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D3D" w:rsidRPr="00160FEB" w:rsidRDefault="00160FEB" w:rsidP="00C51D76">
      <w:r>
        <w:rPr>
          <w:noProof/>
          <w:lang w:val="en-US" w:eastAsia="en-US"/>
        </w:rPr>
        <w:drawing>
          <wp:anchor distT="0" distB="0" distL="114300" distR="114300" simplePos="0" relativeHeight="251665408" behindDoc="0" locked="0" layoutInCell="1" allowOverlap="1" wp14:anchorId="5FCF3776" wp14:editId="3E907041">
            <wp:simplePos x="0" y="0"/>
            <wp:positionH relativeFrom="column">
              <wp:align>left</wp:align>
            </wp:positionH>
            <wp:positionV relativeFrom="page">
              <wp:posOffset>457200</wp:posOffset>
            </wp:positionV>
            <wp:extent cx="1645920" cy="576072"/>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_logo_web_01.png"/>
                    <pic:cNvPicPr/>
                  </pic:nvPicPr>
                  <pic:blipFill>
                    <a:blip r:embed="rId8"/>
                    <a:stretch>
                      <a:fillRect/>
                    </a:stretch>
                  </pic:blipFill>
                  <pic:spPr>
                    <a:xfrm>
                      <a:off x="0" y="0"/>
                      <a:ext cx="1645920" cy="576072"/>
                    </a:xfrm>
                    <a:prstGeom prst="rect">
                      <a:avLst/>
                    </a:prstGeom>
                  </pic:spPr>
                </pic:pic>
              </a:graphicData>
            </a:graphic>
            <wp14:sizeRelH relativeFrom="page">
              <wp14:pctWidth>0</wp14:pctWidth>
            </wp14:sizeRelH>
            <wp14:sizeRelV relativeFrom="page">
              <wp14:pctHeight>0</wp14:pctHeight>
            </wp14:sizeRelV>
          </wp:anchor>
        </w:drawing>
      </w:r>
    </w:p>
    <w:p w:rsidR="00160FEB" w:rsidRDefault="00160FEB" w:rsidP="00160FEB"/>
    <w:p w:rsidR="00160FEB" w:rsidRDefault="00160FEB" w:rsidP="00160FEB"/>
    <w:p w:rsidR="00160FEB" w:rsidRDefault="00160FEB" w:rsidP="00160FEB"/>
    <w:p w:rsidR="00C51D76" w:rsidRDefault="00C51D76" w:rsidP="00160FEB"/>
    <w:p w:rsidR="00C51D76" w:rsidRDefault="00C51D76" w:rsidP="00160FEB"/>
    <w:p w:rsidR="00C51D76" w:rsidRDefault="00C51D76" w:rsidP="00160FEB"/>
    <w:p w:rsidR="00C51D76" w:rsidRDefault="00C51D76" w:rsidP="00160FEB"/>
    <w:p w:rsidR="00C51D76" w:rsidRDefault="00C51D76" w:rsidP="00160FEB"/>
    <w:p w:rsidR="00C51D76" w:rsidRDefault="00C51D76" w:rsidP="00160FEB"/>
    <w:p w:rsidR="00C51D76" w:rsidRDefault="00C51D76" w:rsidP="00160FEB"/>
    <w:p w:rsidR="00160FEB" w:rsidRPr="00160FEB" w:rsidRDefault="008C2E4C" w:rsidP="00160FEB">
      <w:pPr>
        <w:pStyle w:val="Title"/>
        <w:spacing w:line="210" w:lineRule="auto"/>
        <w:rPr>
          <w:rFonts w:cs="Arial"/>
        </w:rPr>
      </w:pPr>
      <w:r w:rsidRPr="00160FEB">
        <w:rPr>
          <w:rFonts w:cs="Arial"/>
        </w:rPr>
        <w:t>United to Reform:</w:t>
      </w:r>
    </w:p>
    <w:p w:rsidR="00B45413" w:rsidRDefault="008C2E4C" w:rsidP="00B45413">
      <w:pPr>
        <w:pStyle w:val="Title"/>
        <w:spacing w:line="210" w:lineRule="auto"/>
        <w:rPr>
          <w:rFonts w:asciiTheme="minorBidi" w:hAnsiTheme="minorBidi" w:cstheme="minorBidi"/>
          <w:color w:val="FF0000"/>
          <w:sz w:val="28"/>
          <w:szCs w:val="28"/>
        </w:rPr>
      </w:pPr>
      <w:r w:rsidRPr="00160FEB">
        <w:rPr>
          <w:rFonts w:cs="Arial"/>
        </w:rPr>
        <w:t>Benefits</w:t>
      </w:r>
      <w:r w:rsidR="00A57891" w:rsidRPr="00160FEB">
        <w:rPr>
          <w:rFonts w:cs="Arial"/>
        </w:rPr>
        <w:t xml:space="preserve"> </w:t>
      </w:r>
      <w:r w:rsidRPr="00160FEB">
        <w:rPr>
          <w:rFonts w:cs="Arial"/>
        </w:rPr>
        <w:t xml:space="preserve">Management </w:t>
      </w:r>
      <w:r w:rsidR="00E21431" w:rsidRPr="00160FEB">
        <w:rPr>
          <w:rFonts w:cs="Arial"/>
        </w:rPr>
        <w:t>Framework</w:t>
      </w:r>
    </w:p>
    <w:p w:rsidR="00212D3D" w:rsidRPr="009F1F97" w:rsidRDefault="00212D3D" w:rsidP="00160FEB">
      <w:pPr>
        <w:spacing w:line="259" w:lineRule="auto"/>
        <w:rPr>
          <w:rFonts w:asciiTheme="minorBidi" w:hAnsiTheme="minorBidi" w:cstheme="minorBidi"/>
          <w:color w:val="FF0000"/>
          <w:sz w:val="28"/>
          <w:szCs w:val="28"/>
        </w:rPr>
      </w:pPr>
    </w:p>
    <w:p w:rsidR="00FF7A0D" w:rsidRDefault="00FF7A0D">
      <w:pPr>
        <w:spacing w:after="146" w:line="362" w:lineRule="auto"/>
        <w:ind w:right="662"/>
        <w:jc w:val="both"/>
        <w:rPr>
          <w:b/>
          <w:color w:val="0092C5" w:themeColor="accent1"/>
          <w:sz w:val="36"/>
        </w:rPr>
      </w:pPr>
      <w:bookmarkStart w:id="0" w:name="_3._Track_1"/>
      <w:bookmarkStart w:id="1" w:name="_4._Realise"/>
      <w:bookmarkStart w:id="2" w:name="__5._Confirm"/>
      <w:bookmarkStart w:id="3" w:name="__3._Track"/>
      <w:bookmarkStart w:id="4" w:name="_Toc497203576"/>
      <w:bookmarkStart w:id="5" w:name="_Toc11178121"/>
      <w:bookmarkStart w:id="6" w:name="_Hlk534612583"/>
      <w:bookmarkEnd w:id="0"/>
      <w:bookmarkEnd w:id="1"/>
      <w:bookmarkEnd w:id="2"/>
      <w:bookmarkEnd w:id="3"/>
      <w:r>
        <w:br w:type="page"/>
      </w:r>
    </w:p>
    <w:p w:rsidR="00212D3D" w:rsidRPr="00160FEB" w:rsidRDefault="00212D3D" w:rsidP="00160FEB">
      <w:pPr>
        <w:pStyle w:val="Heading1"/>
      </w:pPr>
      <w:r w:rsidRPr="00160FEB">
        <w:t>Foreword</w:t>
      </w:r>
      <w:bookmarkEnd w:id="4"/>
      <w:bookmarkEnd w:id="5"/>
    </w:p>
    <w:p w:rsidR="00131EDB" w:rsidRPr="007A7D05" w:rsidRDefault="00212D3D" w:rsidP="00160FEB">
      <w:pPr>
        <w:pStyle w:val="BodyText"/>
        <w:spacing w:after="146"/>
        <w:rPr>
          <w:rFonts w:asciiTheme="minorBidi" w:hAnsiTheme="minorBidi"/>
        </w:rPr>
      </w:pPr>
      <w:r w:rsidRPr="007A7D05">
        <w:rPr>
          <w:rFonts w:asciiTheme="minorBidi" w:hAnsiTheme="minorBidi"/>
        </w:rPr>
        <w:t xml:space="preserve">I am pleased to introduce </w:t>
      </w:r>
      <w:r w:rsidR="0020335C" w:rsidRPr="007A7D05">
        <w:rPr>
          <w:rFonts w:asciiTheme="minorBidi" w:hAnsiTheme="minorBidi"/>
        </w:rPr>
        <w:t>th</w:t>
      </w:r>
      <w:r w:rsidR="007D1FAE" w:rsidRPr="007A7D05">
        <w:rPr>
          <w:rFonts w:asciiTheme="minorBidi" w:hAnsiTheme="minorBidi"/>
        </w:rPr>
        <w:t xml:space="preserve">is </w:t>
      </w:r>
      <w:r w:rsidR="0020335C" w:rsidRPr="007A7D05">
        <w:rPr>
          <w:rFonts w:asciiTheme="minorBidi" w:hAnsiTheme="minorBidi"/>
        </w:rPr>
        <w:t xml:space="preserve">benefits management </w:t>
      </w:r>
      <w:r w:rsidR="00E21431" w:rsidRPr="007A7D05">
        <w:rPr>
          <w:rFonts w:asciiTheme="minorBidi" w:hAnsiTheme="minorBidi"/>
        </w:rPr>
        <w:t>framework</w:t>
      </w:r>
      <w:r w:rsidR="007D1FAE" w:rsidRPr="007A7D05">
        <w:rPr>
          <w:rFonts w:asciiTheme="minorBidi" w:hAnsiTheme="minorBidi"/>
        </w:rPr>
        <w:t xml:space="preserve"> for UN reform</w:t>
      </w:r>
      <w:r w:rsidRPr="007A7D05">
        <w:rPr>
          <w:rFonts w:asciiTheme="minorBidi" w:hAnsiTheme="minorBidi"/>
        </w:rPr>
        <w:t xml:space="preserve">. </w:t>
      </w:r>
      <w:r w:rsidR="00E70E0F" w:rsidRPr="007A7D05">
        <w:rPr>
          <w:rFonts w:asciiTheme="minorBidi" w:hAnsiTheme="minorBidi"/>
        </w:rPr>
        <w:t xml:space="preserve">The framework is intended to help </w:t>
      </w:r>
      <w:r w:rsidR="00107946" w:rsidRPr="007A7D05">
        <w:rPr>
          <w:rFonts w:asciiTheme="minorBidi" w:hAnsiTheme="minorBidi"/>
        </w:rPr>
        <w:t xml:space="preserve">us </w:t>
      </w:r>
      <w:r w:rsidR="00D87BBB">
        <w:rPr>
          <w:rFonts w:asciiTheme="minorBidi" w:hAnsiTheme="minorBidi"/>
        </w:rPr>
        <w:t>know</w:t>
      </w:r>
      <w:r w:rsidR="00E70E0F" w:rsidRPr="007A7D05">
        <w:rPr>
          <w:rFonts w:asciiTheme="minorBidi" w:hAnsiTheme="minorBidi"/>
        </w:rPr>
        <w:t xml:space="preserve"> </w:t>
      </w:r>
      <w:r w:rsidR="004B3962" w:rsidRPr="007A7D05">
        <w:rPr>
          <w:rFonts w:asciiTheme="minorBidi" w:hAnsiTheme="minorBidi"/>
        </w:rPr>
        <w:t xml:space="preserve">we are </w:t>
      </w:r>
      <w:r w:rsidR="002D60DC">
        <w:rPr>
          <w:rFonts w:asciiTheme="minorBidi" w:hAnsiTheme="minorBidi"/>
        </w:rPr>
        <w:t xml:space="preserve">delivering </w:t>
      </w:r>
      <w:r w:rsidR="0004004B">
        <w:rPr>
          <w:rFonts w:asciiTheme="minorBidi" w:hAnsiTheme="minorBidi"/>
        </w:rPr>
        <w:t>the reforms</w:t>
      </w:r>
      <w:r w:rsidR="002D60DC">
        <w:rPr>
          <w:rFonts w:asciiTheme="minorBidi" w:hAnsiTheme="minorBidi"/>
        </w:rPr>
        <w:t xml:space="preserve"> we promised</w:t>
      </w:r>
      <w:r w:rsidR="00131EDB" w:rsidRPr="007A7D05">
        <w:rPr>
          <w:rFonts w:asciiTheme="minorBidi" w:hAnsiTheme="minorBidi"/>
        </w:rPr>
        <w:t xml:space="preserve">; (a) </w:t>
      </w:r>
      <w:r w:rsidR="000A0EFA">
        <w:rPr>
          <w:rFonts w:asciiTheme="minorBidi" w:hAnsiTheme="minorBidi"/>
        </w:rPr>
        <w:t xml:space="preserve">improving our ability to deliver </w:t>
      </w:r>
      <w:r w:rsidR="00131EDB" w:rsidRPr="007A7D05">
        <w:rPr>
          <w:rFonts w:asciiTheme="minorBidi" w:hAnsiTheme="minorBidi"/>
        </w:rPr>
        <w:t xml:space="preserve">mandates </w:t>
      </w:r>
      <w:r w:rsidR="00E70E0F" w:rsidRPr="007A7D05">
        <w:rPr>
          <w:rFonts w:asciiTheme="minorBidi" w:hAnsiTheme="minorBidi"/>
        </w:rPr>
        <w:t xml:space="preserve">more </w:t>
      </w:r>
      <w:r w:rsidR="00131EDB" w:rsidRPr="007A7D05">
        <w:rPr>
          <w:rFonts w:asciiTheme="minorBidi" w:hAnsiTheme="minorBidi"/>
        </w:rPr>
        <w:t>effectively, and (b) demonstrat</w:t>
      </w:r>
      <w:r w:rsidR="00E70E0F" w:rsidRPr="007A7D05">
        <w:rPr>
          <w:rFonts w:asciiTheme="minorBidi" w:hAnsiTheme="minorBidi"/>
        </w:rPr>
        <w:t>ing</w:t>
      </w:r>
      <w:r w:rsidR="00131EDB" w:rsidRPr="007A7D05">
        <w:rPr>
          <w:rFonts w:asciiTheme="minorBidi" w:hAnsiTheme="minorBidi"/>
        </w:rPr>
        <w:t xml:space="preserve"> </w:t>
      </w:r>
      <w:r w:rsidR="00E6162B" w:rsidRPr="007A7D05">
        <w:rPr>
          <w:rFonts w:asciiTheme="minorBidi" w:hAnsiTheme="minorBidi"/>
        </w:rPr>
        <w:t xml:space="preserve">the UN is </w:t>
      </w:r>
      <w:r w:rsidR="00E70E0F" w:rsidRPr="007A7D05">
        <w:rPr>
          <w:rFonts w:asciiTheme="minorBidi" w:hAnsiTheme="minorBidi"/>
        </w:rPr>
        <w:t xml:space="preserve">a </w:t>
      </w:r>
      <w:r w:rsidR="00131EDB" w:rsidRPr="007A7D05">
        <w:rPr>
          <w:rFonts w:asciiTheme="minorBidi" w:hAnsiTheme="minorBidi"/>
        </w:rPr>
        <w:t xml:space="preserve">more transparent, accountable, agile and flexible organisation. </w:t>
      </w:r>
      <w:r w:rsidR="009F3A58">
        <w:rPr>
          <w:rFonts w:asciiTheme="minorBidi" w:hAnsiTheme="minorBidi"/>
        </w:rPr>
        <w:t xml:space="preserve"> Furthermore, the framework is the stepping stone for the UN to transition to a </w:t>
      </w:r>
      <w:r w:rsidR="00F1018A">
        <w:rPr>
          <w:rFonts w:asciiTheme="minorBidi" w:hAnsiTheme="minorBidi"/>
        </w:rPr>
        <w:t>continuous</w:t>
      </w:r>
      <w:r w:rsidR="009F3A58">
        <w:rPr>
          <w:rFonts w:asciiTheme="minorBidi" w:hAnsiTheme="minorBidi"/>
        </w:rPr>
        <w:t xml:space="preserve"> improvement system</w:t>
      </w:r>
      <w:r w:rsidR="00F1018A">
        <w:rPr>
          <w:rFonts w:asciiTheme="minorBidi" w:hAnsiTheme="minorBidi"/>
        </w:rPr>
        <w:t>.</w:t>
      </w:r>
    </w:p>
    <w:p w:rsidR="003169FB" w:rsidRDefault="008B12D9" w:rsidP="00160FEB">
      <w:pPr>
        <w:pStyle w:val="BodyText"/>
        <w:rPr>
          <w:rFonts w:asciiTheme="minorBidi" w:hAnsiTheme="minorBidi"/>
        </w:rPr>
      </w:pPr>
      <w:r w:rsidRPr="0083795A">
        <w:rPr>
          <w:rFonts w:asciiTheme="minorBidi" w:hAnsiTheme="minorBidi"/>
        </w:rPr>
        <w:t>Benefits are defined as, “…</w:t>
      </w:r>
      <w:r w:rsidRPr="0083795A">
        <w:rPr>
          <w:rFonts w:asciiTheme="minorBidi" w:hAnsiTheme="minorBidi"/>
          <w:i/>
          <w:iCs/>
        </w:rPr>
        <w:t>the measurable improvement resulting from an outcome perceived as an advantage by one or more stakeholders, which contributes towards one or more organisational objectives</w:t>
      </w:r>
      <w:r w:rsidRPr="0083795A">
        <w:rPr>
          <w:rFonts w:asciiTheme="minorBidi" w:hAnsiTheme="minorBidi"/>
        </w:rPr>
        <w:t>…”.</w:t>
      </w:r>
      <w:r w:rsidRPr="0083795A">
        <w:rPr>
          <w:rFonts w:asciiTheme="minorBidi" w:hAnsiTheme="minorBidi"/>
          <w:vertAlign w:val="superscript"/>
        </w:rPr>
        <w:footnoteReference w:id="1"/>
      </w:r>
      <w:r w:rsidRPr="0083795A">
        <w:rPr>
          <w:rFonts w:asciiTheme="minorBidi" w:hAnsiTheme="minorBidi"/>
        </w:rPr>
        <w:t xml:space="preserve">. </w:t>
      </w:r>
      <w:r w:rsidR="00D87BBB" w:rsidRPr="0083795A">
        <w:rPr>
          <w:rFonts w:asciiTheme="minorBidi" w:hAnsiTheme="minorBidi"/>
        </w:rPr>
        <w:t xml:space="preserve">There are many types of benefits, </w:t>
      </w:r>
      <w:r w:rsidR="00114A1D" w:rsidRPr="0083795A">
        <w:rPr>
          <w:rFonts w:asciiTheme="minorBidi" w:hAnsiTheme="minorBidi"/>
        </w:rPr>
        <w:t>and it is important to recognise that in a reform programme focussed on improving how we work</w:t>
      </w:r>
      <w:r w:rsidR="0083795A" w:rsidRPr="0083795A">
        <w:rPr>
          <w:rFonts w:asciiTheme="minorBidi" w:hAnsiTheme="minorBidi"/>
        </w:rPr>
        <w:t xml:space="preserve"> </w:t>
      </w:r>
      <w:r w:rsidR="004C66F6">
        <w:rPr>
          <w:rFonts w:asciiTheme="minorBidi" w:hAnsiTheme="minorBidi"/>
        </w:rPr>
        <w:t xml:space="preserve">benefits </w:t>
      </w:r>
      <w:r w:rsidR="0083795A" w:rsidRPr="0083795A">
        <w:rPr>
          <w:rFonts w:asciiTheme="minorBidi" w:hAnsiTheme="minorBidi"/>
        </w:rPr>
        <w:t xml:space="preserve">may not be </w:t>
      </w:r>
      <w:r w:rsidR="00D87BBB" w:rsidRPr="0083795A">
        <w:rPr>
          <w:rFonts w:asciiTheme="minorBidi" w:hAnsiTheme="minorBidi"/>
        </w:rPr>
        <w:t xml:space="preserve">financial or </w:t>
      </w:r>
      <w:r w:rsidR="00733087">
        <w:rPr>
          <w:rFonts w:asciiTheme="minorBidi" w:hAnsiTheme="minorBidi"/>
        </w:rPr>
        <w:t xml:space="preserve">even </w:t>
      </w:r>
      <w:r w:rsidR="00D87BBB" w:rsidRPr="0083795A">
        <w:rPr>
          <w:rFonts w:asciiTheme="minorBidi" w:hAnsiTheme="minorBidi"/>
        </w:rPr>
        <w:t xml:space="preserve">quantifiable, </w:t>
      </w:r>
      <w:r w:rsidR="0083795A" w:rsidRPr="0083795A">
        <w:rPr>
          <w:rFonts w:asciiTheme="minorBidi" w:hAnsiTheme="minorBidi"/>
        </w:rPr>
        <w:t xml:space="preserve">but this does not mean they are not </w:t>
      </w:r>
      <w:r w:rsidR="00D87BBB" w:rsidRPr="0083795A">
        <w:rPr>
          <w:rFonts w:asciiTheme="minorBidi" w:hAnsiTheme="minorBidi"/>
        </w:rPr>
        <w:t>real improvements.</w:t>
      </w:r>
      <w:r w:rsidR="00D87BBB">
        <w:rPr>
          <w:rFonts w:asciiTheme="minorBidi" w:hAnsiTheme="minorBidi"/>
        </w:rPr>
        <w:t xml:space="preserve"> </w:t>
      </w:r>
    </w:p>
    <w:p w:rsidR="00BC33EE" w:rsidRPr="007A7D05" w:rsidRDefault="00452235" w:rsidP="00160FEB">
      <w:pPr>
        <w:pStyle w:val="BodyText"/>
        <w:rPr>
          <w:rFonts w:asciiTheme="minorBidi" w:hAnsiTheme="minorBidi"/>
        </w:rPr>
      </w:pPr>
      <w:r>
        <w:rPr>
          <w:rFonts w:asciiTheme="minorBidi" w:hAnsiTheme="minorBidi"/>
        </w:rPr>
        <w:t xml:space="preserve">Improvement </w:t>
      </w:r>
      <w:r w:rsidR="007A7D05" w:rsidRPr="007A7D05">
        <w:rPr>
          <w:rFonts w:asciiTheme="minorBidi" w:hAnsiTheme="minorBidi"/>
        </w:rPr>
        <w:t xml:space="preserve">doesn’t happen by accident. </w:t>
      </w:r>
      <w:r w:rsidR="00F56C0C">
        <w:rPr>
          <w:rFonts w:asciiTheme="minorBidi" w:hAnsiTheme="minorBidi"/>
        </w:rPr>
        <w:t xml:space="preserve">When planning </w:t>
      </w:r>
      <w:r w:rsidR="002D60DC">
        <w:rPr>
          <w:rFonts w:asciiTheme="minorBidi" w:hAnsiTheme="minorBidi"/>
        </w:rPr>
        <w:t xml:space="preserve">and delivering </w:t>
      </w:r>
      <w:r w:rsidR="00F56C0C">
        <w:rPr>
          <w:rFonts w:asciiTheme="minorBidi" w:hAnsiTheme="minorBidi"/>
        </w:rPr>
        <w:t>refo</w:t>
      </w:r>
      <w:r w:rsidR="002D60DC">
        <w:rPr>
          <w:rFonts w:asciiTheme="minorBidi" w:hAnsiTheme="minorBidi"/>
        </w:rPr>
        <w:t>rm</w:t>
      </w:r>
      <w:r w:rsidR="007F261D">
        <w:rPr>
          <w:rFonts w:asciiTheme="minorBidi" w:hAnsiTheme="minorBidi"/>
        </w:rPr>
        <w:t>s</w:t>
      </w:r>
      <w:r w:rsidR="002D60DC">
        <w:rPr>
          <w:rFonts w:asciiTheme="minorBidi" w:hAnsiTheme="minorBidi"/>
        </w:rPr>
        <w:t xml:space="preserve"> </w:t>
      </w:r>
      <w:r w:rsidR="00F56C0C">
        <w:rPr>
          <w:rFonts w:asciiTheme="minorBidi" w:hAnsiTheme="minorBidi"/>
        </w:rPr>
        <w:t>w</w:t>
      </w:r>
      <w:r w:rsidR="004B3962" w:rsidRPr="007A7D05">
        <w:rPr>
          <w:rFonts w:asciiTheme="minorBidi" w:hAnsiTheme="minorBidi"/>
        </w:rPr>
        <w:t xml:space="preserve">e need </w:t>
      </w:r>
      <w:r w:rsidR="003F7C2D" w:rsidRPr="007A7D05">
        <w:rPr>
          <w:rFonts w:asciiTheme="minorBidi" w:hAnsiTheme="minorBidi"/>
        </w:rPr>
        <w:t xml:space="preserve">to </w:t>
      </w:r>
      <w:r w:rsidR="003E0B9C" w:rsidRPr="007A7D05">
        <w:rPr>
          <w:rFonts w:asciiTheme="minorBidi" w:hAnsiTheme="minorBidi"/>
        </w:rPr>
        <w:t>consider</w:t>
      </w:r>
      <w:r w:rsidR="00194BE9" w:rsidRPr="007A7D05">
        <w:rPr>
          <w:rFonts w:asciiTheme="minorBidi" w:hAnsiTheme="minorBidi"/>
        </w:rPr>
        <w:t>:</w:t>
      </w:r>
      <w:r w:rsidR="00BC33EE" w:rsidRPr="007A7D05">
        <w:rPr>
          <w:rFonts w:asciiTheme="minorBidi" w:hAnsiTheme="minorBidi"/>
        </w:rPr>
        <w:t xml:space="preserve"> </w:t>
      </w:r>
    </w:p>
    <w:p w:rsidR="004B3962" w:rsidRPr="000A0EFA" w:rsidRDefault="00BC33EE" w:rsidP="003D4BCB">
      <w:pPr>
        <w:pStyle w:val="BodyText"/>
        <w:numPr>
          <w:ilvl w:val="0"/>
          <w:numId w:val="9"/>
        </w:numPr>
        <w:spacing w:after="146"/>
        <w:rPr>
          <w:rFonts w:asciiTheme="minorBidi" w:hAnsiTheme="minorBidi"/>
          <w:b/>
          <w:bCs/>
          <w:i/>
          <w:iCs/>
        </w:rPr>
      </w:pPr>
      <w:r w:rsidRPr="00F869D8">
        <w:rPr>
          <w:rFonts w:asciiTheme="minorBidi" w:hAnsiTheme="minorBidi"/>
          <w:b/>
          <w:bCs/>
        </w:rPr>
        <w:t>What are we trying to achieve</w:t>
      </w:r>
      <w:r w:rsidR="001156A7" w:rsidRPr="00F869D8">
        <w:rPr>
          <w:rFonts w:asciiTheme="minorBidi" w:hAnsiTheme="minorBidi"/>
          <w:b/>
          <w:bCs/>
        </w:rPr>
        <w:t xml:space="preserve"> and why</w:t>
      </w:r>
      <w:r w:rsidR="00194BE9" w:rsidRPr="00F869D8">
        <w:rPr>
          <w:rFonts w:asciiTheme="minorBidi" w:hAnsiTheme="minorBidi"/>
          <w:b/>
          <w:bCs/>
        </w:rPr>
        <w:t>?</w:t>
      </w:r>
      <w:r w:rsidRPr="000A0EFA">
        <w:rPr>
          <w:rFonts w:asciiTheme="minorBidi" w:hAnsiTheme="minorBidi"/>
          <w:b/>
          <w:bCs/>
          <w:i/>
          <w:iCs/>
        </w:rPr>
        <w:t xml:space="preserve"> </w:t>
      </w:r>
      <w:r w:rsidR="00194BE9" w:rsidRPr="000A0EFA">
        <w:rPr>
          <w:rFonts w:asciiTheme="minorBidi" w:hAnsiTheme="minorBidi"/>
        </w:rPr>
        <w:t xml:space="preserve">Is there a gap </w:t>
      </w:r>
      <w:r w:rsidR="0007312F" w:rsidRPr="000A0EFA">
        <w:rPr>
          <w:rFonts w:asciiTheme="minorBidi" w:hAnsiTheme="minorBidi"/>
        </w:rPr>
        <w:t xml:space="preserve">or </w:t>
      </w:r>
      <w:r w:rsidR="00194BE9" w:rsidRPr="000A0EFA">
        <w:rPr>
          <w:rFonts w:asciiTheme="minorBidi" w:hAnsiTheme="minorBidi"/>
        </w:rPr>
        <w:t>a problem we need to fix</w:t>
      </w:r>
      <w:r w:rsidR="0007312F" w:rsidRPr="000A0EFA">
        <w:rPr>
          <w:rFonts w:asciiTheme="minorBidi" w:hAnsiTheme="minorBidi"/>
        </w:rPr>
        <w:t xml:space="preserve">, or an </w:t>
      </w:r>
      <w:r w:rsidR="009D6181" w:rsidRPr="000A0EFA">
        <w:rPr>
          <w:rFonts w:asciiTheme="minorBidi" w:hAnsiTheme="minorBidi"/>
        </w:rPr>
        <w:t xml:space="preserve">obvious </w:t>
      </w:r>
      <w:r w:rsidR="0007312F" w:rsidRPr="000A0EFA">
        <w:rPr>
          <w:rFonts w:asciiTheme="minorBidi" w:hAnsiTheme="minorBidi"/>
        </w:rPr>
        <w:t xml:space="preserve">opportunity to improve how we </w:t>
      </w:r>
      <w:r w:rsidR="00194BE9" w:rsidRPr="000A0EFA">
        <w:rPr>
          <w:rFonts w:asciiTheme="minorBidi" w:hAnsiTheme="minorBidi"/>
        </w:rPr>
        <w:t xml:space="preserve">deliver our mandates? </w:t>
      </w:r>
    </w:p>
    <w:p w:rsidR="0007312F" w:rsidRPr="007A7D05" w:rsidRDefault="00194BE9" w:rsidP="003D4BCB">
      <w:pPr>
        <w:pStyle w:val="BodyText"/>
        <w:numPr>
          <w:ilvl w:val="0"/>
          <w:numId w:val="9"/>
        </w:numPr>
        <w:spacing w:after="146"/>
        <w:rPr>
          <w:rFonts w:asciiTheme="minorBidi" w:hAnsiTheme="minorBidi"/>
        </w:rPr>
      </w:pPr>
      <w:r w:rsidRPr="00F869D8">
        <w:rPr>
          <w:rFonts w:asciiTheme="minorBidi" w:hAnsiTheme="minorBidi"/>
          <w:b/>
          <w:bCs/>
        </w:rPr>
        <w:t>How do we know that we need to make a change?</w:t>
      </w:r>
      <w:r w:rsidRPr="007A7D05">
        <w:rPr>
          <w:rFonts w:asciiTheme="minorBidi" w:hAnsiTheme="minorBidi"/>
        </w:rPr>
        <w:t xml:space="preserve"> </w:t>
      </w:r>
      <w:r w:rsidR="00131EDB" w:rsidRPr="007A7D05">
        <w:rPr>
          <w:rFonts w:asciiTheme="minorBidi" w:hAnsiTheme="minorBidi"/>
        </w:rPr>
        <w:t>D</w:t>
      </w:r>
      <w:r w:rsidR="0007312F" w:rsidRPr="007A7D05">
        <w:rPr>
          <w:rFonts w:asciiTheme="minorBidi" w:hAnsiTheme="minorBidi"/>
        </w:rPr>
        <w:t xml:space="preserve">o we have a good baseline of current performance or do we need to establish </w:t>
      </w:r>
      <w:r w:rsidR="0054012D">
        <w:rPr>
          <w:rFonts w:asciiTheme="minorBidi" w:hAnsiTheme="minorBidi"/>
        </w:rPr>
        <w:t>one</w:t>
      </w:r>
      <w:r w:rsidR="0007312F" w:rsidRPr="007A7D05">
        <w:rPr>
          <w:rFonts w:asciiTheme="minorBidi" w:hAnsiTheme="minorBidi"/>
        </w:rPr>
        <w:t xml:space="preserve">? </w:t>
      </w:r>
    </w:p>
    <w:p w:rsidR="009D6181" w:rsidRPr="007A7D05" w:rsidRDefault="0007312F" w:rsidP="003D4BCB">
      <w:pPr>
        <w:pStyle w:val="BodyText"/>
        <w:numPr>
          <w:ilvl w:val="0"/>
          <w:numId w:val="9"/>
        </w:numPr>
        <w:spacing w:after="146"/>
        <w:rPr>
          <w:rFonts w:asciiTheme="minorBidi" w:hAnsiTheme="minorBidi"/>
        </w:rPr>
      </w:pPr>
      <w:r w:rsidRPr="00F869D8">
        <w:rPr>
          <w:rFonts w:asciiTheme="minorBidi" w:hAnsiTheme="minorBidi"/>
          <w:b/>
          <w:bCs/>
        </w:rPr>
        <w:t xml:space="preserve">If we made the change, what </w:t>
      </w:r>
      <w:r w:rsidR="009D6181" w:rsidRPr="00F869D8">
        <w:rPr>
          <w:rFonts w:asciiTheme="minorBidi" w:hAnsiTheme="minorBidi"/>
          <w:b/>
          <w:bCs/>
        </w:rPr>
        <w:t xml:space="preserve">would be the </w:t>
      </w:r>
      <w:r w:rsidR="00E70E0F" w:rsidRPr="00F869D8">
        <w:rPr>
          <w:rFonts w:asciiTheme="minorBidi" w:hAnsiTheme="minorBidi"/>
          <w:b/>
          <w:bCs/>
        </w:rPr>
        <w:t>benefit</w:t>
      </w:r>
      <w:r w:rsidRPr="00F869D8">
        <w:rPr>
          <w:rFonts w:asciiTheme="minorBidi" w:hAnsiTheme="minorBidi"/>
          <w:b/>
          <w:bCs/>
        </w:rPr>
        <w:t>?</w:t>
      </w:r>
      <w:r w:rsidRPr="007A7D05">
        <w:rPr>
          <w:rFonts w:asciiTheme="minorBidi" w:hAnsiTheme="minorBidi"/>
          <w:b/>
          <w:bCs/>
          <w:i/>
          <w:iCs/>
        </w:rPr>
        <w:t xml:space="preserve"> </w:t>
      </w:r>
      <w:r w:rsidR="00AC0ED2" w:rsidRPr="007A7D05">
        <w:rPr>
          <w:rFonts w:asciiTheme="minorBidi" w:hAnsiTheme="minorBidi"/>
        </w:rPr>
        <w:t xml:space="preserve">What </w:t>
      </w:r>
      <w:r w:rsidR="009D6181" w:rsidRPr="007A7D05">
        <w:rPr>
          <w:rFonts w:asciiTheme="minorBidi" w:hAnsiTheme="minorBidi"/>
        </w:rPr>
        <w:t xml:space="preserve">would be improved, by how much, </w:t>
      </w:r>
      <w:r w:rsidR="007869D3">
        <w:rPr>
          <w:rFonts w:asciiTheme="minorBidi" w:hAnsiTheme="minorBidi"/>
        </w:rPr>
        <w:t>and when</w:t>
      </w:r>
      <w:r w:rsidR="009D6181" w:rsidRPr="007A7D05">
        <w:rPr>
          <w:rFonts w:asciiTheme="minorBidi" w:hAnsiTheme="minorBidi"/>
        </w:rPr>
        <w:t xml:space="preserve">? </w:t>
      </w:r>
      <w:r w:rsidR="00131EDB" w:rsidRPr="007A7D05">
        <w:rPr>
          <w:rFonts w:asciiTheme="minorBidi" w:hAnsiTheme="minorBidi"/>
        </w:rPr>
        <w:t>How confident are we in this assessment?</w:t>
      </w:r>
    </w:p>
    <w:p w:rsidR="00194BE9" w:rsidRPr="007A7D05" w:rsidRDefault="009D6181" w:rsidP="003D4BCB">
      <w:pPr>
        <w:pStyle w:val="BodyText"/>
        <w:numPr>
          <w:ilvl w:val="0"/>
          <w:numId w:val="9"/>
        </w:numPr>
        <w:spacing w:after="146"/>
        <w:rPr>
          <w:rFonts w:asciiTheme="minorBidi" w:hAnsiTheme="minorBidi"/>
        </w:rPr>
      </w:pPr>
      <w:r w:rsidRPr="00F869D8">
        <w:rPr>
          <w:rFonts w:asciiTheme="minorBidi" w:hAnsiTheme="minorBidi"/>
          <w:b/>
          <w:bCs/>
        </w:rPr>
        <w:t>How will we know we have realised the benefits?</w:t>
      </w:r>
      <w:r w:rsidRPr="007A7D05">
        <w:rPr>
          <w:rFonts w:asciiTheme="minorBidi" w:hAnsiTheme="minorBidi"/>
          <w:i/>
          <w:iCs/>
        </w:rPr>
        <w:t xml:space="preserve"> </w:t>
      </w:r>
      <w:r w:rsidRPr="007A7D05">
        <w:rPr>
          <w:rFonts w:asciiTheme="minorBidi" w:hAnsiTheme="minorBidi"/>
        </w:rPr>
        <w:t>Do we have the required performance measurement systems in place, and how fast can we develop them</w:t>
      </w:r>
      <w:r w:rsidR="0087024D" w:rsidRPr="007A7D05">
        <w:rPr>
          <w:rFonts w:asciiTheme="minorBidi" w:hAnsiTheme="minorBidi"/>
        </w:rPr>
        <w:t xml:space="preserve"> if not</w:t>
      </w:r>
      <w:r w:rsidRPr="007A7D05">
        <w:rPr>
          <w:rFonts w:asciiTheme="minorBidi" w:hAnsiTheme="minorBidi"/>
        </w:rPr>
        <w:t>?</w:t>
      </w:r>
      <w:r w:rsidRPr="007A7D05">
        <w:rPr>
          <w:rFonts w:asciiTheme="minorBidi" w:hAnsiTheme="minorBidi"/>
          <w:b/>
          <w:bCs/>
          <w:i/>
          <w:iCs/>
        </w:rPr>
        <w:t xml:space="preserve"> </w:t>
      </w:r>
      <w:r w:rsidRPr="007A7D05">
        <w:rPr>
          <w:rFonts w:asciiTheme="minorBidi" w:hAnsiTheme="minorBidi"/>
        </w:rPr>
        <w:t xml:space="preserve">Who would sign off that the benefits have been achieved?  </w:t>
      </w:r>
    </w:p>
    <w:p w:rsidR="00047A23" w:rsidRDefault="00803A29" w:rsidP="00160FEB">
      <w:pPr>
        <w:pStyle w:val="BodyText"/>
        <w:spacing w:after="146"/>
        <w:rPr>
          <w:rFonts w:asciiTheme="minorBidi" w:hAnsiTheme="minorBidi"/>
          <w:b/>
          <w:bCs/>
        </w:rPr>
      </w:pPr>
      <w:r>
        <w:rPr>
          <w:rFonts w:asciiTheme="minorBidi" w:hAnsiTheme="minorBidi"/>
        </w:rPr>
        <w:t xml:space="preserve">This </w:t>
      </w:r>
      <w:r w:rsidR="007F261D">
        <w:rPr>
          <w:rFonts w:asciiTheme="minorBidi" w:hAnsiTheme="minorBidi"/>
        </w:rPr>
        <w:t>thought process</w:t>
      </w:r>
      <w:r w:rsidR="002D60DC">
        <w:rPr>
          <w:rFonts w:asciiTheme="minorBidi" w:hAnsiTheme="minorBidi"/>
        </w:rPr>
        <w:t xml:space="preserve"> is the basis of </w:t>
      </w:r>
      <w:r>
        <w:rPr>
          <w:rFonts w:asciiTheme="minorBidi" w:hAnsiTheme="minorBidi"/>
        </w:rPr>
        <w:t xml:space="preserve">benefits management. </w:t>
      </w:r>
      <w:r w:rsidR="00047A23" w:rsidRPr="007A7D05">
        <w:rPr>
          <w:rFonts w:asciiTheme="minorBidi" w:hAnsiTheme="minorBidi"/>
        </w:rPr>
        <w:t xml:space="preserve">Ideally, </w:t>
      </w:r>
      <w:r w:rsidR="00047A23">
        <w:rPr>
          <w:rFonts w:asciiTheme="minorBidi" w:hAnsiTheme="minorBidi"/>
        </w:rPr>
        <w:t>we should be answering these questions</w:t>
      </w:r>
      <w:r w:rsidR="00047A23" w:rsidRPr="007A7D05">
        <w:rPr>
          <w:rFonts w:asciiTheme="minorBidi" w:hAnsiTheme="minorBidi"/>
        </w:rPr>
        <w:t xml:space="preserve"> </w:t>
      </w:r>
      <w:r w:rsidR="00733087">
        <w:rPr>
          <w:rFonts w:asciiTheme="minorBidi" w:hAnsiTheme="minorBidi"/>
        </w:rPr>
        <w:t xml:space="preserve">before we </w:t>
      </w:r>
      <w:r w:rsidR="00047A23">
        <w:rPr>
          <w:rFonts w:asciiTheme="minorBidi" w:hAnsiTheme="minorBidi"/>
        </w:rPr>
        <w:t xml:space="preserve">start </w:t>
      </w:r>
      <w:r w:rsidR="00733087">
        <w:rPr>
          <w:rFonts w:asciiTheme="minorBidi" w:hAnsiTheme="minorBidi"/>
        </w:rPr>
        <w:t xml:space="preserve">each </w:t>
      </w:r>
      <w:r w:rsidR="00047A23" w:rsidRPr="007A7D05">
        <w:rPr>
          <w:rFonts w:asciiTheme="minorBidi" w:hAnsiTheme="minorBidi"/>
        </w:rPr>
        <w:t xml:space="preserve">reform initiative. However, </w:t>
      </w:r>
      <w:r w:rsidR="00047A23">
        <w:rPr>
          <w:rFonts w:asciiTheme="minorBidi" w:hAnsiTheme="minorBidi"/>
        </w:rPr>
        <w:t>i</w:t>
      </w:r>
      <w:r w:rsidR="00047A23" w:rsidRPr="007A7D05">
        <w:rPr>
          <w:rFonts w:asciiTheme="minorBidi" w:hAnsiTheme="minorBidi"/>
        </w:rPr>
        <w:t>t is never too late to apply the tools and techniques contained during</w:t>
      </w:r>
      <w:r w:rsidR="00047A23" w:rsidRPr="007A7D05">
        <w:rPr>
          <w:rFonts w:asciiTheme="minorBidi" w:hAnsiTheme="minorBidi"/>
          <w:b/>
          <w:bCs/>
        </w:rPr>
        <w:t xml:space="preserve"> </w:t>
      </w:r>
      <w:r w:rsidR="00047A23" w:rsidRPr="007A7D05">
        <w:rPr>
          <w:rFonts w:asciiTheme="minorBidi" w:hAnsiTheme="minorBidi"/>
        </w:rPr>
        <w:t>implementation of reform initiatives</w:t>
      </w:r>
      <w:r w:rsidR="00047A23" w:rsidRPr="007A7D05">
        <w:rPr>
          <w:rFonts w:asciiTheme="minorBidi" w:hAnsiTheme="minorBidi"/>
          <w:b/>
          <w:bCs/>
        </w:rPr>
        <w:t xml:space="preserve">. </w:t>
      </w:r>
    </w:p>
    <w:p w:rsidR="007F261D" w:rsidRDefault="007F261D" w:rsidP="00160FEB">
      <w:pPr>
        <w:pStyle w:val="BodyText"/>
        <w:spacing w:after="146"/>
        <w:rPr>
          <w:rFonts w:asciiTheme="minorBidi" w:hAnsiTheme="minorBidi"/>
        </w:rPr>
      </w:pPr>
      <w:r w:rsidRPr="007A7D05">
        <w:rPr>
          <w:rFonts w:asciiTheme="minorBidi" w:hAnsiTheme="minorBidi"/>
        </w:rPr>
        <w:t xml:space="preserve">Benefits management is not a ‘tick box exercise’. UN staff need to apply critical thinking and professional judgement supported, but not constrained by, the approaches and tools detailed in this framework. </w:t>
      </w:r>
      <w:r w:rsidR="00235335" w:rsidRPr="007A7D05">
        <w:rPr>
          <w:rFonts w:asciiTheme="minorBidi" w:hAnsiTheme="minorBidi"/>
        </w:rPr>
        <w:t>Th</w:t>
      </w:r>
      <w:r w:rsidR="00235335">
        <w:rPr>
          <w:rFonts w:asciiTheme="minorBidi" w:hAnsiTheme="minorBidi"/>
        </w:rPr>
        <w:t>is</w:t>
      </w:r>
      <w:r w:rsidR="00235335" w:rsidRPr="007A7D05">
        <w:rPr>
          <w:rFonts w:asciiTheme="minorBidi" w:hAnsiTheme="minorBidi"/>
        </w:rPr>
        <w:t xml:space="preserve"> framework is principles based and </w:t>
      </w:r>
      <w:r w:rsidR="0078243D" w:rsidRPr="007A7D05">
        <w:rPr>
          <w:rFonts w:asciiTheme="minorBidi" w:hAnsiTheme="minorBidi"/>
        </w:rPr>
        <w:t xml:space="preserve">reflects lessons learned from our collective experience to date, the results of a recent pilot, </w:t>
      </w:r>
      <w:r w:rsidR="0078243D">
        <w:rPr>
          <w:rFonts w:asciiTheme="minorBidi" w:hAnsiTheme="minorBidi"/>
        </w:rPr>
        <w:t xml:space="preserve">and </w:t>
      </w:r>
      <w:r w:rsidR="0078243D" w:rsidRPr="007A7D05">
        <w:rPr>
          <w:rFonts w:asciiTheme="minorBidi" w:hAnsiTheme="minorBidi"/>
        </w:rPr>
        <w:t xml:space="preserve">good practice from </w:t>
      </w:r>
      <w:r w:rsidR="0078243D">
        <w:rPr>
          <w:rFonts w:asciiTheme="minorBidi" w:hAnsiTheme="minorBidi"/>
        </w:rPr>
        <w:t xml:space="preserve">other </w:t>
      </w:r>
      <w:r w:rsidR="0078243D" w:rsidRPr="007A7D05">
        <w:rPr>
          <w:rFonts w:asciiTheme="minorBidi" w:hAnsiTheme="minorBidi"/>
        </w:rPr>
        <w:t xml:space="preserve">organisations around the world. The framework is a live document </w:t>
      </w:r>
      <w:r w:rsidR="00653FD1">
        <w:rPr>
          <w:rFonts w:asciiTheme="minorBidi" w:hAnsiTheme="minorBidi"/>
        </w:rPr>
        <w:t xml:space="preserve">and </w:t>
      </w:r>
      <w:r w:rsidR="00987340">
        <w:rPr>
          <w:rFonts w:asciiTheme="minorBidi" w:hAnsiTheme="minorBidi"/>
        </w:rPr>
        <w:t>will</w:t>
      </w:r>
      <w:r w:rsidR="0078243D" w:rsidRPr="007A7D05">
        <w:rPr>
          <w:rFonts w:asciiTheme="minorBidi" w:hAnsiTheme="minorBidi"/>
        </w:rPr>
        <w:t xml:space="preserve"> be continuously improve</w:t>
      </w:r>
      <w:r w:rsidR="00987340">
        <w:rPr>
          <w:rFonts w:asciiTheme="minorBidi" w:hAnsiTheme="minorBidi"/>
        </w:rPr>
        <w:t>d based on our experiences</w:t>
      </w:r>
      <w:r w:rsidR="0078243D" w:rsidRPr="007A7D05">
        <w:rPr>
          <w:rFonts w:asciiTheme="minorBidi" w:hAnsiTheme="minorBidi"/>
        </w:rPr>
        <w:t xml:space="preserve">. </w:t>
      </w:r>
    </w:p>
    <w:p w:rsidR="00987340" w:rsidRDefault="000A35E7" w:rsidP="00160FEB">
      <w:pPr>
        <w:pStyle w:val="BodyText"/>
        <w:spacing w:after="146"/>
        <w:rPr>
          <w:rFonts w:asciiTheme="minorBidi" w:hAnsiTheme="minorBidi"/>
        </w:rPr>
      </w:pPr>
      <w:r w:rsidRPr="007A7D05">
        <w:rPr>
          <w:rFonts w:asciiTheme="minorBidi" w:hAnsiTheme="minorBidi"/>
        </w:rPr>
        <w:t>Finally, there is a</w:t>
      </w:r>
      <w:r w:rsidR="00010CB8">
        <w:rPr>
          <w:rFonts w:asciiTheme="minorBidi" w:hAnsiTheme="minorBidi"/>
        </w:rPr>
        <w:t>n expression</w:t>
      </w:r>
      <w:r w:rsidRPr="007A7D05">
        <w:rPr>
          <w:rFonts w:asciiTheme="minorBidi" w:hAnsiTheme="minorBidi"/>
        </w:rPr>
        <w:t>; “</w:t>
      </w:r>
      <w:r w:rsidRPr="007A7D05">
        <w:rPr>
          <w:rFonts w:asciiTheme="minorBidi" w:hAnsiTheme="minorBidi"/>
          <w:i/>
          <w:iCs/>
        </w:rPr>
        <w:t>every improvement is a change, but not every change is an improvement</w:t>
      </w:r>
      <w:r w:rsidRPr="007A7D05">
        <w:rPr>
          <w:rFonts w:asciiTheme="minorBidi" w:hAnsiTheme="minorBidi"/>
        </w:rPr>
        <w:t xml:space="preserve">”. </w:t>
      </w:r>
      <w:r w:rsidR="00A554F2" w:rsidRPr="007A7D05">
        <w:rPr>
          <w:rFonts w:asciiTheme="minorBidi" w:hAnsiTheme="minorBidi"/>
        </w:rPr>
        <w:t xml:space="preserve">It is our responsibility </w:t>
      </w:r>
      <w:r w:rsidR="0087024D" w:rsidRPr="007A7D05">
        <w:rPr>
          <w:rFonts w:asciiTheme="minorBidi" w:hAnsiTheme="minorBidi"/>
        </w:rPr>
        <w:t xml:space="preserve">to </w:t>
      </w:r>
      <w:r w:rsidR="00803A29">
        <w:rPr>
          <w:rFonts w:asciiTheme="minorBidi" w:hAnsiTheme="minorBidi"/>
        </w:rPr>
        <w:t xml:space="preserve">help </w:t>
      </w:r>
      <w:r w:rsidR="0087024D" w:rsidRPr="007A7D05">
        <w:rPr>
          <w:rFonts w:asciiTheme="minorBidi" w:hAnsiTheme="minorBidi"/>
        </w:rPr>
        <w:t>the Secretary-General demonstrate to</w:t>
      </w:r>
      <w:r w:rsidRPr="007A7D05">
        <w:rPr>
          <w:rFonts w:asciiTheme="minorBidi" w:hAnsiTheme="minorBidi"/>
        </w:rPr>
        <w:t xml:space="preserve"> </w:t>
      </w:r>
      <w:r w:rsidR="007D1FAE" w:rsidRPr="007A7D05">
        <w:rPr>
          <w:rFonts w:asciiTheme="minorBidi" w:hAnsiTheme="minorBidi"/>
        </w:rPr>
        <w:t>the UN’s</w:t>
      </w:r>
      <w:r w:rsidR="0087024D" w:rsidRPr="007A7D05">
        <w:rPr>
          <w:rFonts w:asciiTheme="minorBidi" w:hAnsiTheme="minorBidi"/>
        </w:rPr>
        <w:t xml:space="preserve"> stakeholders t</w:t>
      </w:r>
      <w:r w:rsidR="001B18D7">
        <w:rPr>
          <w:rFonts w:asciiTheme="minorBidi" w:hAnsiTheme="minorBidi"/>
        </w:rPr>
        <w:t>hat the UN is not only changing</w:t>
      </w:r>
      <w:r w:rsidR="0087024D" w:rsidRPr="007A7D05">
        <w:rPr>
          <w:rFonts w:asciiTheme="minorBidi" w:hAnsiTheme="minorBidi"/>
        </w:rPr>
        <w:t xml:space="preserve"> but improving. </w:t>
      </w:r>
      <w:r w:rsidR="001B18D7">
        <w:rPr>
          <w:rFonts w:asciiTheme="minorBidi" w:hAnsiTheme="minorBidi"/>
        </w:rPr>
        <w:t xml:space="preserve">Proving the </w:t>
      </w:r>
      <w:r w:rsidR="008176F0" w:rsidRPr="007A7D05">
        <w:rPr>
          <w:rFonts w:asciiTheme="minorBidi" w:hAnsiTheme="minorBidi"/>
        </w:rPr>
        <w:t>benefits through</w:t>
      </w:r>
      <w:r w:rsidR="001B18D7">
        <w:rPr>
          <w:rFonts w:asciiTheme="minorBidi" w:hAnsiTheme="minorBidi"/>
        </w:rPr>
        <w:t>out</w:t>
      </w:r>
      <w:r w:rsidR="008176F0" w:rsidRPr="007A7D05">
        <w:rPr>
          <w:rFonts w:asciiTheme="minorBidi" w:hAnsiTheme="minorBidi"/>
        </w:rPr>
        <w:t xml:space="preserve"> the reform process and beyond will help us </w:t>
      </w:r>
      <w:r w:rsidR="007A7D05" w:rsidRPr="007A7D05">
        <w:rPr>
          <w:rFonts w:asciiTheme="minorBidi" w:hAnsiTheme="minorBidi"/>
        </w:rPr>
        <w:t xml:space="preserve">achieve </w:t>
      </w:r>
      <w:r w:rsidR="008176F0" w:rsidRPr="007A7D05">
        <w:rPr>
          <w:rFonts w:asciiTheme="minorBidi" w:hAnsiTheme="minorBidi"/>
        </w:rPr>
        <w:t xml:space="preserve">this. </w:t>
      </w:r>
      <w:bookmarkEnd w:id="6"/>
    </w:p>
    <w:p w:rsidR="00145F46" w:rsidRDefault="00145F46" w:rsidP="00160FEB">
      <w:pPr>
        <w:pStyle w:val="BodyText"/>
        <w:spacing w:after="146"/>
        <w:rPr>
          <w:rFonts w:asciiTheme="minorBidi" w:hAnsiTheme="minorBidi"/>
          <w:i/>
          <w:iCs/>
        </w:rPr>
      </w:pPr>
    </w:p>
    <w:p w:rsidR="006E54C2" w:rsidRDefault="000A35E7" w:rsidP="00160FEB">
      <w:pPr>
        <w:pStyle w:val="BodyText"/>
        <w:spacing w:after="146"/>
        <w:rPr>
          <w:rFonts w:asciiTheme="minorBidi" w:hAnsiTheme="minorBidi"/>
          <w:i/>
          <w:iCs/>
        </w:rPr>
      </w:pPr>
      <w:r w:rsidRPr="004E015C">
        <w:rPr>
          <w:rFonts w:asciiTheme="minorBidi" w:hAnsiTheme="minorBidi"/>
          <w:i/>
          <w:iCs/>
        </w:rPr>
        <w:t>Jens Wandel</w:t>
      </w:r>
    </w:p>
    <w:p w:rsidR="000222E2" w:rsidRPr="004E015C" w:rsidRDefault="000222E2" w:rsidP="00160FEB">
      <w:pPr>
        <w:pStyle w:val="BodyText"/>
        <w:spacing w:after="146"/>
        <w:rPr>
          <w:rFonts w:asciiTheme="minorBidi" w:hAnsiTheme="minorBidi"/>
          <w:i/>
          <w:iCs/>
        </w:rPr>
      </w:pPr>
      <w:r>
        <w:rPr>
          <w:rFonts w:asciiTheme="minorBidi" w:hAnsiTheme="minorBidi"/>
          <w:i/>
          <w:iCs/>
        </w:rPr>
        <w:t>Special Advisor to the Secretary-General on Reforms</w:t>
      </w:r>
    </w:p>
    <w:p w:rsidR="00ED5A6B" w:rsidRPr="00656C0F" w:rsidRDefault="00A57891" w:rsidP="00F869D8">
      <w:pPr>
        <w:pStyle w:val="Heading1"/>
      </w:pPr>
      <w:bookmarkStart w:id="7" w:name="_Toc11178122"/>
      <w:r w:rsidRPr="00656C0F">
        <w:t>Contents</w:t>
      </w:r>
      <w:bookmarkEnd w:id="7"/>
    </w:p>
    <w:sdt>
      <w:sdtPr>
        <w:rPr>
          <w:rFonts w:asciiTheme="minorBidi" w:hAnsiTheme="minorBidi" w:cstheme="minorBidi"/>
        </w:rPr>
        <w:id w:val="1474719602"/>
        <w:docPartObj>
          <w:docPartGallery w:val="Table of Contents"/>
          <w:docPartUnique/>
        </w:docPartObj>
      </w:sdtPr>
      <w:sdtEndPr>
        <w:rPr>
          <w:rFonts w:ascii="Arial" w:hAnsi="Arial" w:cs="Trebuchet MS"/>
          <w:b/>
          <w:bCs/>
          <w:noProof/>
        </w:rPr>
      </w:sdtEndPr>
      <w:sdtContent>
        <w:p w:rsidR="00A04A14" w:rsidRDefault="00212D3D">
          <w:pPr>
            <w:pStyle w:val="TOC1"/>
            <w:rPr>
              <w:rFonts w:asciiTheme="minorHAnsi" w:eastAsiaTheme="minorEastAsia" w:hAnsiTheme="minorHAnsi" w:cstheme="minorBidi"/>
              <w:noProof/>
              <w:color w:val="auto"/>
              <w:sz w:val="22"/>
              <w:lang w:val="en-US" w:eastAsia="zh-CN"/>
            </w:rPr>
          </w:pPr>
          <w:r w:rsidRPr="00656C0F">
            <w:rPr>
              <w:rFonts w:cstheme="minorBidi"/>
            </w:rPr>
            <w:fldChar w:fldCharType="begin"/>
          </w:r>
          <w:r w:rsidRPr="00656C0F">
            <w:rPr>
              <w:rFonts w:cstheme="minorBidi"/>
            </w:rPr>
            <w:instrText xml:space="preserve"> TOC \o "1-3" \h \z \u </w:instrText>
          </w:r>
          <w:r w:rsidRPr="00656C0F">
            <w:rPr>
              <w:rFonts w:cstheme="minorBidi"/>
            </w:rPr>
            <w:fldChar w:fldCharType="separate"/>
          </w:r>
          <w:hyperlink w:anchor="_Toc11178121" w:history="1">
            <w:r w:rsidR="00A04A14" w:rsidRPr="00B717AD">
              <w:rPr>
                <w:rStyle w:val="Hyperlink"/>
                <w:noProof/>
              </w:rPr>
              <w:t>Foreword</w:t>
            </w:r>
            <w:r w:rsidR="00A04A14">
              <w:rPr>
                <w:noProof/>
                <w:webHidden/>
              </w:rPr>
              <w:tab/>
            </w:r>
            <w:r w:rsidR="00A04A14">
              <w:rPr>
                <w:noProof/>
                <w:webHidden/>
              </w:rPr>
              <w:fldChar w:fldCharType="begin"/>
            </w:r>
            <w:r w:rsidR="00A04A14">
              <w:rPr>
                <w:noProof/>
                <w:webHidden/>
              </w:rPr>
              <w:instrText xml:space="preserve"> PAGEREF _Toc11178121 \h </w:instrText>
            </w:r>
            <w:r w:rsidR="00A04A14">
              <w:rPr>
                <w:noProof/>
                <w:webHidden/>
              </w:rPr>
            </w:r>
            <w:r w:rsidR="00A04A14">
              <w:rPr>
                <w:noProof/>
                <w:webHidden/>
              </w:rPr>
              <w:fldChar w:fldCharType="separate"/>
            </w:r>
            <w:r w:rsidR="00A04A14">
              <w:rPr>
                <w:noProof/>
                <w:webHidden/>
              </w:rPr>
              <w:t>2</w:t>
            </w:r>
            <w:r w:rsidR="00A04A14">
              <w:rPr>
                <w:noProof/>
                <w:webHidden/>
              </w:rPr>
              <w:fldChar w:fldCharType="end"/>
            </w:r>
          </w:hyperlink>
        </w:p>
        <w:p w:rsidR="00A04A14" w:rsidRDefault="00B004DD">
          <w:pPr>
            <w:pStyle w:val="TOC1"/>
            <w:rPr>
              <w:rFonts w:asciiTheme="minorHAnsi" w:eastAsiaTheme="minorEastAsia" w:hAnsiTheme="minorHAnsi" w:cstheme="minorBidi"/>
              <w:noProof/>
              <w:color w:val="auto"/>
              <w:sz w:val="22"/>
              <w:lang w:val="en-US" w:eastAsia="zh-CN"/>
            </w:rPr>
          </w:pPr>
          <w:hyperlink w:anchor="_Toc11178122" w:history="1">
            <w:r w:rsidR="00A04A14" w:rsidRPr="00B717AD">
              <w:rPr>
                <w:rStyle w:val="Hyperlink"/>
                <w:noProof/>
              </w:rPr>
              <w:t>Contents</w:t>
            </w:r>
            <w:r w:rsidR="00A04A14">
              <w:rPr>
                <w:noProof/>
                <w:webHidden/>
              </w:rPr>
              <w:tab/>
            </w:r>
            <w:r w:rsidR="00A04A14">
              <w:rPr>
                <w:noProof/>
                <w:webHidden/>
              </w:rPr>
              <w:fldChar w:fldCharType="begin"/>
            </w:r>
            <w:r w:rsidR="00A04A14">
              <w:rPr>
                <w:noProof/>
                <w:webHidden/>
              </w:rPr>
              <w:instrText xml:space="preserve"> PAGEREF _Toc11178122 \h </w:instrText>
            </w:r>
            <w:r w:rsidR="00A04A14">
              <w:rPr>
                <w:noProof/>
                <w:webHidden/>
              </w:rPr>
            </w:r>
            <w:r w:rsidR="00A04A14">
              <w:rPr>
                <w:noProof/>
                <w:webHidden/>
              </w:rPr>
              <w:fldChar w:fldCharType="separate"/>
            </w:r>
            <w:r w:rsidR="00A04A14">
              <w:rPr>
                <w:noProof/>
                <w:webHidden/>
              </w:rPr>
              <w:t>3</w:t>
            </w:r>
            <w:r w:rsidR="00A04A14">
              <w:rPr>
                <w:noProof/>
                <w:webHidden/>
              </w:rPr>
              <w:fldChar w:fldCharType="end"/>
            </w:r>
          </w:hyperlink>
        </w:p>
        <w:p w:rsidR="00A04A14" w:rsidRDefault="00B004DD">
          <w:pPr>
            <w:pStyle w:val="TOC1"/>
            <w:rPr>
              <w:rFonts w:asciiTheme="minorHAnsi" w:eastAsiaTheme="minorEastAsia" w:hAnsiTheme="minorHAnsi" w:cstheme="minorBidi"/>
              <w:noProof/>
              <w:color w:val="auto"/>
              <w:sz w:val="22"/>
              <w:lang w:val="en-US" w:eastAsia="zh-CN"/>
            </w:rPr>
          </w:pPr>
          <w:hyperlink w:anchor="_Toc11178123" w:history="1">
            <w:r w:rsidR="00A04A14" w:rsidRPr="00B717AD">
              <w:rPr>
                <w:rStyle w:val="Hyperlink"/>
                <w:rFonts w:asciiTheme="minorBidi" w:hAnsiTheme="minorBidi"/>
                <w:noProof/>
              </w:rPr>
              <w:t>Introduction</w:t>
            </w:r>
            <w:r w:rsidR="00A04A14">
              <w:rPr>
                <w:noProof/>
                <w:webHidden/>
              </w:rPr>
              <w:tab/>
            </w:r>
            <w:r w:rsidR="00A04A14">
              <w:rPr>
                <w:noProof/>
                <w:webHidden/>
              </w:rPr>
              <w:fldChar w:fldCharType="begin"/>
            </w:r>
            <w:r w:rsidR="00A04A14">
              <w:rPr>
                <w:noProof/>
                <w:webHidden/>
              </w:rPr>
              <w:instrText xml:space="preserve"> PAGEREF _Toc11178123 \h </w:instrText>
            </w:r>
            <w:r w:rsidR="00A04A14">
              <w:rPr>
                <w:noProof/>
                <w:webHidden/>
              </w:rPr>
            </w:r>
            <w:r w:rsidR="00A04A14">
              <w:rPr>
                <w:noProof/>
                <w:webHidden/>
              </w:rPr>
              <w:fldChar w:fldCharType="separate"/>
            </w:r>
            <w:r w:rsidR="00A04A14">
              <w:rPr>
                <w:noProof/>
                <w:webHidden/>
              </w:rPr>
              <w:t>5</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24" w:history="1">
            <w:r w:rsidR="00A04A14" w:rsidRPr="00B717AD">
              <w:rPr>
                <w:rStyle w:val="Hyperlink"/>
                <w:noProof/>
              </w:rPr>
              <w:t>Scope of the framework</w:t>
            </w:r>
            <w:r w:rsidR="00A04A14">
              <w:rPr>
                <w:noProof/>
                <w:webHidden/>
              </w:rPr>
              <w:tab/>
            </w:r>
            <w:r w:rsidR="00A04A14">
              <w:rPr>
                <w:noProof/>
                <w:webHidden/>
              </w:rPr>
              <w:fldChar w:fldCharType="begin"/>
            </w:r>
            <w:r w:rsidR="00A04A14">
              <w:rPr>
                <w:noProof/>
                <w:webHidden/>
              </w:rPr>
              <w:instrText xml:space="preserve"> PAGEREF _Toc11178124 \h </w:instrText>
            </w:r>
            <w:r w:rsidR="00A04A14">
              <w:rPr>
                <w:noProof/>
                <w:webHidden/>
              </w:rPr>
            </w:r>
            <w:r w:rsidR="00A04A14">
              <w:rPr>
                <w:noProof/>
                <w:webHidden/>
              </w:rPr>
              <w:fldChar w:fldCharType="separate"/>
            </w:r>
            <w:r w:rsidR="00A04A14">
              <w:rPr>
                <w:noProof/>
                <w:webHidden/>
              </w:rPr>
              <w:t>5</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25" w:history="1">
            <w:r w:rsidR="00A04A14" w:rsidRPr="00B717AD">
              <w:rPr>
                <w:rStyle w:val="Hyperlink"/>
                <w:noProof/>
              </w:rPr>
              <w:t>How to use the framework</w:t>
            </w:r>
            <w:r w:rsidR="00A04A14">
              <w:rPr>
                <w:noProof/>
                <w:webHidden/>
              </w:rPr>
              <w:tab/>
            </w:r>
            <w:r w:rsidR="00A04A14">
              <w:rPr>
                <w:noProof/>
                <w:webHidden/>
              </w:rPr>
              <w:fldChar w:fldCharType="begin"/>
            </w:r>
            <w:r w:rsidR="00A04A14">
              <w:rPr>
                <w:noProof/>
                <w:webHidden/>
              </w:rPr>
              <w:instrText xml:space="preserve"> PAGEREF _Toc11178125 \h </w:instrText>
            </w:r>
            <w:r w:rsidR="00A04A14">
              <w:rPr>
                <w:noProof/>
                <w:webHidden/>
              </w:rPr>
            </w:r>
            <w:r w:rsidR="00A04A14">
              <w:rPr>
                <w:noProof/>
                <w:webHidden/>
              </w:rPr>
              <w:fldChar w:fldCharType="separate"/>
            </w:r>
            <w:r w:rsidR="00A04A14">
              <w:rPr>
                <w:noProof/>
                <w:webHidden/>
              </w:rPr>
              <w:t>6</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26" w:history="1">
            <w:r w:rsidR="00A04A14" w:rsidRPr="00B717AD">
              <w:rPr>
                <w:rStyle w:val="Hyperlink"/>
                <w:noProof/>
              </w:rPr>
              <w:t>Figure 1: The benefits management system</w:t>
            </w:r>
            <w:r w:rsidR="00A04A14">
              <w:rPr>
                <w:noProof/>
                <w:webHidden/>
              </w:rPr>
              <w:tab/>
            </w:r>
            <w:r w:rsidR="00A04A14">
              <w:rPr>
                <w:noProof/>
                <w:webHidden/>
              </w:rPr>
              <w:fldChar w:fldCharType="begin"/>
            </w:r>
            <w:r w:rsidR="00A04A14">
              <w:rPr>
                <w:noProof/>
                <w:webHidden/>
              </w:rPr>
              <w:instrText xml:space="preserve"> PAGEREF _Toc11178126 \h </w:instrText>
            </w:r>
            <w:r w:rsidR="00A04A14">
              <w:rPr>
                <w:noProof/>
                <w:webHidden/>
              </w:rPr>
            </w:r>
            <w:r w:rsidR="00A04A14">
              <w:rPr>
                <w:noProof/>
                <w:webHidden/>
              </w:rPr>
              <w:fldChar w:fldCharType="separate"/>
            </w:r>
            <w:r w:rsidR="00A04A14">
              <w:rPr>
                <w:noProof/>
                <w:webHidden/>
              </w:rPr>
              <w:t>7</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27" w:history="1">
            <w:r w:rsidR="00A04A14" w:rsidRPr="00B717AD">
              <w:rPr>
                <w:rStyle w:val="Hyperlink"/>
                <w:noProof/>
              </w:rPr>
              <w:t>Understanding your starting point</w:t>
            </w:r>
            <w:r w:rsidR="00A04A14">
              <w:rPr>
                <w:noProof/>
                <w:webHidden/>
              </w:rPr>
              <w:tab/>
            </w:r>
            <w:r w:rsidR="00A04A14">
              <w:rPr>
                <w:noProof/>
                <w:webHidden/>
              </w:rPr>
              <w:fldChar w:fldCharType="begin"/>
            </w:r>
            <w:r w:rsidR="00A04A14">
              <w:rPr>
                <w:noProof/>
                <w:webHidden/>
              </w:rPr>
              <w:instrText xml:space="preserve"> PAGEREF _Toc11178127 \h </w:instrText>
            </w:r>
            <w:r w:rsidR="00A04A14">
              <w:rPr>
                <w:noProof/>
                <w:webHidden/>
              </w:rPr>
            </w:r>
            <w:r w:rsidR="00A04A14">
              <w:rPr>
                <w:noProof/>
                <w:webHidden/>
              </w:rPr>
              <w:fldChar w:fldCharType="separate"/>
            </w:r>
            <w:r w:rsidR="00A04A14">
              <w:rPr>
                <w:noProof/>
                <w:webHidden/>
              </w:rPr>
              <w:t>7</w:t>
            </w:r>
            <w:r w:rsidR="00A04A14">
              <w:rPr>
                <w:noProof/>
                <w:webHidden/>
              </w:rPr>
              <w:fldChar w:fldCharType="end"/>
            </w:r>
          </w:hyperlink>
        </w:p>
        <w:p w:rsidR="00A04A14" w:rsidRDefault="00B004DD">
          <w:pPr>
            <w:pStyle w:val="TOC1"/>
            <w:rPr>
              <w:rFonts w:asciiTheme="minorHAnsi" w:eastAsiaTheme="minorEastAsia" w:hAnsiTheme="minorHAnsi" w:cstheme="minorBidi"/>
              <w:noProof/>
              <w:color w:val="auto"/>
              <w:sz w:val="22"/>
              <w:lang w:val="en-US" w:eastAsia="zh-CN"/>
            </w:rPr>
          </w:pPr>
          <w:hyperlink w:anchor="_Toc11178128" w:history="1">
            <w:r w:rsidR="00A04A14" w:rsidRPr="00B717AD">
              <w:rPr>
                <w:rStyle w:val="Hyperlink"/>
                <w:rFonts w:asciiTheme="minorBidi" w:hAnsiTheme="minorBidi"/>
                <w:noProof/>
              </w:rPr>
              <w:t>Part 1: Introducing benefits management</w:t>
            </w:r>
            <w:r w:rsidR="00A04A14">
              <w:rPr>
                <w:noProof/>
                <w:webHidden/>
              </w:rPr>
              <w:tab/>
            </w:r>
            <w:r w:rsidR="00A04A14">
              <w:rPr>
                <w:noProof/>
                <w:webHidden/>
              </w:rPr>
              <w:fldChar w:fldCharType="begin"/>
            </w:r>
            <w:r w:rsidR="00A04A14">
              <w:rPr>
                <w:noProof/>
                <w:webHidden/>
              </w:rPr>
              <w:instrText xml:space="preserve"> PAGEREF _Toc11178128 \h </w:instrText>
            </w:r>
            <w:r w:rsidR="00A04A14">
              <w:rPr>
                <w:noProof/>
                <w:webHidden/>
              </w:rPr>
            </w:r>
            <w:r w:rsidR="00A04A14">
              <w:rPr>
                <w:noProof/>
                <w:webHidden/>
              </w:rPr>
              <w:fldChar w:fldCharType="separate"/>
            </w:r>
            <w:r w:rsidR="00A04A14">
              <w:rPr>
                <w:noProof/>
                <w:webHidden/>
              </w:rPr>
              <w:t>9</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29" w:history="1">
            <w:r w:rsidR="00A04A14" w:rsidRPr="00B717AD">
              <w:rPr>
                <w:rStyle w:val="Hyperlink"/>
                <w:noProof/>
              </w:rPr>
              <w:t>What are benefits?</w:t>
            </w:r>
            <w:r w:rsidR="00A04A14">
              <w:rPr>
                <w:noProof/>
                <w:webHidden/>
              </w:rPr>
              <w:tab/>
            </w:r>
            <w:r w:rsidR="00A04A14">
              <w:rPr>
                <w:noProof/>
                <w:webHidden/>
              </w:rPr>
              <w:fldChar w:fldCharType="begin"/>
            </w:r>
            <w:r w:rsidR="00A04A14">
              <w:rPr>
                <w:noProof/>
                <w:webHidden/>
              </w:rPr>
              <w:instrText xml:space="preserve"> PAGEREF _Toc11178129 \h </w:instrText>
            </w:r>
            <w:r w:rsidR="00A04A14">
              <w:rPr>
                <w:noProof/>
                <w:webHidden/>
              </w:rPr>
            </w:r>
            <w:r w:rsidR="00A04A14">
              <w:rPr>
                <w:noProof/>
                <w:webHidden/>
              </w:rPr>
              <w:fldChar w:fldCharType="separate"/>
            </w:r>
            <w:r w:rsidR="00A04A14">
              <w:rPr>
                <w:noProof/>
                <w:webHidden/>
              </w:rPr>
              <w:t>9</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30" w:history="1">
            <w:r w:rsidR="00A04A14" w:rsidRPr="00B717AD">
              <w:rPr>
                <w:rStyle w:val="Hyperlink"/>
                <w:noProof/>
              </w:rPr>
              <w:t>Defining the outputs, outcomes and benefits of reform</w:t>
            </w:r>
            <w:r w:rsidR="00A04A14">
              <w:rPr>
                <w:noProof/>
                <w:webHidden/>
              </w:rPr>
              <w:tab/>
            </w:r>
            <w:r w:rsidR="00A04A14">
              <w:rPr>
                <w:noProof/>
                <w:webHidden/>
              </w:rPr>
              <w:fldChar w:fldCharType="begin"/>
            </w:r>
            <w:r w:rsidR="00A04A14">
              <w:rPr>
                <w:noProof/>
                <w:webHidden/>
              </w:rPr>
              <w:instrText xml:space="preserve"> PAGEREF _Toc11178130 \h </w:instrText>
            </w:r>
            <w:r w:rsidR="00A04A14">
              <w:rPr>
                <w:noProof/>
                <w:webHidden/>
              </w:rPr>
            </w:r>
            <w:r w:rsidR="00A04A14">
              <w:rPr>
                <w:noProof/>
                <w:webHidden/>
              </w:rPr>
              <w:fldChar w:fldCharType="separate"/>
            </w:r>
            <w:r w:rsidR="00A04A14">
              <w:rPr>
                <w:noProof/>
                <w:webHidden/>
              </w:rPr>
              <w:t>10</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1" w:history="1">
            <w:r w:rsidR="00A04A14" w:rsidRPr="00B717AD">
              <w:rPr>
                <w:rStyle w:val="Hyperlink"/>
                <w:noProof/>
              </w:rPr>
              <w:t>Figure 2: Outputs, Outcomes and benefits</w:t>
            </w:r>
            <w:r w:rsidR="00A04A14">
              <w:rPr>
                <w:noProof/>
                <w:webHidden/>
              </w:rPr>
              <w:tab/>
            </w:r>
            <w:r w:rsidR="00A04A14">
              <w:rPr>
                <w:noProof/>
                <w:webHidden/>
              </w:rPr>
              <w:fldChar w:fldCharType="begin"/>
            </w:r>
            <w:r w:rsidR="00A04A14">
              <w:rPr>
                <w:noProof/>
                <w:webHidden/>
              </w:rPr>
              <w:instrText xml:space="preserve"> PAGEREF _Toc11178131 \h </w:instrText>
            </w:r>
            <w:r w:rsidR="00A04A14">
              <w:rPr>
                <w:noProof/>
                <w:webHidden/>
              </w:rPr>
            </w:r>
            <w:r w:rsidR="00A04A14">
              <w:rPr>
                <w:noProof/>
                <w:webHidden/>
              </w:rPr>
              <w:fldChar w:fldCharType="separate"/>
            </w:r>
            <w:r w:rsidR="00A04A14">
              <w:rPr>
                <w:noProof/>
                <w:webHidden/>
              </w:rPr>
              <w:t>10</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2" w:history="1">
            <w:r w:rsidR="00A04A14" w:rsidRPr="00B717AD">
              <w:rPr>
                <w:rStyle w:val="Hyperlink"/>
                <w:rFonts w:asciiTheme="minorBidi" w:hAnsiTheme="minorBidi"/>
                <w:noProof/>
              </w:rPr>
              <w:t>What is benefits management?</w:t>
            </w:r>
            <w:r w:rsidR="00A04A14">
              <w:rPr>
                <w:noProof/>
                <w:webHidden/>
              </w:rPr>
              <w:tab/>
            </w:r>
            <w:r w:rsidR="00A04A14">
              <w:rPr>
                <w:noProof/>
                <w:webHidden/>
              </w:rPr>
              <w:fldChar w:fldCharType="begin"/>
            </w:r>
            <w:r w:rsidR="00A04A14">
              <w:rPr>
                <w:noProof/>
                <w:webHidden/>
              </w:rPr>
              <w:instrText xml:space="preserve"> PAGEREF _Toc11178132 \h </w:instrText>
            </w:r>
            <w:r w:rsidR="00A04A14">
              <w:rPr>
                <w:noProof/>
                <w:webHidden/>
              </w:rPr>
            </w:r>
            <w:r w:rsidR="00A04A14">
              <w:rPr>
                <w:noProof/>
                <w:webHidden/>
              </w:rPr>
              <w:fldChar w:fldCharType="separate"/>
            </w:r>
            <w:r w:rsidR="00A04A14">
              <w:rPr>
                <w:noProof/>
                <w:webHidden/>
              </w:rPr>
              <w:t>11</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3" w:history="1">
            <w:r w:rsidR="00A04A14" w:rsidRPr="00B717AD">
              <w:rPr>
                <w:rStyle w:val="Hyperlink"/>
                <w:noProof/>
              </w:rPr>
              <w:t>Figure 3: Guiding principles of benefits management across the project lifecycle</w:t>
            </w:r>
            <w:r w:rsidR="00A04A14">
              <w:rPr>
                <w:noProof/>
                <w:webHidden/>
              </w:rPr>
              <w:tab/>
            </w:r>
            <w:r w:rsidR="00A04A14">
              <w:rPr>
                <w:noProof/>
                <w:webHidden/>
              </w:rPr>
              <w:fldChar w:fldCharType="begin"/>
            </w:r>
            <w:r w:rsidR="00A04A14">
              <w:rPr>
                <w:noProof/>
                <w:webHidden/>
              </w:rPr>
              <w:instrText xml:space="preserve"> PAGEREF _Toc11178133 \h </w:instrText>
            </w:r>
            <w:r w:rsidR="00A04A14">
              <w:rPr>
                <w:noProof/>
                <w:webHidden/>
              </w:rPr>
            </w:r>
            <w:r w:rsidR="00A04A14">
              <w:rPr>
                <w:noProof/>
                <w:webHidden/>
              </w:rPr>
              <w:fldChar w:fldCharType="separate"/>
            </w:r>
            <w:r w:rsidR="00A04A14">
              <w:rPr>
                <w:noProof/>
                <w:webHidden/>
              </w:rPr>
              <w:t>12</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4" w:history="1">
            <w:r w:rsidR="00A04A14" w:rsidRPr="00B717AD">
              <w:rPr>
                <w:rStyle w:val="Hyperlink"/>
                <w:rFonts w:asciiTheme="minorBidi" w:hAnsiTheme="minorBidi"/>
                <w:noProof/>
              </w:rPr>
              <w:t>Benefits management and UN reform</w:t>
            </w:r>
            <w:r w:rsidR="00A04A14">
              <w:rPr>
                <w:noProof/>
                <w:webHidden/>
              </w:rPr>
              <w:tab/>
            </w:r>
            <w:r w:rsidR="00A04A14">
              <w:rPr>
                <w:noProof/>
                <w:webHidden/>
              </w:rPr>
              <w:fldChar w:fldCharType="begin"/>
            </w:r>
            <w:r w:rsidR="00A04A14">
              <w:rPr>
                <w:noProof/>
                <w:webHidden/>
              </w:rPr>
              <w:instrText xml:space="preserve"> PAGEREF _Toc11178134 \h </w:instrText>
            </w:r>
            <w:r w:rsidR="00A04A14">
              <w:rPr>
                <w:noProof/>
                <w:webHidden/>
              </w:rPr>
            </w:r>
            <w:r w:rsidR="00A04A14">
              <w:rPr>
                <w:noProof/>
                <w:webHidden/>
              </w:rPr>
              <w:fldChar w:fldCharType="separate"/>
            </w:r>
            <w:r w:rsidR="00A04A14">
              <w:rPr>
                <w:noProof/>
                <w:webHidden/>
              </w:rPr>
              <w:t>12</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5" w:history="1">
            <w:r w:rsidR="00A04A14" w:rsidRPr="00B717AD">
              <w:rPr>
                <w:rStyle w:val="Hyperlink"/>
                <w:noProof/>
              </w:rPr>
              <w:t>Figure 4: Benefits management and UN Reform</w:t>
            </w:r>
            <w:r w:rsidR="00A04A14">
              <w:rPr>
                <w:noProof/>
                <w:webHidden/>
              </w:rPr>
              <w:tab/>
            </w:r>
            <w:r w:rsidR="00A04A14">
              <w:rPr>
                <w:noProof/>
                <w:webHidden/>
              </w:rPr>
              <w:fldChar w:fldCharType="begin"/>
            </w:r>
            <w:r w:rsidR="00A04A14">
              <w:rPr>
                <w:noProof/>
                <w:webHidden/>
              </w:rPr>
              <w:instrText xml:space="preserve"> PAGEREF _Toc11178135 \h </w:instrText>
            </w:r>
            <w:r w:rsidR="00A04A14">
              <w:rPr>
                <w:noProof/>
                <w:webHidden/>
              </w:rPr>
            </w:r>
            <w:r w:rsidR="00A04A14">
              <w:rPr>
                <w:noProof/>
                <w:webHidden/>
              </w:rPr>
              <w:fldChar w:fldCharType="separate"/>
            </w:r>
            <w:r w:rsidR="00A04A14">
              <w:rPr>
                <w:noProof/>
                <w:webHidden/>
              </w:rPr>
              <w:t>13</w:t>
            </w:r>
            <w:r w:rsidR="00A04A14">
              <w:rPr>
                <w:noProof/>
                <w:webHidden/>
              </w:rPr>
              <w:fldChar w:fldCharType="end"/>
            </w:r>
          </w:hyperlink>
        </w:p>
        <w:p w:rsidR="00A04A14" w:rsidRDefault="00B004DD">
          <w:pPr>
            <w:pStyle w:val="TOC1"/>
            <w:rPr>
              <w:rFonts w:asciiTheme="minorHAnsi" w:eastAsiaTheme="minorEastAsia" w:hAnsiTheme="minorHAnsi" w:cstheme="minorBidi"/>
              <w:noProof/>
              <w:color w:val="auto"/>
              <w:sz w:val="22"/>
              <w:lang w:val="en-US" w:eastAsia="zh-CN"/>
            </w:rPr>
          </w:pPr>
          <w:hyperlink w:anchor="_Toc11178136" w:history="1">
            <w:r w:rsidR="00A04A14" w:rsidRPr="00B717AD">
              <w:rPr>
                <w:rStyle w:val="Hyperlink"/>
                <w:noProof/>
              </w:rPr>
              <w:t>Part 2: The benefits management cycle</w:t>
            </w:r>
            <w:r w:rsidR="00A04A14">
              <w:rPr>
                <w:noProof/>
                <w:webHidden/>
              </w:rPr>
              <w:tab/>
            </w:r>
            <w:r w:rsidR="00A04A14">
              <w:rPr>
                <w:noProof/>
                <w:webHidden/>
              </w:rPr>
              <w:fldChar w:fldCharType="begin"/>
            </w:r>
            <w:r w:rsidR="00A04A14">
              <w:rPr>
                <w:noProof/>
                <w:webHidden/>
              </w:rPr>
              <w:instrText xml:space="preserve"> PAGEREF _Toc11178136 \h </w:instrText>
            </w:r>
            <w:r w:rsidR="00A04A14">
              <w:rPr>
                <w:noProof/>
                <w:webHidden/>
              </w:rPr>
            </w:r>
            <w:r w:rsidR="00A04A14">
              <w:rPr>
                <w:noProof/>
                <w:webHidden/>
              </w:rPr>
              <w:fldChar w:fldCharType="separate"/>
            </w:r>
            <w:r w:rsidR="00A04A14">
              <w:rPr>
                <w:noProof/>
                <w:webHidden/>
              </w:rPr>
              <w:t>14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7" w:history="1">
            <w:r w:rsidR="00A04A14" w:rsidRPr="00B717AD">
              <w:rPr>
                <w:rStyle w:val="Hyperlink"/>
                <w:noProof/>
              </w:rPr>
              <w:t>Figure 5: The Benefits management cycle</w:t>
            </w:r>
            <w:r w:rsidR="00A04A14">
              <w:rPr>
                <w:noProof/>
                <w:webHidden/>
              </w:rPr>
              <w:tab/>
            </w:r>
            <w:r w:rsidR="00A04A14">
              <w:rPr>
                <w:noProof/>
                <w:webHidden/>
              </w:rPr>
              <w:fldChar w:fldCharType="begin"/>
            </w:r>
            <w:r w:rsidR="00A04A14">
              <w:rPr>
                <w:noProof/>
                <w:webHidden/>
              </w:rPr>
              <w:instrText xml:space="preserve"> PAGEREF _Toc11178137 \h </w:instrText>
            </w:r>
            <w:r w:rsidR="00A04A14">
              <w:rPr>
                <w:noProof/>
                <w:webHidden/>
              </w:rPr>
            </w:r>
            <w:r w:rsidR="00A04A14">
              <w:rPr>
                <w:noProof/>
                <w:webHidden/>
              </w:rPr>
              <w:fldChar w:fldCharType="separate"/>
            </w:r>
            <w:r w:rsidR="00A04A14">
              <w:rPr>
                <w:noProof/>
                <w:webHidden/>
              </w:rPr>
              <w:t>14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38" w:history="1">
            <w:r w:rsidR="00A04A14" w:rsidRPr="00B717AD">
              <w:rPr>
                <w:rStyle w:val="Hyperlink"/>
                <w:noProof/>
              </w:rPr>
              <w:t>1. Identify</w:t>
            </w:r>
            <w:r w:rsidR="00A04A14">
              <w:rPr>
                <w:noProof/>
                <w:webHidden/>
              </w:rPr>
              <w:tab/>
            </w:r>
            <w:r w:rsidR="00A04A14">
              <w:rPr>
                <w:noProof/>
                <w:webHidden/>
              </w:rPr>
              <w:fldChar w:fldCharType="begin"/>
            </w:r>
            <w:r w:rsidR="00A04A14">
              <w:rPr>
                <w:noProof/>
                <w:webHidden/>
              </w:rPr>
              <w:instrText xml:space="preserve"> PAGEREF _Toc11178138 \h </w:instrText>
            </w:r>
            <w:r w:rsidR="00A04A14">
              <w:rPr>
                <w:noProof/>
                <w:webHidden/>
              </w:rPr>
            </w:r>
            <w:r w:rsidR="00A04A14">
              <w:rPr>
                <w:noProof/>
                <w:webHidden/>
              </w:rPr>
              <w:fldChar w:fldCharType="separate"/>
            </w:r>
            <w:r w:rsidR="00A04A14">
              <w:rPr>
                <w:noProof/>
                <w:webHidden/>
              </w:rPr>
              <w:t>15</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39" w:history="1">
            <w:r w:rsidR="00A04A14" w:rsidRPr="00B717AD">
              <w:rPr>
                <w:rStyle w:val="Hyperlink"/>
                <w:noProof/>
              </w:rPr>
              <w:t>Identifying potential opportunities to improve</w:t>
            </w:r>
            <w:r w:rsidR="00A04A14">
              <w:rPr>
                <w:noProof/>
                <w:webHidden/>
              </w:rPr>
              <w:tab/>
            </w:r>
            <w:r w:rsidR="00A04A14">
              <w:rPr>
                <w:noProof/>
                <w:webHidden/>
              </w:rPr>
              <w:fldChar w:fldCharType="begin"/>
            </w:r>
            <w:r w:rsidR="00A04A14">
              <w:rPr>
                <w:noProof/>
                <w:webHidden/>
              </w:rPr>
              <w:instrText xml:space="preserve"> PAGEREF _Toc11178139 \h </w:instrText>
            </w:r>
            <w:r w:rsidR="00A04A14">
              <w:rPr>
                <w:noProof/>
                <w:webHidden/>
              </w:rPr>
            </w:r>
            <w:r w:rsidR="00A04A14">
              <w:rPr>
                <w:noProof/>
                <w:webHidden/>
              </w:rPr>
              <w:fldChar w:fldCharType="separate"/>
            </w:r>
            <w:r w:rsidR="00A04A14">
              <w:rPr>
                <w:noProof/>
                <w:webHidden/>
              </w:rPr>
              <w:t>15</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0" w:history="1">
            <w:r w:rsidR="00A04A14" w:rsidRPr="00B717AD">
              <w:rPr>
                <w:rStyle w:val="Hyperlink"/>
                <w:noProof/>
              </w:rPr>
              <w:t>Identifying and prioritising reform projects to work on</w:t>
            </w:r>
            <w:r w:rsidR="00A04A14">
              <w:rPr>
                <w:noProof/>
                <w:webHidden/>
              </w:rPr>
              <w:tab/>
            </w:r>
            <w:r w:rsidR="00A04A14">
              <w:rPr>
                <w:noProof/>
                <w:webHidden/>
              </w:rPr>
              <w:fldChar w:fldCharType="begin"/>
            </w:r>
            <w:r w:rsidR="00A04A14">
              <w:rPr>
                <w:noProof/>
                <w:webHidden/>
              </w:rPr>
              <w:instrText xml:space="preserve"> PAGEREF _Toc11178140 \h </w:instrText>
            </w:r>
            <w:r w:rsidR="00A04A14">
              <w:rPr>
                <w:noProof/>
                <w:webHidden/>
              </w:rPr>
            </w:r>
            <w:r w:rsidR="00A04A14">
              <w:rPr>
                <w:noProof/>
                <w:webHidden/>
              </w:rPr>
              <w:fldChar w:fldCharType="separate"/>
            </w:r>
            <w:r w:rsidR="00A04A14">
              <w:rPr>
                <w:noProof/>
                <w:webHidden/>
              </w:rPr>
              <w:t>16</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1" w:history="1">
            <w:r w:rsidR="00A04A14" w:rsidRPr="00B717AD">
              <w:rPr>
                <w:rStyle w:val="Hyperlink"/>
                <w:noProof/>
              </w:rPr>
              <w:t>Seven steps to identifying the benefits of reforms</w:t>
            </w:r>
            <w:r w:rsidR="00A04A14">
              <w:rPr>
                <w:noProof/>
                <w:webHidden/>
              </w:rPr>
              <w:tab/>
            </w:r>
            <w:r w:rsidR="00A04A14">
              <w:rPr>
                <w:noProof/>
                <w:webHidden/>
              </w:rPr>
              <w:fldChar w:fldCharType="begin"/>
            </w:r>
            <w:r w:rsidR="00A04A14">
              <w:rPr>
                <w:noProof/>
                <w:webHidden/>
              </w:rPr>
              <w:instrText xml:space="preserve"> PAGEREF _Toc11178141 \h </w:instrText>
            </w:r>
            <w:r w:rsidR="00A04A14">
              <w:rPr>
                <w:noProof/>
                <w:webHidden/>
              </w:rPr>
            </w:r>
            <w:r w:rsidR="00A04A14">
              <w:rPr>
                <w:noProof/>
                <w:webHidden/>
              </w:rPr>
              <w:fldChar w:fldCharType="separate"/>
            </w:r>
            <w:r w:rsidR="00A04A14">
              <w:rPr>
                <w:noProof/>
                <w:webHidden/>
              </w:rPr>
              <w:t>16</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2" w:history="1">
            <w:r w:rsidR="00A04A14" w:rsidRPr="00B717AD">
              <w:rPr>
                <w:rStyle w:val="Hyperlink"/>
                <w:noProof/>
              </w:rPr>
              <w:t>1) Purpose and rationale</w:t>
            </w:r>
            <w:r w:rsidR="00A04A14">
              <w:rPr>
                <w:noProof/>
                <w:webHidden/>
              </w:rPr>
              <w:tab/>
            </w:r>
            <w:r w:rsidR="00A04A14">
              <w:rPr>
                <w:noProof/>
                <w:webHidden/>
              </w:rPr>
              <w:fldChar w:fldCharType="begin"/>
            </w:r>
            <w:r w:rsidR="00A04A14">
              <w:rPr>
                <w:noProof/>
                <w:webHidden/>
              </w:rPr>
              <w:instrText xml:space="preserve"> PAGEREF _Toc11178142 \h </w:instrText>
            </w:r>
            <w:r w:rsidR="00A04A14">
              <w:rPr>
                <w:noProof/>
                <w:webHidden/>
              </w:rPr>
            </w:r>
            <w:r w:rsidR="00A04A14">
              <w:rPr>
                <w:noProof/>
                <w:webHidden/>
              </w:rPr>
              <w:fldChar w:fldCharType="separate"/>
            </w:r>
            <w:r w:rsidR="00A04A14">
              <w:rPr>
                <w:noProof/>
                <w:webHidden/>
              </w:rPr>
              <w:t>17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3" w:history="1">
            <w:r w:rsidR="00A04A14" w:rsidRPr="00B717AD">
              <w:rPr>
                <w:rStyle w:val="Hyperlink"/>
                <w:noProof/>
              </w:rPr>
              <w:t>2) Alignment with the strategic objectives of UN reform</w:t>
            </w:r>
            <w:r w:rsidR="00A04A14">
              <w:rPr>
                <w:noProof/>
                <w:webHidden/>
              </w:rPr>
              <w:tab/>
            </w:r>
            <w:r w:rsidR="00A04A14">
              <w:rPr>
                <w:noProof/>
                <w:webHidden/>
              </w:rPr>
              <w:fldChar w:fldCharType="begin"/>
            </w:r>
            <w:r w:rsidR="00A04A14">
              <w:rPr>
                <w:noProof/>
                <w:webHidden/>
              </w:rPr>
              <w:instrText xml:space="preserve"> PAGEREF _Toc11178143 \h </w:instrText>
            </w:r>
            <w:r w:rsidR="00A04A14">
              <w:rPr>
                <w:noProof/>
                <w:webHidden/>
              </w:rPr>
            </w:r>
            <w:r w:rsidR="00A04A14">
              <w:rPr>
                <w:noProof/>
                <w:webHidden/>
              </w:rPr>
              <w:fldChar w:fldCharType="separate"/>
            </w:r>
            <w:r w:rsidR="00A04A14">
              <w:rPr>
                <w:noProof/>
                <w:webHidden/>
              </w:rPr>
              <w:t>17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4" w:history="1">
            <w:r w:rsidR="00A04A14" w:rsidRPr="00B717AD">
              <w:rPr>
                <w:rStyle w:val="Hyperlink"/>
                <w:noProof/>
              </w:rPr>
              <w:t>3) Benefits categories</w:t>
            </w:r>
            <w:r w:rsidR="00A04A14">
              <w:rPr>
                <w:noProof/>
                <w:webHidden/>
              </w:rPr>
              <w:tab/>
            </w:r>
            <w:r w:rsidR="00A04A14">
              <w:rPr>
                <w:noProof/>
                <w:webHidden/>
              </w:rPr>
              <w:fldChar w:fldCharType="begin"/>
            </w:r>
            <w:r w:rsidR="00A04A14">
              <w:rPr>
                <w:noProof/>
                <w:webHidden/>
              </w:rPr>
              <w:instrText xml:space="preserve"> PAGEREF _Toc11178144 \h </w:instrText>
            </w:r>
            <w:r w:rsidR="00A04A14">
              <w:rPr>
                <w:noProof/>
                <w:webHidden/>
              </w:rPr>
            </w:r>
            <w:r w:rsidR="00A04A14">
              <w:rPr>
                <w:noProof/>
                <w:webHidden/>
              </w:rPr>
              <w:fldChar w:fldCharType="separate"/>
            </w:r>
            <w:r w:rsidR="00A04A14">
              <w:rPr>
                <w:noProof/>
                <w:webHidden/>
              </w:rPr>
              <w:t>17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5" w:history="1">
            <w:r w:rsidR="00A04A14" w:rsidRPr="00B717AD">
              <w:rPr>
                <w:rStyle w:val="Hyperlink"/>
                <w:noProof/>
              </w:rPr>
              <w:t>4) Predicted level and type of benefits</w:t>
            </w:r>
            <w:r w:rsidR="00A04A14">
              <w:rPr>
                <w:noProof/>
                <w:webHidden/>
              </w:rPr>
              <w:tab/>
            </w:r>
            <w:r w:rsidR="00A04A14">
              <w:rPr>
                <w:noProof/>
                <w:webHidden/>
              </w:rPr>
              <w:fldChar w:fldCharType="begin"/>
            </w:r>
            <w:r w:rsidR="00A04A14">
              <w:rPr>
                <w:noProof/>
                <w:webHidden/>
              </w:rPr>
              <w:instrText xml:space="preserve"> PAGEREF _Toc11178145 \h </w:instrText>
            </w:r>
            <w:r w:rsidR="00A04A14">
              <w:rPr>
                <w:noProof/>
                <w:webHidden/>
              </w:rPr>
            </w:r>
            <w:r w:rsidR="00A04A14">
              <w:rPr>
                <w:noProof/>
                <w:webHidden/>
              </w:rPr>
              <w:fldChar w:fldCharType="separate"/>
            </w:r>
            <w:r w:rsidR="00A04A14">
              <w:rPr>
                <w:noProof/>
                <w:webHidden/>
              </w:rPr>
              <w:t>17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6" w:history="1">
            <w:r w:rsidR="00A04A14" w:rsidRPr="00B717AD">
              <w:rPr>
                <w:rStyle w:val="Hyperlink"/>
                <w:noProof/>
              </w:rPr>
              <w:t>5) Estimated ease of implementation</w:t>
            </w:r>
            <w:r w:rsidR="00A04A14">
              <w:rPr>
                <w:noProof/>
                <w:webHidden/>
              </w:rPr>
              <w:tab/>
            </w:r>
            <w:r w:rsidR="00A04A14">
              <w:rPr>
                <w:noProof/>
                <w:webHidden/>
              </w:rPr>
              <w:fldChar w:fldCharType="begin"/>
            </w:r>
            <w:r w:rsidR="00A04A14">
              <w:rPr>
                <w:noProof/>
                <w:webHidden/>
              </w:rPr>
              <w:instrText xml:space="preserve"> PAGEREF _Toc11178146 \h </w:instrText>
            </w:r>
            <w:r w:rsidR="00A04A14">
              <w:rPr>
                <w:noProof/>
                <w:webHidden/>
              </w:rPr>
            </w:r>
            <w:r w:rsidR="00A04A14">
              <w:rPr>
                <w:noProof/>
                <w:webHidden/>
              </w:rPr>
              <w:fldChar w:fldCharType="separate"/>
            </w:r>
            <w:r w:rsidR="00A04A14">
              <w:rPr>
                <w:noProof/>
                <w:webHidden/>
              </w:rPr>
              <w:t>18</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7" w:history="1">
            <w:r w:rsidR="00A04A14" w:rsidRPr="00B717AD">
              <w:rPr>
                <w:rStyle w:val="Hyperlink"/>
                <w:noProof/>
              </w:rPr>
              <w:t>6) Prioritising projects</w:t>
            </w:r>
            <w:r w:rsidR="00A04A14">
              <w:rPr>
                <w:noProof/>
                <w:webHidden/>
              </w:rPr>
              <w:tab/>
            </w:r>
            <w:r w:rsidR="00A04A14">
              <w:rPr>
                <w:noProof/>
                <w:webHidden/>
              </w:rPr>
              <w:fldChar w:fldCharType="begin"/>
            </w:r>
            <w:r w:rsidR="00A04A14">
              <w:rPr>
                <w:noProof/>
                <w:webHidden/>
              </w:rPr>
              <w:instrText xml:space="preserve"> PAGEREF _Toc11178147 \h </w:instrText>
            </w:r>
            <w:r w:rsidR="00A04A14">
              <w:rPr>
                <w:noProof/>
                <w:webHidden/>
              </w:rPr>
            </w:r>
            <w:r w:rsidR="00A04A14">
              <w:rPr>
                <w:noProof/>
                <w:webHidden/>
              </w:rPr>
              <w:fldChar w:fldCharType="separate"/>
            </w:r>
            <w:r w:rsidR="00A04A14">
              <w:rPr>
                <w:noProof/>
                <w:webHidden/>
              </w:rPr>
              <w:t>18</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48" w:history="1">
            <w:r w:rsidR="00A04A14" w:rsidRPr="00B717AD">
              <w:rPr>
                <w:rStyle w:val="Hyperlink"/>
                <w:noProof/>
              </w:rPr>
              <w:t>7) Agreeing ownership</w:t>
            </w:r>
            <w:r w:rsidR="00A04A14">
              <w:rPr>
                <w:noProof/>
                <w:webHidden/>
              </w:rPr>
              <w:tab/>
            </w:r>
            <w:r w:rsidR="00A04A14">
              <w:rPr>
                <w:noProof/>
                <w:webHidden/>
              </w:rPr>
              <w:fldChar w:fldCharType="begin"/>
            </w:r>
            <w:r w:rsidR="00A04A14">
              <w:rPr>
                <w:noProof/>
                <w:webHidden/>
              </w:rPr>
              <w:instrText xml:space="preserve"> PAGEREF _Toc11178148 \h </w:instrText>
            </w:r>
            <w:r w:rsidR="00A04A14">
              <w:rPr>
                <w:noProof/>
                <w:webHidden/>
              </w:rPr>
            </w:r>
            <w:r w:rsidR="00A04A14">
              <w:rPr>
                <w:noProof/>
                <w:webHidden/>
              </w:rPr>
              <w:fldChar w:fldCharType="separate"/>
            </w:r>
            <w:r w:rsidR="00A04A14">
              <w:rPr>
                <w:noProof/>
                <w:webHidden/>
              </w:rPr>
              <w:t>18</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49" w:history="1">
            <w:r w:rsidR="00A04A14" w:rsidRPr="00B717AD">
              <w:rPr>
                <w:rStyle w:val="Hyperlink"/>
                <w:noProof/>
              </w:rPr>
              <w:t>2. Plan</w:t>
            </w:r>
            <w:r w:rsidR="00A04A14">
              <w:rPr>
                <w:noProof/>
                <w:webHidden/>
              </w:rPr>
              <w:tab/>
            </w:r>
            <w:r w:rsidR="00A04A14">
              <w:rPr>
                <w:noProof/>
                <w:webHidden/>
              </w:rPr>
              <w:fldChar w:fldCharType="begin"/>
            </w:r>
            <w:r w:rsidR="00A04A14">
              <w:rPr>
                <w:noProof/>
                <w:webHidden/>
              </w:rPr>
              <w:instrText xml:space="preserve"> PAGEREF _Toc11178149 \h </w:instrText>
            </w:r>
            <w:r w:rsidR="00A04A14">
              <w:rPr>
                <w:noProof/>
                <w:webHidden/>
              </w:rPr>
            </w:r>
            <w:r w:rsidR="00A04A14">
              <w:rPr>
                <w:noProof/>
                <w:webHidden/>
              </w:rPr>
              <w:fldChar w:fldCharType="separate"/>
            </w:r>
            <w:r w:rsidR="00A04A14">
              <w:rPr>
                <w:noProof/>
                <w:webHidden/>
              </w:rPr>
              <w:t>19</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0" w:history="1">
            <w:r w:rsidR="00A04A14" w:rsidRPr="00B717AD">
              <w:rPr>
                <w:rStyle w:val="Hyperlink"/>
                <w:noProof/>
              </w:rPr>
              <w:t>Producing a benefits statement</w:t>
            </w:r>
            <w:r w:rsidR="00A04A14">
              <w:rPr>
                <w:noProof/>
                <w:webHidden/>
              </w:rPr>
              <w:tab/>
            </w:r>
            <w:r w:rsidR="00A04A14">
              <w:rPr>
                <w:noProof/>
                <w:webHidden/>
              </w:rPr>
              <w:fldChar w:fldCharType="begin"/>
            </w:r>
            <w:r w:rsidR="00A04A14">
              <w:rPr>
                <w:noProof/>
                <w:webHidden/>
              </w:rPr>
              <w:instrText xml:space="preserve"> PAGEREF _Toc11178150 \h </w:instrText>
            </w:r>
            <w:r w:rsidR="00A04A14">
              <w:rPr>
                <w:noProof/>
                <w:webHidden/>
              </w:rPr>
            </w:r>
            <w:r w:rsidR="00A04A14">
              <w:rPr>
                <w:noProof/>
                <w:webHidden/>
              </w:rPr>
              <w:fldChar w:fldCharType="separate"/>
            </w:r>
            <w:r w:rsidR="00A04A14">
              <w:rPr>
                <w:noProof/>
                <w:webHidden/>
              </w:rPr>
              <w:t>19</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51" w:history="1">
            <w:r w:rsidR="00A04A14" w:rsidRPr="00B717AD">
              <w:rPr>
                <w:rStyle w:val="Hyperlink"/>
                <w:noProof/>
              </w:rPr>
              <w:t>Figure 6: An example Gantt chart</w:t>
            </w:r>
            <w:r w:rsidR="00A04A14">
              <w:rPr>
                <w:noProof/>
                <w:webHidden/>
              </w:rPr>
              <w:tab/>
            </w:r>
            <w:r w:rsidR="00A04A14">
              <w:rPr>
                <w:noProof/>
                <w:webHidden/>
              </w:rPr>
              <w:fldChar w:fldCharType="begin"/>
            </w:r>
            <w:r w:rsidR="00A04A14">
              <w:rPr>
                <w:noProof/>
                <w:webHidden/>
              </w:rPr>
              <w:instrText xml:space="preserve"> PAGEREF _Toc11178151 \h </w:instrText>
            </w:r>
            <w:r w:rsidR="00A04A14">
              <w:rPr>
                <w:noProof/>
                <w:webHidden/>
              </w:rPr>
            </w:r>
            <w:r w:rsidR="00A04A14">
              <w:rPr>
                <w:noProof/>
                <w:webHidden/>
              </w:rPr>
              <w:fldChar w:fldCharType="separate"/>
            </w:r>
            <w:r w:rsidR="00A04A14">
              <w:rPr>
                <w:noProof/>
                <w:webHidden/>
              </w:rPr>
              <w:t>24</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2" w:history="1">
            <w:r w:rsidR="00A04A14" w:rsidRPr="00B717AD">
              <w:rPr>
                <w:rStyle w:val="Hyperlink"/>
                <w:noProof/>
              </w:rPr>
              <w:t>Baselining performance</w:t>
            </w:r>
            <w:r w:rsidR="00A04A14">
              <w:rPr>
                <w:noProof/>
                <w:webHidden/>
              </w:rPr>
              <w:tab/>
            </w:r>
            <w:r w:rsidR="00A04A14">
              <w:rPr>
                <w:noProof/>
                <w:webHidden/>
              </w:rPr>
              <w:fldChar w:fldCharType="begin"/>
            </w:r>
            <w:r w:rsidR="00A04A14">
              <w:rPr>
                <w:noProof/>
                <w:webHidden/>
              </w:rPr>
              <w:instrText xml:space="preserve"> PAGEREF _Toc11178152 \h </w:instrText>
            </w:r>
            <w:r w:rsidR="00A04A14">
              <w:rPr>
                <w:noProof/>
                <w:webHidden/>
              </w:rPr>
            </w:r>
            <w:r w:rsidR="00A04A14">
              <w:rPr>
                <w:noProof/>
                <w:webHidden/>
              </w:rPr>
              <w:fldChar w:fldCharType="separate"/>
            </w:r>
            <w:r w:rsidR="00A04A14">
              <w:rPr>
                <w:noProof/>
                <w:webHidden/>
              </w:rPr>
              <w:t>24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53" w:history="1">
            <w:r w:rsidR="00A04A14" w:rsidRPr="00B717AD">
              <w:rPr>
                <w:rStyle w:val="Hyperlink"/>
                <w:noProof/>
              </w:rPr>
              <w:t>3. Track</w:t>
            </w:r>
            <w:r w:rsidR="00A04A14">
              <w:rPr>
                <w:noProof/>
                <w:webHidden/>
              </w:rPr>
              <w:tab/>
            </w:r>
            <w:r w:rsidR="00A04A14">
              <w:rPr>
                <w:noProof/>
                <w:webHidden/>
              </w:rPr>
              <w:fldChar w:fldCharType="begin"/>
            </w:r>
            <w:r w:rsidR="00A04A14">
              <w:rPr>
                <w:noProof/>
                <w:webHidden/>
              </w:rPr>
              <w:instrText xml:space="preserve"> PAGEREF _Toc11178153 \h </w:instrText>
            </w:r>
            <w:r w:rsidR="00A04A14">
              <w:rPr>
                <w:noProof/>
                <w:webHidden/>
              </w:rPr>
            </w:r>
            <w:r w:rsidR="00A04A14">
              <w:rPr>
                <w:noProof/>
                <w:webHidden/>
              </w:rPr>
              <w:fldChar w:fldCharType="separate"/>
            </w:r>
            <w:r w:rsidR="00A04A14">
              <w:rPr>
                <w:noProof/>
                <w:webHidden/>
              </w:rPr>
              <w:t>26</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4" w:history="1">
            <w:r w:rsidR="00A04A14" w:rsidRPr="00B717AD">
              <w:rPr>
                <w:rStyle w:val="Hyperlink"/>
                <w:noProof/>
              </w:rPr>
              <w:t>Tracking at project level</w:t>
            </w:r>
            <w:r w:rsidR="00A04A14">
              <w:rPr>
                <w:noProof/>
                <w:webHidden/>
              </w:rPr>
              <w:tab/>
            </w:r>
            <w:r w:rsidR="00A04A14">
              <w:rPr>
                <w:noProof/>
                <w:webHidden/>
              </w:rPr>
              <w:fldChar w:fldCharType="begin"/>
            </w:r>
            <w:r w:rsidR="00A04A14">
              <w:rPr>
                <w:noProof/>
                <w:webHidden/>
              </w:rPr>
              <w:instrText xml:space="preserve"> PAGEREF _Toc11178154 \h </w:instrText>
            </w:r>
            <w:r w:rsidR="00A04A14">
              <w:rPr>
                <w:noProof/>
                <w:webHidden/>
              </w:rPr>
            </w:r>
            <w:r w:rsidR="00A04A14">
              <w:rPr>
                <w:noProof/>
                <w:webHidden/>
              </w:rPr>
              <w:fldChar w:fldCharType="separate"/>
            </w:r>
            <w:r w:rsidR="00A04A14">
              <w:rPr>
                <w:noProof/>
                <w:webHidden/>
              </w:rPr>
              <w:t>26</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5" w:history="1">
            <w:r w:rsidR="00A04A14" w:rsidRPr="00B717AD">
              <w:rPr>
                <w:rStyle w:val="Hyperlink"/>
                <w:noProof/>
              </w:rPr>
              <w:t>Enabling tracking at portfolio level</w:t>
            </w:r>
            <w:r w:rsidR="00A04A14">
              <w:rPr>
                <w:noProof/>
                <w:webHidden/>
              </w:rPr>
              <w:tab/>
            </w:r>
            <w:r w:rsidR="00A04A14">
              <w:rPr>
                <w:noProof/>
                <w:webHidden/>
              </w:rPr>
              <w:fldChar w:fldCharType="begin"/>
            </w:r>
            <w:r w:rsidR="00A04A14">
              <w:rPr>
                <w:noProof/>
                <w:webHidden/>
              </w:rPr>
              <w:instrText xml:space="preserve"> PAGEREF _Toc11178155 \h </w:instrText>
            </w:r>
            <w:r w:rsidR="00A04A14">
              <w:rPr>
                <w:noProof/>
                <w:webHidden/>
              </w:rPr>
            </w:r>
            <w:r w:rsidR="00A04A14">
              <w:rPr>
                <w:noProof/>
                <w:webHidden/>
              </w:rPr>
              <w:fldChar w:fldCharType="separate"/>
            </w:r>
            <w:r w:rsidR="00A04A14">
              <w:rPr>
                <w:noProof/>
                <w:webHidden/>
              </w:rPr>
              <w:t>27</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56" w:history="1">
            <w:r w:rsidR="00A04A14" w:rsidRPr="00B717AD">
              <w:rPr>
                <w:rStyle w:val="Hyperlink"/>
                <w:noProof/>
              </w:rPr>
              <w:t>4. Realise</w:t>
            </w:r>
            <w:r w:rsidR="00A04A14">
              <w:rPr>
                <w:noProof/>
                <w:webHidden/>
              </w:rPr>
              <w:tab/>
            </w:r>
            <w:r w:rsidR="00A04A14">
              <w:rPr>
                <w:noProof/>
                <w:webHidden/>
              </w:rPr>
              <w:fldChar w:fldCharType="begin"/>
            </w:r>
            <w:r w:rsidR="00A04A14">
              <w:rPr>
                <w:noProof/>
                <w:webHidden/>
              </w:rPr>
              <w:instrText xml:space="preserve"> PAGEREF _Toc11178156 \h </w:instrText>
            </w:r>
            <w:r w:rsidR="00A04A14">
              <w:rPr>
                <w:noProof/>
                <w:webHidden/>
              </w:rPr>
            </w:r>
            <w:r w:rsidR="00A04A14">
              <w:rPr>
                <w:noProof/>
                <w:webHidden/>
              </w:rPr>
              <w:fldChar w:fldCharType="separate"/>
            </w:r>
            <w:r w:rsidR="00A04A14">
              <w:rPr>
                <w:noProof/>
                <w:webHidden/>
              </w:rPr>
              <w:t>27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7" w:history="1">
            <w:r w:rsidR="00A04A14" w:rsidRPr="00B717AD">
              <w:rPr>
                <w:rStyle w:val="Hyperlink"/>
                <w:noProof/>
              </w:rPr>
              <w:t>Realising benefits</w:t>
            </w:r>
            <w:r w:rsidR="00A04A14">
              <w:rPr>
                <w:noProof/>
                <w:webHidden/>
              </w:rPr>
              <w:tab/>
            </w:r>
            <w:r w:rsidR="00A04A14">
              <w:rPr>
                <w:noProof/>
                <w:webHidden/>
              </w:rPr>
              <w:fldChar w:fldCharType="begin"/>
            </w:r>
            <w:r w:rsidR="00A04A14">
              <w:rPr>
                <w:noProof/>
                <w:webHidden/>
              </w:rPr>
              <w:instrText xml:space="preserve"> PAGEREF _Toc11178157 \h </w:instrText>
            </w:r>
            <w:r w:rsidR="00A04A14">
              <w:rPr>
                <w:noProof/>
                <w:webHidden/>
              </w:rPr>
            </w:r>
            <w:r w:rsidR="00A04A14">
              <w:rPr>
                <w:noProof/>
                <w:webHidden/>
              </w:rPr>
              <w:fldChar w:fldCharType="separate"/>
            </w:r>
            <w:r w:rsidR="00A04A14">
              <w:rPr>
                <w:noProof/>
                <w:webHidden/>
              </w:rPr>
              <w:t>27</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8" w:history="1">
            <w:r w:rsidR="00A04A14" w:rsidRPr="00B717AD">
              <w:rPr>
                <w:rStyle w:val="Hyperlink"/>
                <w:noProof/>
              </w:rPr>
              <w:t>Assurance over benefits realisation</w:t>
            </w:r>
            <w:r w:rsidR="00A04A14">
              <w:rPr>
                <w:noProof/>
                <w:webHidden/>
              </w:rPr>
              <w:tab/>
            </w:r>
            <w:r w:rsidR="00A04A14">
              <w:rPr>
                <w:noProof/>
                <w:webHidden/>
              </w:rPr>
              <w:fldChar w:fldCharType="begin"/>
            </w:r>
            <w:r w:rsidR="00A04A14">
              <w:rPr>
                <w:noProof/>
                <w:webHidden/>
              </w:rPr>
              <w:instrText xml:space="preserve"> PAGEREF _Toc11178158 \h </w:instrText>
            </w:r>
            <w:r w:rsidR="00A04A14">
              <w:rPr>
                <w:noProof/>
                <w:webHidden/>
              </w:rPr>
            </w:r>
            <w:r w:rsidR="00A04A14">
              <w:rPr>
                <w:noProof/>
                <w:webHidden/>
              </w:rPr>
              <w:fldChar w:fldCharType="separate"/>
            </w:r>
            <w:r w:rsidR="00A04A14">
              <w:rPr>
                <w:noProof/>
                <w:webHidden/>
              </w:rPr>
              <w:t>28</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59" w:history="1">
            <w:r w:rsidR="00A04A14" w:rsidRPr="00B717AD">
              <w:rPr>
                <w:rStyle w:val="Hyperlink"/>
                <w:noProof/>
                <w:lang w:val="en-US"/>
              </w:rPr>
              <w:t>What if there are dis-benefits</w:t>
            </w:r>
            <w:r w:rsidR="00A04A14">
              <w:rPr>
                <w:noProof/>
                <w:webHidden/>
              </w:rPr>
              <w:tab/>
            </w:r>
            <w:r w:rsidR="00A04A14">
              <w:rPr>
                <w:noProof/>
                <w:webHidden/>
              </w:rPr>
              <w:fldChar w:fldCharType="begin"/>
            </w:r>
            <w:r w:rsidR="00A04A14">
              <w:rPr>
                <w:noProof/>
                <w:webHidden/>
              </w:rPr>
              <w:instrText xml:space="preserve"> PAGEREF _Toc11178159 \h </w:instrText>
            </w:r>
            <w:r w:rsidR="00A04A14">
              <w:rPr>
                <w:noProof/>
                <w:webHidden/>
              </w:rPr>
            </w:r>
            <w:r w:rsidR="00A04A14">
              <w:rPr>
                <w:noProof/>
                <w:webHidden/>
              </w:rPr>
              <w:fldChar w:fldCharType="separate"/>
            </w:r>
            <w:r w:rsidR="00A04A14">
              <w:rPr>
                <w:noProof/>
                <w:webHidden/>
              </w:rPr>
              <w:t>28</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0" w:history="1">
            <w:r w:rsidR="00A04A14" w:rsidRPr="00B717AD">
              <w:rPr>
                <w:rStyle w:val="Hyperlink"/>
                <w:noProof/>
              </w:rPr>
              <w:t>5. Confirm</w:t>
            </w:r>
            <w:r w:rsidR="00A04A14">
              <w:rPr>
                <w:noProof/>
                <w:webHidden/>
              </w:rPr>
              <w:tab/>
            </w:r>
            <w:r w:rsidR="00A04A14">
              <w:rPr>
                <w:noProof/>
                <w:webHidden/>
              </w:rPr>
              <w:fldChar w:fldCharType="begin"/>
            </w:r>
            <w:r w:rsidR="00A04A14">
              <w:rPr>
                <w:noProof/>
                <w:webHidden/>
              </w:rPr>
              <w:instrText xml:space="preserve"> PAGEREF _Toc11178160 \h </w:instrText>
            </w:r>
            <w:r w:rsidR="00A04A14">
              <w:rPr>
                <w:noProof/>
                <w:webHidden/>
              </w:rPr>
            </w:r>
            <w:r w:rsidR="00A04A14">
              <w:rPr>
                <w:noProof/>
                <w:webHidden/>
              </w:rPr>
              <w:fldChar w:fldCharType="separate"/>
            </w:r>
            <w:r w:rsidR="00A04A14">
              <w:rPr>
                <w:noProof/>
                <w:webHidden/>
              </w:rPr>
              <w:t>29</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61" w:history="1">
            <w:r w:rsidR="00A04A14" w:rsidRPr="00B717AD">
              <w:rPr>
                <w:rStyle w:val="Hyperlink"/>
                <w:noProof/>
              </w:rPr>
              <w:t>Confirming benefits</w:t>
            </w:r>
            <w:r w:rsidR="00A04A14">
              <w:rPr>
                <w:noProof/>
                <w:webHidden/>
              </w:rPr>
              <w:tab/>
            </w:r>
            <w:r w:rsidR="00A04A14">
              <w:rPr>
                <w:noProof/>
                <w:webHidden/>
              </w:rPr>
              <w:fldChar w:fldCharType="begin"/>
            </w:r>
            <w:r w:rsidR="00A04A14">
              <w:rPr>
                <w:noProof/>
                <w:webHidden/>
              </w:rPr>
              <w:instrText xml:space="preserve"> PAGEREF _Toc11178161 \h </w:instrText>
            </w:r>
            <w:r w:rsidR="00A04A14">
              <w:rPr>
                <w:noProof/>
                <w:webHidden/>
              </w:rPr>
            </w:r>
            <w:r w:rsidR="00A04A14">
              <w:rPr>
                <w:noProof/>
                <w:webHidden/>
              </w:rPr>
              <w:fldChar w:fldCharType="separate"/>
            </w:r>
            <w:r w:rsidR="00A04A14">
              <w:rPr>
                <w:noProof/>
                <w:webHidden/>
              </w:rPr>
              <w:t>29</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62" w:history="1">
            <w:r w:rsidR="00A04A14" w:rsidRPr="00B717AD">
              <w:rPr>
                <w:rStyle w:val="Hyperlink"/>
                <w:noProof/>
              </w:rPr>
              <w:t>Confirming benefits to Portfolio level</w:t>
            </w:r>
            <w:r w:rsidR="00A04A14">
              <w:rPr>
                <w:noProof/>
                <w:webHidden/>
              </w:rPr>
              <w:tab/>
            </w:r>
            <w:r w:rsidR="00A04A14">
              <w:rPr>
                <w:noProof/>
                <w:webHidden/>
              </w:rPr>
              <w:fldChar w:fldCharType="begin"/>
            </w:r>
            <w:r w:rsidR="00A04A14">
              <w:rPr>
                <w:noProof/>
                <w:webHidden/>
              </w:rPr>
              <w:instrText xml:space="preserve"> PAGEREF _Toc11178162 \h </w:instrText>
            </w:r>
            <w:r w:rsidR="00A04A14">
              <w:rPr>
                <w:noProof/>
                <w:webHidden/>
              </w:rPr>
            </w:r>
            <w:r w:rsidR="00A04A14">
              <w:rPr>
                <w:noProof/>
                <w:webHidden/>
              </w:rPr>
              <w:fldChar w:fldCharType="separate"/>
            </w:r>
            <w:r w:rsidR="00A04A14">
              <w:rPr>
                <w:noProof/>
                <w:webHidden/>
              </w:rPr>
              <w:t>29</w:t>
            </w:r>
            <w:r w:rsidR="00A04A14">
              <w:rPr>
                <w:noProof/>
                <w:webHidden/>
              </w:rPr>
              <w:fldChar w:fldCharType="end"/>
            </w:r>
          </w:hyperlink>
        </w:p>
        <w:p w:rsidR="00A04A14" w:rsidRDefault="00B004DD">
          <w:pPr>
            <w:pStyle w:val="TOC3"/>
            <w:rPr>
              <w:rFonts w:asciiTheme="minorHAnsi" w:eastAsiaTheme="minorEastAsia" w:hAnsiTheme="minorHAnsi" w:cstheme="minorBidi"/>
              <w:noProof/>
              <w:color w:val="auto"/>
              <w:sz w:val="22"/>
              <w:lang w:val="en-US" w:eastAsia="zh-CN"/>
            </w:rPr>
          </w:pPr>
          <w:hyperlink w:anchor="_Toc11178163" w:history="1">
            <w:r w:rsidR="00A04A14" w:rsidRPr="00B717AD">
              <w:rPr>
                <w:rStyle w:val="Hyperlink"/>
                <w:noProof/>
              </w:rPr>
              <w:t>Evaluating benefits</w:t>
            </w:r>
            <w:r w:rsidR="00A04A14">
              <w:rPr>
                <w:noProof/>
                <w:webHidden/>
              </w:rPr>
              <w:tab/>
            </w:r>
            <w:r w:rsidR="00A04A14">
              <w:rPr>
                <w:noProof/>
                <w:webHidden/>
              </w:rPr>
              <w:fldChar w:fldCharType="begin"/>
            </w:r>
            <w:r w:rsidR="00A04A14">
              <w:rPr>
                <w:noProof/>
                <w:webHidden/>
              </w:rPr>
              <w:instrText xml:space="preserve"> PAGEREF _Toc11178163 \h </w:instrText>
            </w:r>
            <w:r w:rsidR="00A04A14">
              <w:rPr>
                <w:noProof/>
                <w:webHidden/>
              </w:rPr>
            </w:r>
            <w:r w:rsidR="00A04A14">
              <w:rPr>
                <w:noProof/>
                <w:webHidden/>
              </w:rPr>
              <w:fldChar w:fldCharType="separate"/>
            </w:r>
            <w:r w:rsidR="00A04A14">
              <w:rPr>
                <w:noProof/>
                <w:webHidden/>
              </w:rPr>
              <w:t>29</w:t>
            </w:r>
            <w:r w:rsidR="00A04A14">
              <w:rPr>
                <w:noProof/>
                <w:webHidden/>
              </w:rPr>
              <w:fldChar w:fldCharType="end"/>
            </w:r>
          </w:hyperlink>
        </w:p>
        <w:p w:rsidR="00A04A14" w:rsidRDefault="00B004DD">
          <w:pPr>
            <w:pStyle w:val="TOC1"/>
            <w:rPr>
              <w:rFonts w:asciiTheme="minorHAnsi" w:eastAsiaTheme="minorEastAsia" w:hAnsiTheme="minorHAnsi" w:cstheme="minorBidi"/>
              <w:noProof/>
              <w:color w:val="auto"/>
              <w:sz w:val="22"/>
              <w:lang w:val="en-US" w:eastAsia="zh-CN"/>
            </w:rPr>
          </w:pPr>
          <w:hyperlink w:anchor="_Toc11178164" w:history="1">
            <w:r w:rsidR="00A04A14" w:rsidRPr="00B717AD">
              <w:rPr>
                <w:rStyle w:val="Hyperlink"/>
                <w:rFonts w:asciiTheme="minorBidi" w:hAnsiTheme="minorBidi"/>
                <w:noProof/>
              </w:rPr>
              <w:t>Part 3: Benefits management at portfolio level</w:t>
            </w:r>
            <w:r w:rsidR="00A04A14">
              <w:rPr>
                <w:noProof/>
                <w:webHidden/>
              </w:rPr>
              <w:tab/>
            </w:r>
            <w:r w:rsidR="00A04A14">
              <w:rPr>
                <w:noProof/>
                <w:webHidden/>
              </w:rPr>
              <w:fldChar w:fldCharType="begin"/>
            </w:r>
            <w:r w:rsidR="00A04A14">
              <w:rPr>
                <w:noProof/>
                <w:webHidden/>
              </w:rPr>
              <w:instrText xml:space="preserve"> PAGEREF _Toc11178164 \h </w:instrText>
            </w:r>
            <w:r w:rsidR="00A04A14">
              <w:rPr>
                <w:noProof/>
                <w:webHidden/>
              </w:rPr>
            </w:r>
            <w:r w:rsidR="00A04A14">
              <w:rPr>
                <w:noProof/>
                <w:webHidden/>
              </w:rPr>
              <w:fldChar w:fldCharType="separate"/>
            </w:r>
            <w:r w:rsidR="00A04A14">
              <w:rPr>
                <w:noProof/>
                <w:webHidden/>
              </w:rPr>
              <w:t>31</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5" w:history="1">
            <w:r w:rsidR="00A04A14" w:rsidRPr="00B717AD">
              <w:rPr>
                <w:rStyle w:val="Hyperlink"/>
                <w:noProof/>
              </w:rPr>
              <w:t>Figure 7: The Benefits management enablers at Portfolio level</w:t>
            </w:r>
            <w:r w:rsidR="00A04A14">
              <w:rPr>
                <w:noProof/>
                <w:webHidden/>
              </w:rPr>
              <w:tab/>
            </w:r>
            <w:r w:rsidR="00A04A14">
              <w:rPr>
                <w:noProof/>
                <w:webHidden/>
              </w:rPr>
              <w:fldChar w:fldCharType="begin"/>
            </w:r>
            <w:r w:rsidR="00A04A14">
              <w:rPr>
                <w:noProof/>
                <w:webHidden/>
              </w:rPr>
              <w:instrText xml:space="preserve"> PAGEREF _Toc11178165 \h </w:instrText>
            </w:r>
            <w:r w:rsidR="00A04A14">
              <w:rPr>
                <w:noProof/>
                <w:webHidden/>
              </w:rPr>
            </w:r>
            <w:r w:rsidR="00A04A14">
              <w:rPr>
                <w:noProof/>
                <w:webHidden/>
              </w:rPr>
              <w:fldChar w:fldCharType="separate"/>
            </w:r>
            <w:r w:rsidR="00A04A14">
              <w:rPr>
                <w:noProof/>
                <w:webHidden/>
              </w:rPr>
              <w:t>31</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6" w:history="1">
            <w:r w:rsidR="00A04A14" w:rsidRPr="00B717AD">
              <w:rPr>
                <w:rStyle w:val="Hyperlink"/>
                <w:noProof/>
              </w:rPr>
              <w:t>Ownership</w:t>
            </w:r>
            <w:r w:rsidR="00A04A14">
              <w:rPr>
                <w:noProof/>
                <w:webHidden/>
              </w:rPr>
              <w:tab/>
            </w:r>
            <w:r w:rsidR="00A04A14">
              <w:rPr>
                <w:noProof/>
                <w:webHidden/>
              </w:rPr>
              <w:fldChar w:fldCharType="begin"/>
            </w:r>
            <w:r w:rsidR="00A04A14">
              <w:rPr>
                <w:noProof/>
                <w:webHidden/>
              </w:rPr>
              <w:instrText xml:space="preserve"> PAGEREF _Toc11178166 \h </w:instrText>
            </w:r>
            <w:r w:rsidR="00A04A14">
              <w:rPr>
                <w:noProof/>
                <w:webHidden/>
              </w:rPr>
            </w:r>
            <w:r w:rsidR="00A04A14">
              <w:rPr>
                <w:noProof/>
                <w:webHidden/>
              </w:rPr>
              <w:fldChar w:fldCharType="separate"/>
            </w:r>
            <w:r w:rsidR="00A04A14">
              <w:rPr>
                <w:noProof/>
                <w:webHidden/>
              </w:rPr>
              <w:t>32</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7" w:history="1">
            <w:r w:rsidR="00A04A14" w:rsidRPr="00B717AD">
              <w:rPr>
                <w:rStyle w:val="Hyperlink"/>
                <w:noProof/>
              </w:rPr>
              <w:t>Approach</w:t>
            </w:r>
            <w:r w:rsidR="00A04A14">
              <w:rPr>
                <w:noProof/>
                <w:webHidden/>
              </w:rPr>
              <w:tab/>
            </w:r>
            <w:r w:rsidR="00A04A14">
              <w:rPr>
                <w:noProof/>
                <w:webHidden/>
              </w:rPr>
              <w:fldChar w:fldCharType="begin"/>
            </w:r>
            <w:r w:rsidR="00A04A14">
              <w:rPr>
                <w:noProof/>
                <w:webHidden/>
              </w:rPr>
              <w:instrText xml:space="preserve"> PAGEREF _Toc11178167 \h </w:instrText>
            </w:r>
            <w:r w:rsidR="00A04A14">
              <w:rPr>
                <w:noProof/>
                <w:webHidden/>
              </w:rPr>
            </w:r>
            <w:r w:rsidR="00A04A14">
              <w:rPr>
                <w:noProof/>
                <w:webHidden/>
              </w:rPr>
              <w:fldChar w:fldCharType="separate"/>
            </w:r>
            <w:r w:rsidR="00A04A14">
              <w:rPr>
                <w:noProof/>
                <w:webHidden/>
              </w:rPr>
              <w:t>32</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8" w:history="1">
            <w:r w:rsidR="00A04A14" w:rsidRPr="00B717AD">
              <w:rPr>
                <w:rStyle w:val="Hyperlink"/>
                <w:noProof/>
              </w:rPr>
              <w:t>Governance</w:t>
            </w:r>
            <w:r w:rsidR="00A04A14">
              <w:rPr>
                <w:noProof/>
                <w:webHidden/>
              </w:rPr>
              <w:tab/>
            </w:r>
            <w:r w:rsidR="00A04A14">
              <w:rPr>
                <w:noProof/>
                <w:webHidden/>
              </w:rPr>
              <w:fldChar w:fldCharType="begin"/>
            </w:r>
            <w:r w:rsidR="00A04A14">
              <w:rPr>
                <w:noProof/>
                <w:webHidden/>
              </w:rPr>
              <w:instrText xml:space="preserve"> PAGEREF _Toc11178168 \h </w:instrText>
            </w:r>
            <w:r w:rsidR="00A04A14">
              <w:rPr>
                <w:noProof/>
                <w:webHidden/>
              </w:rPr>
            </w:r>
            <w:r w:rsidR="00A04A14">
              <w:rPr>
                <w:noProof/>
                <w:webHidden/>
              </w:rPr>
              <w:fldChar w:fldCharType="separate"/>
            </w:r>
            <w:r w:rsidR="00A04A14">
              <w:rPr>
                <w:noProof/>
                <w:webHidden/>
              </w:rPr>
              <w:t>32</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69" w:history="1">
            <w:r w:rsidR="00A04A14" w:rsidRPr="00B717AD">
              <w:rPr>
                <w:rStyle w:val="Hyperlink"/>
                <w:noProof/>
              </w:rPr>
              <w:t>Track</w:t>
            </w:r>
            <w:r w:rsidR="00A04A14">
              <w:rPr>
                <w:noProof/>
                <w:webHidden/>
              </w:rPr>
              <w:tab/>
            </w:r>
            <w:r w:rsidR="00A04A14">
              <w:rPr>
                <w:noProof/>
                <w:webHidden/>
              </w:rPr>
              <w:fldChar w:fldCharType="begin"/>
            </w:r>
            <w:r w:rsidR="00A04A14">
              <w:rPr>
                <w:noProof/>
                <w:webHidden/>
              </w:rPr>
              <w:instrText xml:space="preserve"> PAGEREF _Toc11178169 \h </w:instrText>
            </w:r>
            <w:r w:rsidR="00A04A14">
              <w:rPr>
                <w:noProof/>
                <w:webHidden/>
              </w:rPr>
            </w:r>
            <w:r w:rsidR="00A04A14">
              <w:rPr>
                <w:noProof/>
                <w:webHidden/>
              </w:rPr>
              <w:fldChar w:fldCharType="separate"/>
            </w:r>
            <w:r w:rsidR="00A04A14">
              <w:rPr>
                <w:noProof/>
                <w:webHidden/>
              </w:rPr>
              <w:t>33</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70" w:history="1">
            <w:r w:rsidR="00A04A14" w:rsidRPr="00B717AD">
              <w:rPr>
                <w:rStyle w:val="Hyperlink"/>
                <w:noProof/>
              </w:rPr>
              <w:t>Figure 9 Screenshot of the Benefits Tracking Register</w:t>
            </w:r>
            <w:r w:rsidR="00A04A14">
              <w:rPr>
                <w:noProof/>
                <w:webHidden/>
              </w:rPr>
              <w:tab/>
            </w:r>
            <w:r w:rsidR="00A04A14">
              <w:rPr>
                <w:noProof/>
                <w:webHidden/>
              </w:rPr>
              <w:fldChar w:fldCharType="begin"/>
            </w:r>
            <w:r w:rsidR="00A04A14">
              <w:rPr>
                <w:noProof/>
                <w:webHidden/>
              </w:rPr>
              <w:instrText xml:space="preserve"> PAGEREF _Toc11178170 \h </w:instrText>
            </w:r>
            <w:r w:rsidR="00A04A14">
              <w:rPr>
                <w:noProof/>
                <w:webHidden/>
              </w:rPr>
            </w:r>
            <w:r w:rsidR="00A04A14">
              <w:rPr>
                <w:noProof/>
                <w:webHidden/>
              </w:rPr>
              <w:fldChar w:fldCharType="separate"/>
            </w:r>
            <w:r w:rsidR="00A04A14">
              <w:rPr>
                <w:noProof/>
                <w:webHidden/>
              </w:rPr>
              <w:t>34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71" w:history="1">
            <w:r w:rsidR="00A04A14" w:rsidRPr="00B717AD">
              <w:rPr>
                <w:rStyle w:val="Hyperlink"/>
                <w:noProof/>
              </w:rPr>
              <w:t>Realise</w:t>
            </w:r>
            <w:r w:rsidR="00A04A14">
              <w:rPr>
                <w:noProof/>
                <w:webHidden/>
              </w:rPr>
              <w:tab/>
            </w:r>
            <w:r w:rsidR="00A04A14">
              <w:rPr>
                <w:noProof/>
                <w:webHidden/>
              </w:rPr>
              <w:fldChar w:fldCharType="begin"/>
            </w:r>
            <w:r w:rsidR="00A04A14">
              <w:rPr>
                <w:noProof/>
                <w:webHidden/>
              </w:rPr>
              <w:instrText xml:space="preserve"> PAGEREF _Toc11178171 \h </w:instrText>
            </w:r>
            <w:r w:rsidR="00A04A14">
              <w:rPr>
                <w:noProof/>
                <w:webHidden/>
              </w:rPr>
            </w:r>
            <w:r w:rsidR="00A04A14">
              <w:rPr>
                <w:noProof/>
                <w:webHidden/>
              </w:rPr>
              <w:fldChar w:fldCharType="separate"/>
            </w:r>
            <w:r w:rsidR="00A04A14">
              <w:rPr>
                <w:noProof/>
                <w:webHidden/>
              </w:rPr>
              <w:t>34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72" w:history="1">
            <w:r w:rsidR="00A04A14" w:rsidRPr="00B717AD">
              <w:rPr>
                <w:rStyle w:val="Hyperlink"/>
                <w:noProof/>
              </w:rPr>
              <w:t>Confirm</w:t>
            </w:r>
            <w:r w:rsidR="00A04A14">
              <w:rPr>
                <w:noProof/>
                <w:webHidden/>
              </w:rPr>
              <w:tab/>
            </w:r>
            <w:r w:rsidR="00A04A14">
              <w:rPr>
                <w:noProof/>
                <w:webHidden/>
              </w:rPr>
              <w:fldChar w:fldCharType="begin"/>
            </w:r>
            <w:r w:rsidR="00A04A14">
              <w:rPr>
                <w:noProof/>
                <w:webHidden/>
              </w:rPr>
              <w:instrText xml:space="preserve"> PAGEREF _Toc11178172 \h </w:instrText>
            </w:r>
            <w:r w:rsidR="00A04A14">
              <w:rPr>
                <w:noProof/>
                <w:webHidden/>
              </w:rPr>
            </w:r>
            <w:r w:rsidR="00A04A14">
              <w:rPr>
                <w:noProof/>
                <w:webHidden/>
              </w:rPr>
              <w:fldChar w:fldCharType="separate"/>
            </w:r>
            <w:r w:rsidR="00A04A14">
              <w:rPr>
                <w:noProof/>
                <w:webHidden/>
              </w:rPr>
              <w:t>34</w:t>
            </w:r>
            <w:r w:rsidR="00A04A14">
              <w:rPr>
                <w:noProof/>
                <w:webHidden/>
              </w:rPr>
              <w:fldChar w:fldCharType="end"/>
            </w:r>
          </w:hyperlink>
        </w:p>
        <w:p w:rsidR="00A04A14" w:rsidRDefault="00B004DD">
          <w:pPr>
            <w:pStyle w:val="TOC2"/>
            <w:rPr>
              <w:rFonts w:asciiTheme="minorHAnsi" w:eastAsiaTheme="minorEastAsia" w:hAnsiTheme="minorHAnsi" w:cstheme="minorBidi"/>
              <w:noProof/>
              <w:color w:val="auto"/>
              <w:sz w:val="22"/>
              <w:lang w:val="en-US" w:eastAsia="zh-CN"/>
            </w:rPr>
          </w:pPr>
          <w:hyperlink w:anchor="_Toc11178173" w:history="1">
            <w:r w:rsidR="00A04A14" w:rsidRPr="00B717AD">
              <w:rPr>
                <w:rStyle w:val="Hyperlink"/>
                <w:noProof/>
                <w:lang w:val="en-US"/>
              </w:rPr>
              <w:t>Annex A: Benefits Tracking Process</w:t>
            </w:r>
            <w:r w:rsidR="00A04A14">
              <w:rPr>
                <w:noProof/>
                <w:webHidden/>
              </w:rPr>
              <w:tab/>
            </w:r>
            <w:r w:rsidR="00A04A14">
              <w:rPr>
                <w:noProof/>
                <w:webHidden/>
              </w:rPr>
              <w:fldChar w:fldCharType="begin"/>
            </w:r>
            <w:r w:rsidR="00A04A14">
              <w:rPr>
                <w:noProof/>
                <w:webHidden/>
              </w:rPr>
              <w:instrText xml:space="preserve"> PAGEREF _Toc11178173 \h </w:instrText>
            </w:r>
            <w:r w:rsidR="00A04A14">
              <w:rPr>
                <w:noProof/>
                <w:webHidden/>
              </w:rPr>
            </w:r>
            <w:r w:rsidR="00A04A14">
              <w:rPr>
                <w:noProof/>
                <w:webHidden/>
              </w:rPr>
              <w:fldChar w:fldCharType="separate"/>
            </w:r>
            <w:r w:rsidR="00A04A14">
              <w:rPr>
                <w:noProof/>
                <w:webHidden/>
              </w:rPr>
              <w:t>35</w:t>
            </w:r>
            <w:r w:rsidR="00A04A14">
              <w:rPr>
                <w:noProof/>
                <w:webHidden/>
              </w:rPr>
              <w:fldChar w:fldCharType="end"/>
            </w:r>
          </w:hyperlink>
        </w:p>
        <w:p w:rsidR="003B40D1" w:rsidRPr="00653FD1" w:rsidRDefault="00212D3D" w:rsidP="00653FD1">
          <w:pPr>
            <w:spacing w:line="259" w:lineRule="auto"/>
            <w:rPr>
              <w:rFonts w:asciiTheme="minorBidi" w:hAnsiTheme="minorBidi" w:cstheme="minorBidi"/>
            </w:rPr>
          </w:pPr>
          <w:r w:rsidRPr="00656C0F">
            <w:rPr>
              <w:rFonts w:asciiTheme="minorBidi" w:hAnsiTheme="minorBidi" w:cstheme="minorBidi"/>
              <w:b/>
              <w:bCs/>
              <w:noProof/>
            </w:rPr>
            <w:fldChar w:fldCharType="end"/>
          </w:r>
        </w:p>
      </w:sdtContent>
    </w:sdt>
    <w:p w:rsidR="00FC04CD" w:rsidRPr="00F869D8" w:rsidRDefault="00A57891" w:rsidP="00F869D8">
      <w:pPr>
        <w:pStyle w:val="Heading1"/>
        <w:spacing w:before="240"/>
        <w:rPr>
          <w:rFonts w:asciiTheme="minorBidi" w:hAnsiTheme="minorBidi" w:cstheme="minorBidi"/>
        </w:rPr>
      </w:pPr>
      <w:bookmarkStart w:id="8" w:name="_Toc11178123"/>
      <w:r w:rsidRPr="00656C0F">
        <w:rPr>
          <w:rFonts w:asciiTheme="minorBidi" w:hAnsiTheme="minorBidi" w:cstheme="minorBidi"/>
        </w:rPr>
        <w:t>Introduction</w:t>
      </w:r>
      <w:bookmarkEnd w:id="8"/>
    </w:p>
    <w:p w:rsidR="003E0B9C" w:rsidRPr="00665BF3" w:rsidRDefault="00CE2E39" w:rsidP="003D4BCB">
      <w:pPr>
        <w:pStyle w:val="ListParagraph"/>
        <w:numPr>
          <w:ilvl w:val="0"/>
          <w:numId w:val="11"/>
        </w:numPr>
        <w:spacing w:before="240" w:after="240"/>
        <w:rPr>
          <w:rFonts w:asciiTheme="minorBidi" w:hAnsiTheme="minorBidi" w:cstheme="minorBidi"/>
          <w:szCs w:val="20"/>
          <w:lang w:val="en-US"/>
        </w:rPr>
      </w:pPr>
      <w:r w:rsidRPr="00665BF3">
        <w:rPr>
          <w:rFonts w:asciiTheme="minorBidi" w:hAnsiTheme="minorBidi" w:cstheme="minorBidi"/>
          <w:szCs w:val="20"/>
        </w:rPr>
        <w:t xml:space="preserve">The </w:t>
      </w:r>
      <w:r w:rsidR="007D3C8F" w:rsidRPr="00665BF3">
        <w:rPr>
          <w:rFonts w:asciiTheme="minorBidi" w:hAnsiTheme="minorBidi" w:cstheme="minorBidi"/>
          <w:szCs w:val="20"/>
        </w:rPr>
        <w:t>goal</w:t>
      </w:r>
      <w:r w:rsidRPr="00665BF3">
        <w:rPr>
          <w:rFonts w:asciiTheme="minorBidi" w:hAnsiTheme="minorBidi" w:cstheme="minorBidi"/>
          <w:szCs w:val="20"/>
        </w:rPr>
        <w:t xml:space="preserve"> of the Secretary-General’s reform</w:t>
      </w:r>
      <w:r w:rsidR="00C7395D" w:rsidRPr="00665BF3">
        <w:rPr>
          <w:rFonts w:asciiTheme="minorBidi" w:hAnsiTheme="minorBidi" w:cstheme="minorBidi"/>
          <w:szCs w:val="20"/>
        </w:rPr>
        <w:t>s</w:t>
      </w:r>
      <w:r w:rsidRPr="00665BF3">
        <w:rPr>
          <w:rFonts w:asciiTheme="minorBidi" w:hAnsiTheme="minorBidi" w:cstheme="minorBidi"/>
          <w:szCs w:val="20"/>
        </w:rPr>
        <w:t xml:space="preserve"> is a 21st-century </w:t>
      </w:r>
      <w:r w:rsidR="004155CE" w:rsidRPr="00665BF3">
        <w:rPr>
          <w:rFonts w:asciiTheme="minorBidi" w:hAnsiTheme="minorBidi" w:cstheme="minorBidi"/>
          <w:szCs w:val="20"/>
        </w:rPr>
        <w:t xml:space="preserve">UN </w:t>
      </w:r>
      <w:r w:rsidRPr="00665BF3">
        <w:rPr>
          <w:rFonts w:asciiTheme="minorBidi" w:hAnsiTheme="minorBidi" w:cstheme="minorBidi"/>
          <w:szCs w:val="20"/>
        </w:rPr>
        <w:t xml:space="preserve">focused more on people and less on process, more on delivery and less on bureaucracy. </w:t>
      </w:r>
      <w:r w:rsidR="00F739E0" w:rsidRPr="00665BF3">
        <w:rPr>
          <w:rFonts w:asciiTheme="minorBidi" w:hAnsiTheme="minorBidi" w:cstheme="minorBidi"/>
          <w:szCs w:val="20"/>
        </w:rPr>
        <w:t>T</w:t>
      </w:r>
      <w:r w:rsidR="00311945" w:rsidRPr="00665BF3">
        <w:rPr>
          <w:rFonts w:asciiTheme="minorBidi" w:hAnsiTheme="minorBidi" w:cstheme="minorBidi"/>
          <w:szCs w:val="20"/>
        </w:rPr>
        <w:t>he</w:t>
      </w:r>
      <w:r w:rsidRPr="00665BF3">
        <w:rPr>
          <w:rFonts w:asciiTheme="minorBidi" w:hAnsiTheme="minorBidi" w:cstheme="minorBidi"/>
          <w:szCs w:val="20"/>
        </w:rPr>
        <w:t xml:space="preserve"> true test of reform will be measured in tangible results in the lives of the people </w:t>
      </w:r>
      <w:r w:rsidR="00311945" w:rsidRPr="00665BF3">
        <w:rPr>
          <w:rFonts w:asciiTheme="minorBidi" w:hAnsiTheme="minorBidi" w:cstheme="minorBidi"/>
          <w:szCs w:val="20"/>
        </w:rPr>
        <w:t xml:space="preserve">the UN </w:t>
      </w:r>
      <w:r w:rsidRPr="00665BF3">
        <w:rPr>
          <w:rFonts w:asciiTheme="minorBidi" w:hAnsiTheme="minorBidi" w:cstheme="minorBidi"/>
          <w:szCs w:val="20"/>
        </w:rPr>
        <w:t>serve</w:t>
      </w:r>
      <w:r w:rsidR="00311945" w:rsidRPr="00665BF3">
        <w:rPr>
          <w:rFonts w:asciiTheme="minorBidi" w:hAnsiTheme="minorBidi" w:cstheme="minorBidi"/>
          <w:szCs w:val="20"/>
        </w:rPr>
        <w:t>s</w:t>
      </w:r>
      <w:r w:rsidRPr="00665BF3">
        <w:rPr>
          <w:rFonts w:asciiTheme="minorBidi" w:hAnsiTheme="minorBidi" w:cstheme="minorBidi"/>
          <w:szCs w:val="20"/>
        </w:rPr>
        <w:t xml:space="preserve"> – and the trust of those </w:t>
      </w:r>
      <w:r w:rsidR="00FE28B1" w:rsidRPr="00665BF3">
        <w:rPr>
          <w:rFonts w:asciiTheme="minorBidi" w:hAnsiTheme="minorBidi" w:cstheme="minorBidi"/>
          <w:szCs w:val="20"/>
        </w:rPr>
        <w:t>who support our work</w:t>
      </w:r>
      <w:r w:rsidR="00FE0755" w:rsidRPr="00665BF3">
        <w:rPr>
          <w:rFonts w:asciiTheme="minorBidi" w:hAnsiTheme="minorBidi" w:cstheme="minorBidi"/>
          <w:szCs w:val="20"/>
        </w:rPr>
        <w:t xml:space="preserve">. </w:t>
      </w:r>
      <w:r w:rsidR="00FE0755" w:rsidRPr="00665BF3">
        <w:rPr>
          <w:rFonts w:asciiTheme="minorBidi" w:hAnsiTheme="minorBidi" w:cstheme="minorBidi"/>
          <w:b/>
          <w:bCs/>
          <w:szCs w:val="20"/>
        </w:rPr>
        <w:t xml:space="preserve">However, this framework is focussed on understanding the benefits of reform; i.e. are </w:t>
      </w:r>
      <w:r w:rsidR="00427984" w:rsidRPr="00665BF3">
        <w:rPr>
          <w:rFonts w:asciiTheme="minorBidi" w:hAnsiTheme="minorBidi" w:cstheme="minorBidi"/>
          <w:b/>
          <w:bCs/>
          <w:szCs w:val="20"/>
        </w:rPr>
        <w:t>we implementing</w:t>
      </w:r>
      <w:r w:rsidR="00FE0755" w:rsidRPr="00665BF3">
        <w:rPr>
          <w:rFonts w:asciiTheme="minorBidi" w:hAnsiTheme="minorBidi" w:cstheme="minorBidi"/>
          <w:b/>
          <w:bCs/>
          <w:szCs w:val="20"/>
        </w:rPr>
        <w:t xml:space="preserve"> changes </w:t>
      </w:r>
      <w:r w:rsidR="00427984" w:rsidRPr="00665BF3">
        <w:rPr>
          <w:rFonts w:asciiTheme="minorBidi" w:hAnsiTheme="minorBidi" w:cstheme="minorBidi"/>
          <w:b/>
          <w:bCs/>
          <w:szCs w:val="20"/>
        </w:rPr>
        <w:t xml:space="preserve">that </w:t>
      </w:r>
      <w:r w:rsidR="00FE0755" w:rsidRPr="00665BF3">
        <w:rPr>
          <w:rFonts w:asciiTheme="minorBidi" w:hAnsiTheme="minorBidi" w:cstheme="minorBidi"/>
          <w:b/>
          <w:bCs/>
          <w:szCs w:val="20"/>
        </w:rPr>
        <w:t>improv</w:t>
      </w:r>
      <w:r w:rsidR="00427984" w:rsidRPr="00665BF3">
        <w:rPr>
          <w:rFonts w:asciiTheme="minorBidi" w:hAnsiTheme="minorBidi" w:cstheme="minorBidi"/>
          <w:b/>
          <w:bCs/>
          <w:szCs w:val="20"/>
        </w:rPr>
        <w:t>e</w:t>
      </w:r>
      <w:r w:rsidR="00FE0755" w:rsidRPr="00665BF3">
        <w:rPr>
          <w:rFonts w:asciiTheme="minorBidi" w:hAnsiTheme="minorBidi" w:cstheme="minorBidi"/>
          <w:b/>
          <w:bCs/>
          <w:szCs w:val="20"/>
        </w:rPr>
        <w:t xml:space="preserve"> the UN’s effectiveness.</w:t>
      </w:r>
      <w:r w:rsidR="00FE0755" w:rsidRPr="00665BF3">
        <w:rPr>
          <w:rFonts w:asciiTheme="minorBidi" w:hAnsiTheme="minorBidi" w:cstheme="minorBidi"/>
          <w:szCs w:val="20"/>
        </w:rPr>
        <w:t xml:space="preserve"> It is not designed to demonstrate if the UN is achieving its overall outcomes, for example progress on the Sustainable Development Goals or achieving Peace &amp; Security in a given country </w:t>
      </w:r>
      <w:r w:rsidR="00C72558" w:rsidRPr="00665BF3">
        <w:rPr>
          <w:rFonts w:asciiTheme="minorBidi" w:hAnsiTheme="minorBidi" w:cstheme="minorBidi"/>
          <w:szCs w:val="20"/>
        </w:rPr>
        <w:t xml:space="preserve">or region </w:t>
      </w:r>
      <w:r w:rsidR="00FE0755" w:rsidRPr="00665BF3">
        <w:rPr>
          <w:rFonts w:asciiTheme="minorBidi" w:hAnsiTheme="minorBidi" w:cstheme="minorBidi"/>
          <w:szCs w:val="20"/>
        </w:rPr>
        <w:t xml:space="preserve">– that is the role of </w:t>
      </w:r>
      <w:r w:rsidR="00BF5722" w:rsidRPr="00665BF3">
        <w:rPr>
          <w:rFonts w:asciiTheme="minorBidi" w:hAnsiTheme="minorBidi" w:cstheme="minorBidi"/>
          <w:szCs w:val="20"/>
        </w:rPr>
        <w:t xml:space="preserve">existing </w:t>
      </w:r>
      <w:r w:rsidR="00FE0755" w:rsidRPr="00665BF3">
        <w:rPr>
          <w:rFonts w:asciiTheme="minorBidi" w:hAnsiTheme="minorBidi" w:cstheme="minorBidi"/>
          <w:szCs w:val="20"/>
        </w:rPr>
        <w:t>organisational performance measurement systems.</w:t>
      </w:r>
      <w:r w:rsidR="006D26C9" w:rsidRPr="00665BF3">
        <w:rPr>
          <w:rFonts w:asciiTheme="minorBidi" w:hAnsiTheme="minorBidi" w:cstheme="minorBidi"/>
          <w:szCs w:val="20"/>
        </w:rPr>
        <w:t xml:space="preserve">  </w:t>
      </w:r>
      <w:r w:rsidRPr="00665BF3">
        <w:rPr>
          <w:rFonts w:asciiTheme="minorBidi" w:hAnsiTheme="minorBidi" w:cstheme="minorBidi"/>
          <w:szCs w:val="20"/>
        </w:rPr>
        <w:t xml:space="preserve"> </w:t>
      </w:r>
    </w:p>
    <w:p w:rsidR="00FC04CD" w:rsidRPr="00036274" w:rsidRDefault="00D02C1F" w:rsidP="003D4BCB">
      <w:pPr>
        <w:pStyle w:val="ListParagraph"/>
        <w:numPr>
          <w:ilvl w:val="0"/>
          <w:numId w:val="11"/>
        </w:numPr>
        <w:spacing w:before="240" w:after="240"/>
        <w:rPr>
          <w:rFonts w:asciiTheme="minorBidi" w:hAnsiTheme="minorBidi" w:cstheme="minorBidi"/>
          <w:szCs w:val="20"/>
          <w:lang w:val="en-US"/>
        </w:rPr>
      </w:pPr>
      <w:r w:rsidRPr="00036274">
        <w:rPr>
          <w:rFonts w:asciiTheme="minorBidi" w:hAnsiTheme="minorBidi" w:cstheme="minorBidi"/>
          <w:szCs w:val="20"/>
        </w:rPr>
        <w:t>Benefits management is fundamental to establishing trust, and is an area where trust can</w:t>
      </w:r>
      <w:r w:rsidR="007D1FAE" w:rsidRPr="00036274">
        <w:rPr>
          <w:rFonts w:asciiTheme="minorBidi" w:hAnsiTheme="minorBidi" w:cstheme="minorBidi"/>
          <w:szCs w:val="20"/>
        </w:rPr>
        <w:t>,</w:t>
      </w:r>
      <w:r w:rsidRPr="00036274">
        <w:rPr>
          <w:rFonts w:asciiTheme="minorBidi" w:hAnsiTheme="minorBidi" w:cstheme="minorBidi"/>
          <w:szCs w:val="20"/>
        </w:rPr>
        <w:t xml:space="preserve"> and in the other UN reform programmes has, erode</w:t>
      </w:r>
      <w:r w:rsidR="006D26C9">
        <w:rPr>
          <w:rFonts w:asciiTheme="minorBidi" w:hAnsiTheme="minorBidi" w:cstheme="minorBidi"/>
          <w:szCs w:val="20"/>
        </w:rPr>
        <w:t>d</w:t>
      </w:r>
      <w:r w:rsidRPr="00036274">
        <w:rPr>
          <w:rFonts w:asciiTheme="minorBidi" w:hAnsiTheme="minorBidi" w:cstheme="minorBidi"/>
          <w:szCs w:val="20"/>
        </w:rPr>
        <w:t xml:space="preserve"> very quickly. </w:t>
      </w:r>
      <w:r w:rsidR="004155CE" w:rsidRPr="00036274">
        <w:rPr>
          <w:rFonts w:asciiTheme="minorBidi" w:hAnsiTheme="minorBidi" w:cstheme="minorBidi"/>
          <w:szCs w:val="20"/>
        </w:rPr>
        <w:t xml:space="preserve">The UN has struggled to prove the benefits of </w:t>
      </w:r>
      <w:r w:rsidR="00CD5F72" w:rsidRPr="00036274">
        <w:rPr>
          <w:rFonts w:asciiTheme="minorBidi" w:hAnsiTheme="minorBidi" w:cstheme="minorBidi"/>
          <w:szCs w:val="20"/>
        </w:rPr>
        <w:t>past</w:t>
      </w:r>
      <w:r w:rsidR="004155CE" w:rsidRPr="00036274">
        <w:rPr>
          <w:rFonts w:asciiTheme="minorBidi" w:hAnsiTheme="minorBidi" w:cstheme="minorBidi"/>
          <w:szCs w:val="20"/>
        </w:rPr>
        <w:t xml:space="preserve"> reforms to its stakeholders</w:t>
      </w:r>
      <w:r w:rsidR="00F739E0" w:rsidRPr="00036274">
        <w:rPr>
          <w:rFonts w:asciiTheme="minorBidi" w:hAnsiTheme="minorBidi" w:cstheme="minorBidi"/>
          <w:szCs w:val="20"/>
        </w:rPr>
        <w:t>,</w:t>
      </w:r>
      <w:r w:rsidR="004155CE" w:rsidRPr="00036274">
        <w:rPr>
          <w:rFonts w:asciiTheme="minorBidi" w:hAnsiTheme="minorBidi" w:cstheme="minorBidi"/>
          <w:szCs w:val="20"/>
        </w:rPr>
        <w:t xml:space="preserve"> and </w:t>
      </w:r>
      <w:r w:rsidR="00BF6AB9" w:rsidRPr="00036274">
        <w:rPr>
          <w:rFonts w:asciiTheme="minorBidi" w:hAnsiTheme="minorBidi" w:cstheme="minorBidi"/>
          <w:szCs w:val="20"/>
        </w:rPr>
        <w:t>therefore</w:t>
      </w:r>
      <w:r w:rsidRPr="00036274">
        <w:rPr>
          <w:rFonts w:asciiTheme="minorBidi" w:hAnsiTheme="minorBidi" w:cstheme="minorBidi"/>
          <w:szCs w:val="20"/>
        </w:rPr>
        <w:t xml:space="preserve"> the governing bodies are insisting </w:t>
      </w:r>
      <w:r w:rsidR="00D41347">
        <w:rPr>
          <w:rFonts w:asciiTheme="minorBidi" w:hAnsiTheme="minorBidi" w:cstheme="minorBidi"/>
          <w:szCs w:val="20"/>
        </w:rPr>
        <w:t>a clear focus on the benefits of reform</w:t>
      </w:r>
      <w:r w:rsidR="00D41347" w:rsidRPr="00036274">
        <w:rPr>
          <w:rFonts w:asciiTheme="minorBidi" w:hAnsiTheme="minorBidi" w:cstheme="minorBidi"/>
          <w:szCs w:val="20"/>
        </w:rPr>
        <w:t xml:space="preserve"> </w:t>
      </w:r>
      <w:r w:rsidR="00D41347">
        <w:rPr>
          <w:rFonts w:asciiTheme="minorBidi" w:hAnsiTheme="minorBidi" w:cstheme="minorBidi"/>
          <w:szCs w:val="20"/>
        </w:rPr>
        <w:t xml:space="preserve">is </w:t>
      </w:r>
      <w:r w:rsidRPr="00036274">
        <w:rPr>
          <w:rFonts w:asciiTheme="minorBidi" w:hAnsiTheme="minorBidi" w:cstheme="minorBidi"/>
          <w:szCs w:val="20"/>
        </w:rPr>
        <w:t xml:space="preserve">built into the Secretary-General’s plans from the outset. </w:t>
      </w:r>
      <w:r w:rsidR="00D41347">
        <w:rPr>
          <w:rFonts w:asciiTheme="minorBidi" w:hAnsiTheme="minorBidi" w:cstheme="minorBidi"/>
          <w:szCs w:val="20"/>
        </w:rPr>
        <w:t>For example, i</w:t>
      </w:r>
      <w:r w:rsidR="00D41347" w:rsidRPr="00036274">
        <w:rPr>
          <w:rFonts w:asciiTheme="minorBidi" w:hAnsiTheme="minorBidi" w:cstheme="minorBidi"/>
          <w:szCs w:val="20"/>
        </w:rPr>
        <w:t>n</w:t>
      </w:r>
      <w:r w:rsidR="003E0B9C" w:rsidRPr="00036274">
        <w:rPr>
          <w:rFonts w:asciiTheme="minorBidi" w:hAnsiTheme="minorBidi" w:cstheme="minorBidi"/>
          <w:szCs w:val="20"/>
        </w:rPr>
        <w:t xml:space="preserve"> 2018 </w:t>
      </w:r>
      <w:r w:rsidR="00E95510" w:rsidRPr="00036274">
        <w:rPr>
          <w:rFonts w:asciiTheme="minorBidi" w:hAnsiTheme="minorBidi" w:cstheme="minorBidi"/>
          <w:szCs w:val="20"/>
        </w:rPr>
        <w:t>t</w:t>
      </w:r>
      <w:r w:rsidR="00DF062E" w:rsidRPr="00036274">
        <w:rPr>
          <w:rFonts w:asciiTheme="minorBidi" w:hAnsiTheme="minorBidi" w:cstheme="minorBidi"/>
          <w:szCs w:val="20"/>
        </w:rPr>
        <w:t xml:space="preserve">he ACABQ </w:t>
      </w:r>
      <w:r w:rsidR="00CE2E39" w:rsidRPr="00036274">
        <w:rPr>
          <w:rFonts w:asciiTheme="minorBidi" w:hAnsiTheme="minorBidi" w:cstheme="minorBidi"/>
          <w:szCs w:val="20"/>
        </w:rPr>
        <w:t>wrote</w:t>
      </w:r>
      <w:r w:rsidR="00DF062E" w:rsidRPr="00036274">
        <w:rPr>
          <w:rFonts w:asciiTheme="minorBidi" w:hAnsiTheme="minorBidi" w:cstheme="minorBidi"/>
          <w:szCs w:val="20"/>
        </w:rPr>
        <w:t>, “…</w:t>
      </w:r>
      <w:r w:rsidR="007226F2" w:rsidRPr="00036274">
        <w:rPr>
          <w:rFonts w:asciiTheme="minorBidi" w:hAnsiTheme="minorBidi" w:cstheme="minorBidi"/>
          <w:i/>
          <w:iCs/>
          <w:szCs w:val="20"/>
        </w:rPr>
        <w:t>As in the case of other major reform initiatives, and as repeatedly recommended by the Board of Auditors and requested by the General Assembly, the Committee emphasizes the need to establish at the start of the process the expected benefits and baseline information, the methods for monitoring, measuring and reporting on progress, and plans for the realization of benefits</w:t>
      </w:r>
      <w:r w:rsidR="00DF062E" w:rsidRPr="00036274">
        <w:rPr>
          <w:rFonts w:asciiTheme="minorBidi" w:hAnsiTheme="minorBidi" w:cstheme="minorBidi"/>
          <w:szCs w:val="20"/>
        </w:rPr>
        <w:t xml:space="preserve">…”. </w:t>
      </w:r>
      <w:r w:rsidR="007226F2" w:rsidRPr="00036274">
        <w:rPr>
          <w:rFonts w:asciiTheme="minorBidi" w:hAnsiTheme="minorBidi" w:cstheme="minorBidi"/>
          <w:szCs w:val="20"/>
          <w:lang w:val="en-US"/>
        </w:rPr>
        <w:t xml:space="preserve"> </w:t>
      </w:r>
    </w:p>
    <w:p w:rsidR="009F0225" w:rsidRPr="00F869D8" w:rsidRDefault="007D3C8F" w:rsidP="00F869D8">
      <w:pPr>
        <w:pStyle w:val="Heading2"/>
      </w:pPr>
      <w:bookmarkStart w:id="9" w:name="_Toc11178124"/>
      <w:r w:rsidRPr="00F869D8">
        <w:t>Scope of</w:t>
      </w:r>
      <w:r w:rsidR="009F0225" w:rsidRPr="00F869D8">
        <w:t xml:space="preserve"> </w:t>
      </w:r>
      <w:r w:rsidR="003676AE" w:rsidRPr="00F869D8">
        <w:t>the</w:t>
      </w:r>
      <w:r w:rsidR="009F0225" w:rsidRPr="00F869D8">
        <w:t xml:space="preserve"> framework</w:t>
      </w:r>
      <w:bookmarkEnd w:id="9"/>
    </w:p>
    <w:p w:rsidR="003676AE" w:rsidRPr="00FC04CD" w:rsidRDefault="009F0225"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 xml:space="preserve">This framework </w:t>
      </w:r>
      <w:r w:rsidR="007D3C8F" w:rsidRPr="00FC04CD">
        <w:rPr>
          <w:rFonts w:asciiTheme="minorBidi" w:hAnsiTheme="minorBidi" w:cstheme="minorBidi"/>
          <w:szCs w:val="20"/>
        </w:rPr>
        <w:t xml:space="preserve">is intended to help UN staff respond to the concerns of the General Assembly, the ACABQ and the </w:t>
      </w:r>
      <w:r w:rsidR="00EF15B7">
        <w:rPr>
          <w:rFonts w:asciiTheme="minorBidi" w:hAnsiTheme="minorBidi" w:cstheme="minorBidi"/>
          <w:szCs w:val="20"/>
        </w:rPr>
        <w:t>oversight bodies</w:t>
      </w:r>
      <w:r w:rsidR="007D3C8F" w:rsidRPr="00FC04CD">
        <w:rPr>
          <w:rFonts w:asciiTheme="minorBidi" w:hAnsiTheme="minorBidi" w:cstheme="minorBidi"/>
          <w:szCs w:val="20"/>
        </w:rPr>
        <w:t xml:space="preserve"> by </w:t>
      </w:r>
      <w:r w:rsidR="00DF587C" w:rsidRPr="00FC04CD">
        <w:rPr>
          <w:rFonts w:asciiTheme="minorBidi" w:hAnsiTheme="minorBidi" w:cstheme="minorBidi"/>
          <w:szCs w:val="20"/>
        </w:rPr>
        <w:t>ensur</w:t>
      </w:r>
      <w:r w:rsidR="00BE2118" w:rsidRPr="00FC04CD">
        <w:rPr>
          <w:rFonts w:asciiTheme="minorBidi" w:hAnsiTheme="minorBidi" w:cstheme="minorBidi"/>
          <w:szCs w:val="20"/>
        </w:rPr>
        <w:t>ing</w:t>
      </w:r>
      <w:r w:rsidR="00DF587C" w:rsidRPr="00FC04CD">
        <w:rPr>
          <w:rFonts w:asciiTheme="minorBidi" w:hAnsiTheme="minorBidi" w:cstheme="minorBidi"/>
          <w:szCs w:val="20"/>
        </w:rPr>
        <w:t xml:space="preserve"> </w:t>
      </w:r>
      <w:r w:rsidR="007D3C8F" w:rsidRPr="00FC04CD">
        <w:rPr>
          <w:rFonts w:asciiTheme="minorBidi" w:hAnsiTheme="minorBidi" w:cstheme="minorBidi"/>
          <w:szCs w:val="20"/>
        </w:rPr>
        <w:t xml:space="preserve">benefits management thinking is at the heart of the reform programme. </w:t>
      </w:r>
      <w:r w:rsidR="003676AE" w:rsidRPr="00FC04CD">
        <w:rPr>
          <w:rFonts w:asciiTheme="minorBidi" w:hAnsiTheme="minorBidi" w:cstheme="minorBidi"/>
          <w:szCs w:val="20"/>
        </w:rPr>
        <w:t xml:space="preserve">By </w:t>
      </w:r>
      <w:r w:rsidR="0044199B">
        <w:rPr>
          <w:rFonts w:asciiTheme="minorBidi" w:hAnsiTheme="minorBidi" w:cstheme="minorBidi"/>
          <w:szCs w:val="20"/>
        </w:rPr>
        <w:t>implementing</w:t>
      </w:r>
      <w:r w:rsidR="0044199B" w:rsidRPr="00FC04CD">
        <w:rPr>
          <w:rFonts w:asciiTheme="minorBidi" w:hAnsiTheme="minorBidi" w:cstheme="minorBidi"/>
          <w:szCs w:val="20"/>
        </w:rPr>
        <w:t xml:space="preserve"> </w:t>
      </w:r>
      <w:r w:rsidR="003676AE" w:rsidRPr="00FC04CD">
        <w:rPr>
          <w:rFonts w:asciiTheme="minorBidi" w:hAnsiTheme="minorBidi" w:cstheme="minorBidi"/>
          <w:szCs w:val="20"/>
        </w:rPr>
        <w:t xml:space="preserve">this framework, </w:t>
      </w:r>
      <w:r w:rsidR="004D11E6">
        <w:rPr>
          <w:rFonts w:asciiTheme="minorBidi" w:hAnsiTheme="minorBidi" w:cstheme="minorBidi"/>
          <w:szCs w:val="20"/>
        </w:rPr>
        <w:t>we</w:t>
      </w:r>
      <w:r w:rsidR="003676AE" w:rsidRPr="00FC04CD">
        <w:rPr>
          <w:rFonts w:asciiTheme="minorBidi" w:hAnsiTheme="minorBidi" w:cstheme="minorBidi"/>
          <w:szCs w:val="20"/>
        </w:rPr>
        <w:t xml:space="preserve"> will</w:t>
      </w:r>
      <w:r w:rsidR="00DF587C" w:rsidRPr="00FC04CD">
        <w:rPr>
          <w:rFonts w:asciiTheme="minorBidi" w:hAnsiTheme="minorBidi" w:cstheme="minorBidi"/>
          <w:szCs w:val="20"/>
        </w:rPr>
        <w:t>:</w:t>
      </w:r>
    </w:p>
    <w:p w:rsidR="003676AE" w:rsidRPr="00D03A52" w:rsidRDefault="00DF587C" w:rsidP="003D4BCB">
      <w:pPr>
        <w:pStyle w:val="ListParagraph"/>
        <w:numPr>
          <w:ilvl w:val="0"/>
          <w:numId w:val="37"/>
        </w:numPr>
        <w:spacing w:before="160"/>
        <w:ind w:left="720"/>
        <w:rPr>
          <w:rFonts w:asciiTheme="minorBidi" w:hAnsiTheme="minorBidi" w:cstheme="minorBidi"/>
          <w:szCs w:val="20"/>
        </w:rPr>
      </w:pPr>
      <w:r w:rsidRPr="00D03A52">
        <w:rPr>
          <w:rFonts w:asciiTheme="minorBidi" w:hAnsiTheme="minorBidi" w:cstheme="minorBidi"/>
          <w:szCs w:val="20"/>
        </w:rPr>
        <w:t>Demonstrate</w:t>
      </w:r>
      <w:r w:rsidR="003676AE" w:rsidRPr="00D03A52">
        <w:rPr>
          <w:rFonts w:asciiTheme="minorBidi" w:hAnsiTheme="minorBidi" w:cstheme="minorBidi"/>
          <w:szCs w:val="20"/>
        </w:rPr>
        <w:t xml:space="preserve"> a direct link between the overall strategic objectives of reform</w:t>
      </w:r>
      <w:r w:rsidRPr="00D03A52">
        <w:rPr>
          <w:rFonts w:asciiTheme="minorBidi" w:hAnsiTheme="minorBidi" w:cstheme="minorBidi"/>
          <w:szCs w:val="20"/>
        </w:rPr>
        <w:t xml:space="preserve"> and the rationale and benefits of individual reform projects</w:t>
      </w:r>
      <w:r w:rsidR="003676AE" w:rsidRPr="00D03A52">
        <w:rPr>
          <w:rFonts w:asciiTheme="minorBidi" w:hAnsiTheme="minorBidi" w:cstheme="minorBidi"/>
          <w:szCs w:val="20"/>
        </w:rPr>
        <w:t>;</w:t>
      </w:r>
      <w:r w:rsidRPr="00D03A52">
        <w:rPr>
          <w:rFonts w:asciiTheme="minorBidi" w:hAnsiTheme="minorBidi" w:cstheme="minorBidi"/>
          <w:szCs w:val="20"/>
        </w:rPr>
        <w:t xml:space="preserve"> </w:t>
      </w:r>
    </w:p>
    <w:p w:rsidR="00DF587C" w:rsidRPr="00D03A52" w:rsidRDefault="002D0CF1" w:rsidP="003D4BCB">
      <w:pPr>
        <w:pStyle w:val="ListParagraph"/>
        <w:numPr>
          <w:ilvl w:val="0"/>
          <w:numId w:val="37"/>
        </w:numPr>
        <w:spacing w:before="160"/>
        <w:ind w:left="720"/>
        <w:rPr>
          <w:rFonts w:asciiTheme="minorBidi" w:hAnsiTheme="minorBidi" w:cstheme="minorBidi"/>
          <w:szCs w:val="20"/>
        </w:rPr>
      </w:pPr>
      <w:r w:rsidRPr="00D03A52">
        <w:rPr>
          <w:rFonts w:asciiTheme="minorBidi" w:hAnsiTheme="minorBidi" w:cstheme="minorBidi"/>
          <w:szCs w:val="20"/>
        </w:rPr>
        <w:t xml:space="preserve">Enable </w:t>
      </w:r>
      <w:r w:rsidR="00061FE0" w:rsidRPr="00D03A52">
        <w:rPr>
          <w:rFonts w:asciiTheme="minorBidi" w:hAnsiTheme="minorBidi" w:cstheme="minorBidi"/>
          <w:szCs w:val="20"/>
        </w:rPr>
        <w:t xml:space="preserve">an iterative approach to </w:t>
      </w:r>
      <w:r w:rsidR="0029717E" w:rsidRPr="00D03A52">
        <w:rPr>
          <w:rFonts w:asciiTheme="minorBidi" w:hAnsiTheme="minorBidi" w:cstheme="minorBidi"/>
          <w:szCs w:val="20"/>
        </w:rPr>
        <w:t>identify</w:t>
      </w:r>
      <w:r w:rsidR="003676AE" w:rsidRPr="00D03A52">
        <w:rPr>
          <w:rFonts w:asciiTheme="minorBidi" w:hAnsiTheme="minorBidi" w:cstheme="minorBidi"/>
          <w:szCs w:val="20"/>
        </w:rPr>
        <w:t xml:space="preserve">, track and </w:t>
      </w:r>
      <w:r w:rsidR="00061FE0" w:rsidRPr="00D03A52">
        <w:rPr>
          <w:rFonts w:asciiTheme="minorBidi" w:hAnsiTheme="minorBidi" w:cstheme="minorBidi"/>
          <w:szCs w:val="20"/>
        </w:rPr>
        <w:t>realis</w:t>
      </w:r>
      <w:r w:rsidR="0029717E" w:rsidRPr="00D03A52">
        <w:rPr>
          <w:rFonts w:asciiTheme="minorBidi" w:hAnsiTheme="minorBidi" w:cstheme="minorBidi"/>
          <w:szCs w:val="20"/>
        </w:rPr>
        <w:t>e</w:t>
      </w:r>
      <w:r w:rsidR="00061FE0" w:rsidRPr="00D03A52">
        <w:rPr>
          <w:rFonts w:asciiTheme="minorBidi" w:hAnsiTheme="minorBidi" w:cstheme="minorBidi"/>
          <w:szCs w:val="20"/>
        </w:rPr>
        <w:t xml:space="preserve"> benefits from </w:t>
      </w:r>
      <w:r w:rsidR="003676AE" w:rsidRPr="00D03A52">
        <w:rPr>
          <w:rFonts w:asciiTheme="minorBidi" w:hAnsiTheme="minorBidi" w:cstheme="minorBidi"/>
          <w:szCs w:val="20"/>
        </w:rPr>
        <w:t>reform</w:t>
      </w:r>
      <w:r w:rsidR="0029717E" w:rsidRPr="00D03A52">
        <w:rPr>
          <w:rFonts w:asciiTheme="minorBidi" w:hAnsiTheme="minorBidi" w:cstheme="minorBidi"/>
          <w:szCs w:val="20"/>
        </w:rPr>
        <w:t>s; and</w:t>
      </w:r>
    </w:p>
    <w:p w:rsidR="0044199B" w:rsidRPr="00D03A52" w:rsidRDefault="0044199B" w:rsidP="003D4BCB">
      <w:pPr>
        <w:pStyle w:val="ListParagraph"/>
        <w:numPr>
          <w:ilvl w:val="0"/>
          <w:numId w:val="37"/>
        </w:numPr>
        <w:spacing w:before="160"/>
        <w:ind w:left="720"/>
        <w:rPr>
          <w:rFonts w:asciiTheme="minorBidi" w:hAnsiTheme="minorBidi" w:cstheme="minorBidi"/>
          <w:szCs w:val="20"/>
        </w:rPr>
      </w:pPr>
      <w:r w:rsidRPr="00D03A52">
        <w:rPr>
          <w:rFonts w:asciiTheme="minorBidi" w:hAnsiTheme="minorBidi" w:cstheme="minorBidi"/>
          <w:szCs w:val="20"/>
        </w:rPr>
        <w:t>Establish a benefits management system in the UN for</w:t>
      </w:r>
      <w:r w:rsidR="00B5538A" w:rsidRPr="00D03A52">
        <w:rPr>
          <w:rFonts w:asciiTheme="minorBidi" w:hAnsiTheme="minorBidi" w:cstheme="minorBidi"/>
          <w:szCs w:val="20"/>
        </w:rPr>
        <w:t xml:space="preserve"> this and </w:t>
      </w:r>
      <w:r w:rsidRPr="00D03A52">
        <w:rPr>
          <w:rFonts w:asciiTheme="minorBidi" w:hAnsiTheme="minorBidi" w:cstheme="minorBidi"/>
          <w:szCs w:val="20"/>
        </w:rPr>
        <w:t xml:space="preserve">future </w:t>
      </w:r>
      <w:r w:rsidR="00571354" w:rsidRPr="00D03A52">
        <w:rPr>
          <w:rFonts w:asciiTheme="minorBidi" w:hAnsiTheme="minorBidi" w:cstheme="minorBidi"/>
          <w:szCs w:val="20"/>
        </w:rPr>
        <w:t>initiatives.</w:t>
      </w:r>
    </w:p>
    <w:p w:rsidR="009F0225" w:rsidRPr="006D26C9" w:rsidRDefault="00CE1471" w:rsidP="00B5255B">
      <w:pPr>
        <w:pStyle w:val="ListParagraph"/>
        <w:numPr>
          <w:ilvl w:val="0"/>
          <w:numId w:val="11"/>
        </w:numPr>
        <w:spacing w:before="240"/>
        <w:rPr>
          <w:rFonts w:asciiTheme="minorBidi" w:hAnsiTheme="minorBidi" w:cstheme="minorBidi"/>
          <w:szCs w:val="20"/>
        </w:rPr>
      </w:pPr>
      <w:r w:rsidRPr="006D26C9">
        <w:rPr>
          <w:rFonts w:asciiTheme="minorBidi" w:hAnsiTheme="minorBidi" w:cstheme="minorBidi"/>
          <w:szCs w:val="20"/>
        </w:rPr>
        <w:t xml:space="preserve">The framework is designed to help </w:t>
      </w:r>
      <w:r w:rsidR="004D11E6">
        <w:rPr>
          <w:rFonts w:asciiTheme="minorBidi" w:hAnsiTheme="minorBidi" w:cstheme="minorBidi"/>
          <w:szCs w:val="20"/>
        </w:rPr>
        <w:t>us understand</w:t>
      </w:r>
      <w:r w:rsidR="009C49AF">
        <w:rPr>
          <w:rFonts w:asciiTheme="minorBidi" w:hAnsiTheme="minorBidi" w:cstheme="minorBidi"/>
          <w:szCs w:val="20"/>
        </w:rPr>
        <w:t xml:space="preserve"> </w:t>
      </w:r>
      <w:r w:rsidR="00571354">
        <w:rPr>
          <w:rFonts w:asciiTheme="minorBidi" w:hAnsiTheme="minorBidi" w:cstheme="minorBidi"/>
          <w:szCs w:val="20"/>
        </w:rPr>
        <w:t>when</w:t>
      </w:r>
      <w:r w:rsidR="00571354" w:rsidRPr="006D26C9">
        <w:rPr>
          <w:rFonts w:asciiTheme="minorBidi" w:hAnsiTheme="minorBidi" w:cstheme="minorBidi"/>
          <w:szCs w:val="20"/>
        </w:rPr>
        <w:t xml:space="preserve"> </w:t>
      </w:r>
      <w:r w:rsidRPr="006D26C9">
        <w:rPr>
          <w:rFonts w:asciiTheme="minorBidi" w:hAnsiTheme="minorBidi" w:cstheme="minorBidi"/>
          <w:szCs w:val="20"/>
        </w:rPr>
        <w:t xml:space="preserve">the Secretary-General’s reforms have delivered benefits; i.e. that there </w:t>
      </w:r>
      <w:r w:rsidR="007564DF">
        <w:rPr>
          <w:rFonts w:asciiTheme="minorBidi" w:hAnsiTheme="minorBidi" w:cstheme="minorBidi"/>
          <w:szCs w:val="20"/>
        </w:rPr>
        <w:t xml:space="preserve">has </w:t>
      </w:r>
      <w:r w:rsidRPr="006D26C9">
        <w:rPr>
          <w:rFonts w:asciiTheme="minorBidi" w:hAnsiTheme="minorBidi" w:cstheme="minorBidi"/>
          <w:szCs w:val="20"/>
        </w:rPr>
        <w:t>been an improvement in the UN’s accountability, transparency and ability to deliver mandates.</w:t>
      </w:r>
      <w:r w:rsidR="00FE28B1" w:rsidRPr="006D26C9">
        <w:rPr>
          <w:rFonts w:asciiTheme="minorBidi" w:hAnsiTheme="minorBidi" w:cstheme="minorBidi"/>
          <w:szCs w:val="20"/>
        </w:rPr>
        <w:t xml:space="preserve"> </w:t>
      </w:r>
      <w:r w:rsidR="00BE2118" w:rsidRPr="006D26C9">
        <w:rPr>
          <w:rFonts w:asciiTheme="minorBidi" w:hAnsiTheme="minorBidi" w:cstheme="minorBidi"/>
          <w:szCs w:val="20"/>
        </w:rPr>
        <w:t>P</w:t>
      </w:r>
      <w:r w:rsidR="00C7395D" w:rsidRPr="006D26C9">
        <w:rPr>
          <w:rFonts w:asciiTheme="minorBidi" w:hAnsiTheme="minorBidi" w:cstheme="minorBidi"/>
          <w:szCs w:val="20"/>
        </w:rPr>
        <w:t xml:space="preserve">roving </w:t>
      </w:r>
      <w:r w:rsidR="00571354">
        <w:rPr>
          <w:rFonts w:asciiTheme="minorBidi" w:hAnsiTheme="minorBidi" w:cstheme="minorBidi"/>
          <w:szCs w:val="20"/>
        </w:rPr>
        <w:t xml:space="preserve">if </w:t>
      </w:r>
      <w:r w:rsidR="00C7395D" w:rsidRPr="006D26C9">
        <w:rPr>
          <w:rFonts w:asciiTheme="minorBidi" w:hAnsiTheme="minorBidi" w:cstheme="minorBidi"/>
          <w:szCs w:val="20"/>
        </w:rPr>
        <w:t>reform has had</w:t>
      </w:r>
      <w:r w:rsidR="009F0225" w:rsidRPr="006D26C9">
        <w:rPr>
          <w:rFonts w:asciiTheme="minorBidi" w:hAnsiTheme="minorBidi" w:cstheme="minorBidi"/>
          <w:szCs w:val="20"/>
        </w:rPr>
        <w:t xml:space="preserve"> a positive effect on performance is reliant on mature organisational performance measurement systems being in place and operating effectively. Oversight bodies have concluded that much of the UN does not </w:t>
      </w:r>
      <w:r w:rsidR="00756C89" w:rsidRPr="006D26C9">
        <w:rPr>
          <w:rFonts w:asciiTheme="minorBidi" w:hAnsiTheme="minorBidi" w:cstheme="minorBidi"/>
          <w:szCs w:val="20"/>
        </w:rPr>
        <w:t xml:space="preserve">consistently </w:t>
      </w:r>
      <w:r w:rsidR="009F0225" w:rsidRPr="006D26C9">
        <w:rPr>
          <w:rFonts w:asciiTheme="minorBidi" w:hAnsiTheme="minorBidi" w:cstheme="minorBidi"/>
          <w:szCs w:val="20"/>
        </w:rPr>
        <w:t xml:space="preserve">have </w:t>
      </w:r>
      <w:r w:rsidR="00AA1432">
        <w:rPr>
          <w:rFonts w:asciiTheme="minorBidi" w:hAnsiTheme="minorBidi" w:cstheme="minorBidi"/>
          <w:szCs w:val="20"/>
        </w:rPr>
        <w:t>such</w:t>
      </w:r>
      <w:r w:rsidR="009F0225" w:rsidRPr="006D26C9">
        <w:rPr>
          <w:rFonts w:asciiTheme="minorBidi" w:hAnsiTheme="minorBidi" w:cstheme="minorBidi"/>
          <w:szCs w:val="20"/>
        </w:rPr>
        <w:t xml:space="preserve"> systems, and consequently this is an area the Secretary-General’s management reform pillar is focussed on improving</w:t>
      </w:r>
      <w:r w:rsidR="009C49AF">
        <w:rPr>
          <w:rFonts w:asciiTheme="minorBidi" w:hAnsiTheme="minorBidi" w:cstheme="minorBidi"/>
          <w:szCs w:val="20"/>
        </w:rPr>
        <w:t xml:space="preserve"> through </w:t>
      </w:r>
      <w:r w:rsidR="00D2424C">
        <w:rPr>
          <w:rFonts w:asciiTheme="minorBidi" w:hAnsiTheme="minorBidi" w:cstheme="minorBidi"/>
          <w:szCs w:val="20"/>
        </w:rPr>
        <w:t xml:space="preserve">improved </w:t>
      </w:r>
      <w:r w:rsidR="009C49AF">
        <w:rPr>
          <w:rFonts w:asciiTheme="minorBidi" w:hAnsiTheme="minorBidi" w:cstheme="minorBidi"/>
          <w:szCs w:val="20"/>
        </w:rPr>
        <w:t xml:space="preserve">use of management information through applying data analytics, </w:t>
      </w:r>
      <w:r w:rsidR="00D2424C">
        <w:rPr>
          <w:rFonts w:asciiTheme="minorBidi" w:hAnsiTheme="minorBidi" w:cstheme="minorBidi"/>
          <w:szCs w:val="20"/>
        </w:rPr>
        <w:t xml:space="preserve">management dashboards and central monitoring capabilities. </w:t>
      </w:r>
      <w:r w:rsidR="009F0225" w:rsidRPr="006D26C9">
        <w:rPr>
          <w:rFonts w:asciiTheme="minorBidi" w:hAnsiTheme="minorBidi" w:cstheme="minorBidi"/>
          <w:szCs w:val="20"/>
        </w:rPr>
        <w:t xml:space="preserve"> </w:t>
      </w:r>
    </w:p>
    <w:p w:rsidR="00FC04CD" w:rsidRPr="00F869D8" w:rsidRDefault="00E22DD8" w:rsidP="003D4BCB">
      <w:pPr>
        <w:pStyle w:val="ListParagraph"/>
        <w:numPr>
          <w:ilvl w:val="0"/>
          <w:numId w:val="11"/>
        </w:numPr>
        <w:spacing w:before="240"/>
        <w:rPr>
          <w:rFonts w:asciiTheme="minorBidi" w:hAnsiTheme="minorBidi" w:cstheme="minorBidi"/>
          <w:szCs w:val="20"/>
        </w:rPr>
      </w:pPr>
      <w:r>
        <w:rPr>
          <w:rFonts w:asciiTheme="minorBidi" w:hAnsiTheme="minorBidi" w:cstheme="minorBidi"/>
          <w:szCs w:val="20"/>
        </w:rPr>
        <w:t>T</w:t>
      </w:r>
      <w:r w:rsidR="00CE1471" w:rsidRPr="00FC04CD">
        <w:rPr>
          <w:rFonts w:asciiTheme="minorBidi" w:hAnsiTheme="minorBidi" w:cstheme="minorBidi"/>
          <w:szCs w:val="20"/>
        </w:rPr>
        <w:t xml:space="preserve">he </w:t>
      </w:r>
      <w:r w:rsidR="009F0225" w:rsidRPr="00FC04CD">
        <w:rPr>
          <w:rFonts w:asciiTheme="minorBidi" w:hAnsiTheme="minorBidi" w:cstheme="minorBidi"/>
          <w:szCs w:val="20"/>
        </w:rPr>
        <w:t xml:space="preserve">benefits management </w:t>
      </w:r>
      <w:r w:rsidR="00CE1471" w:rsidRPr="00FC04CD">
        <w:rPr>
          <w:rFonts w:asciiTheme="minorBidi" w:hAnsiTheme="minorBidi" w:cstheme="minorBidi"/>
          <w:szCs w:val="20"/>
        </w:rPr>
        <w:t>system described</w:t>
      </w:r>
      <w:r w:rsidR="00FE28B1">
        <w:rPr>
          <w:rFonts w:asciiTheme="minorBidi" w:hAnsiTheme="minorBidi" w:cstheme="minorBidi"/>
          <w:szCs w:val="20"/>
        </w:rPr>
        <w:t xml:space="preserve"> in this</w:t>
      </w:r>
      <w:r w:rsidR="00CE1471" w:rsidRPr="00FC04CD">
        <w:rPr>
          <w:rFonts w:asciiTheme="minorBidi" w:hAnsiTheme="minorBidi" w:cstheme="minorBidi"/>
          <w:szCs w:val="20"/>
        </w:rPr>
        <w:t xml:space="preserve"> </w:t>
      </w:r>
      <w:r w:rsidR="009F0225" w:rsidRPr="00FC04CD">
        <w:rPr>
          <w:rFonts w:asciiTheme="minorBidi" w:hAnsiTheme="minorBidi" w:cstheme="minorBidi"/>
          <w:szCs w:val="20"/>
        </w:rPr>
        <w:t xml:space="preserve">framework will help </w:t>
      </w:r>
      <w:r w:rsidR="00FE28B1">
        <w:rPr>
          <w:rFonts w:asciiTheme="minorBidi" w:hAnsiTheme="minorBidi" w:cstheme="minorBidi"/>
          <w:szCs w:val="20"/>
        </w:rPr>
        <w:t xml:space="preserve">us understand </w:t>
      </w:r>
      <w:r w:rsidR="009F0225" w:rsidRPr="00FC04CD">
        <w:rPr>
          <w:rFonts w:asciiTheme="minorBidi" w:hAnsiTheme="minorBidi" w:cstheme="minorBidi"/>
          <w:szCs w:val="20"/>
        </w:rPr>
        <w:t xml:space="preserve">which reform projects are having a positive effect, what that effect is, and how we know this is true. </w:t>
      </w:r>
      <w:r w:rsidR="00FE28B1">
        <w:rPr>
          <w:rFonts w:asciiTheme="minorBidi" w:hAnsiTheme="minorBidi" w:cstheme="minorBidi"/>
          <w:szCs w:val="20"/>
        </w:rPr>
        <w:t xml:space="preserve">This is key to </w:t>
      </w:r>
      <w:r w:rsidR="00553816">
        <w:rPr>
          <w:rFonts w:asciiTheme="minorBidi" w:hAnsiTheme="minorBidi" w:cstheme="minorBidi"/>
          <w:szCs w:val="20"/>
        </w:rPr>
        <w:t>C</w:t>
      </w:r>
      <w:r w:rsidR="00FE28B1">
        <w:rPr>
          <w:rFonts w:asciiTheme="minorBidi" w:hAnsiTheme="minorBidi" w:cstheme="minorBidi"/>
          <w:szCs w:val="20"/>
        </w:rPr>
        <w:t xml:space="preserve">ontinuous </w:t>
      </w:r>
      <w:r w:rsidR="00553816">
        <w:rPr>
          <w:rFonts w:asciiTheme="minorBidi" w:hAnsiTheme="minorBidi" w:cstheme="minorBidi"/>
          <w:szCs w:val="20"/>
        </w:rPr>
        <w:t>I</w:t>
      </w:r>
      <w:r w:rsidR="00FE28B1">
        <w:rPr>
          <w:rFonts w:asciiTheme="minorBidi" w:hAnsiTheme="minorBidi" w:cstheme="minorBidi"/>
          <w:szCs w:val="20"/>
        </w:rPr>
        <w:t xml:space="preserve">mprovement, as we have a basis to decide </w:t>
      </w:r>
      <w:r w:rsidR="0034213F">
        <w:rPr>
          <w:rFonts w:asciiTheme="minorBidi" w:hAnsiTheme="minorBidi" w:cstheme="minorBidi"/>
          <w:szCs w:val="20"/>
        </w:rPr>
        <w:t xml:space="preserve">which </w:t>
      </w:r>
      <w:r w:rsidR="00FE28B1">
        <w:rPr>
          <w:rFonts w:asciiTheme="minorBidi" w:hAnsiTheme="minorBidi" w:cstheme="minorBidi"/>
          <w:szCs w:val="20"/>
        </w:rPr>
        <w:t>‘experiments’ should be reproduced in other parts of the organisation</w:t>
      </w:r>
      <w:r w:rsidR="0034213F">
        <w:rPr>
          <w:rFonts w:asciiTheme="minorBidi" w:hAnsiTheme="minorBidi" w:cstheme="minorBidi"/>
          <w:szCs w:val="20"/>
        </w:rPr>
        <w:t xml:space="preserve">, or </w:t>
      </w:r>
      <w:r w:rsidR="00FB3F04">
        <w:rPr>
          <w:rFonts w:asciiTheme="minorBidi" w:hAnsiTheme="minorBidi" w:cstheme="minorBidi"/>
          <w:szCs w:val="20"/>
        </w:rPr>
        <w:t>if we need to change our approach</w:t>
      </w:r>
      <w:r w:rsidR="00FE28B1">
        <w:rPr>
          <w:rFonts w:asciiTheme="minorBidi" w:hAnsiTheme="minorBidi" w:cstheme="minorBidi"/>
          <w:szCs w:val="20"/>
        </w:rPr>
        <w:t xml:space="preserve">. </w:t>
      </w:r>
      <w:r w:rsidR="009F0225" w:rsidRPr="00FC04CD">
        <w:rPr>
          <w:rFonts w:asciiTheme="minorBidi" w:hAnsiTheme="minorBidi" w:cstheme="minorBidi"/>
          <w:szCs w:val="20"/>
        </w:rPr>
        <w:t xml:space="preserve">Where existing performance measurement systems are not up to the task, teams will need to </w:t>
      </w:r>
      <w:r w:rsidR="0072083B">
        <w:rPr>
          <w:rFonts w:asciiTheme="minorBidi" w:hAnsiTheme="minorBidi" w:cstheme="minorBidi"/>
          <w:szCs w:val="20"/>
        </w:rPr>
        <w:t xml:space="preserve">undertake discrete baselining </w:t>
      </w:r>
      <w:r w:rsidR="00AA1432">
        <w:rPr>
          <w:rFonts w:asciiTheme="minorBidi" w:hAnsiTheme="minorBidi" w:cstheme="minorBidi"/>
          <w:szCs w:val="20"/>
        </w:rPr>
        <w:t xml:space="preserve">and tracking </w:t>
      </w:r>
      <w:r w:rsidR="0072083B">
        <w:rPr>
          <w:rFonts w:asciiTheme="minorBidi" w:hAnsiTheme="minorBidi" w:cstheme="minorBidi"/>
          <w:szCs w:val="20"/>
        </w:rPr>
        <w:t xml:space="preserve">exercises to </w:t>
      </w:r>
      <w:r w:rsidR="009F0225" w:rsidRPr="00FC04CD">
        <w:rPr>
          <w:rFonts w:asciiTheme="minorBidi" w:hAnsiTheme="minorBidi" w:cstheme="minorBidi"/>
          <w:szCs w:val="20"/>
        </w:rPr>
        <w:t xml:space="preserve">generate </w:t>
      </w:r>
      <w:r w:rsidR="00AA1432">
        <w:rPr>
          <w:rFonts w:asciiTheme="minorBidi" w:hAnsiTheme="minorBidi" w:cstheme="minorBidi"/>
          <w:szCs w:val="20"/>
        </w:rPr>
        <w:t xml:space="preserve">required </w:t>
      </w:r>
      <w:r w:rsidR="009F0225" w:rsidRPr="00FC04CD">
        <w:rPr>
          <w:rFonts w:asciiTheme="minorBidi" w:hAnsiTheme="minorBidi" w:cstheme="minorBidi"/>
          <w:szCs w:val="20"/>
        </w:rPr>
        <w:t>information.</w:t>
      </w:r>
    </w:p>
    <w:p w:rsidR="009F0225" w:rsidRPr="00F869D8" w:rsidRDefault="007D3C8F" w:rsidP="004D3021">
      <w:pPr>
        <w:pStyle w:val="Heading2"/>
      </w:pPr>
      <w:bookmarkStart w:id="10" w:name="_Toc11178125"/>
      <w:r w:rsidRPr="00F869D8">
        <w:t xml:space="preserve">How to use </w:t>
      </w:r>
      <w:r w:rsidR="003676AE" w:rsidRPr="00F869D8">
        <w:t>the</w:t>
      </w:r>
      <w:r w:rsidRPr="00F869D8">
        <w:t xml:space="preserve"> framework</w:t>
      </w:r>
      <w:bookmarkEnd w:id="10"/>
    </w:p>
    <w:p w:rsidR="001835F4" w:rsidRPr="00FC04CD" w:rsidRDefault="00756C89" w:rsidP="00AF3BB8">
      <w:pPr>
        <w:pStyle w:val="ListParagraph"/>
        <w:numPr>
          <w:ilvl w:val="0"/>
          <w:numId w:val="11"/>
        </w:numPr>
        <w:spacing w:before="240"/>
        <w:rPr>
          <w:rFonts w:asciiTheme="minorBidi" w:hAnsiTheme="minorBidi" w:cstheme="minorBidi"/>
          <w:b/>
          <w:szCs w:val="20"/>
        </w:rPr>
      </w:pPr>
      <w:r w:rsidRPr="00FC04CD">
        <w:rPr>
          <w:rFonts w:asciiTheme="minorBidi" w:hAnsiTheme="minorBidi" w:cstheme="minorBidi"/>
          <w:szCs w:val="20"/>
        </w:rPr>
        <w:t xml:space="preserve">Benefits management is part art and science. </w:t>
      </w:r>
      <w:r w:rsidR="00FE28B1">
        <w:rPr>
          <w:rFonts w:asciiTheme="minorBidi" w:hAnsiTheme="minorBidi" w:cstheme="minorBidi"/>
          <w:szCs w:val="20"/>
        </w:rPr>
        <w:t xml:space="preserve">It </w:t>
      </w:r>
      <w:r w:rsidR="00FE28B1" w:rsidRPr="00FE28B1">
        <w:rPr>
          <w:rFonts w:asciiTheme="minorBidi" w:hAnsiTheme="minorBidi" w:cstheme="minorBidi"/>
          <w:szCs w:val="20"/>
        </w:rPr>
        <w:t>is not a ‘tick box exercise’</w:t>
      </w:r>
      <w:r w:rsidR="00FE28B1">
        <w:rPr>
          <w:rFonts w:asciiTheme="minorBidi" w:hAnsiTheme="minorBidi" w:cstheme="minorBidi"/>
          <w:szCs w:val="20"/>
        </w:rPr>
        <w:t xml:space="preserve"> and</w:t>
      </w:r>
      <w:r w:rsidR="00FE28B1" w:rsidRPr="00FE28B1">
        <w:rPr>
          <w:rFonts w:asciiTheme="minorBidi" w:hAnsiTheme="minorBidi" w:cstheme="minorBidi"/>
          <w:szCs w:val="20"/>
        </w:rPr>
        <w:t xml:space="preserve"> UN staff need to apply critical thinking and professional judgement supported, but not constrained by, the approaches and tools detailed in this framework. </w:t>
      </w:r>
      <w:r w:rsidR="007C35E3" w:rsidRPr="00FC04CD">
        <w:rPr>
          <w:rFonts w:asciiTheme="minorBidi" w:hAnsiTheme="minorBidi" w:cstheme="minorBidi"/>
          <w:szCs w:val="20"/>
        </w:rPr>
        <w:t>This framework contains guidance</w:t>
      </w:r>
      <w:r w:rsidR="00BC2513" w:rsidRPr="00FC04CD">
        <w:rPr>
          <w:rFonts w:asciiTheme="minorBidi" w:hAnsiTheme="minorBidi" w:cstheme="minorBidi"/>
          <w:szCs w:val="20"/>
        </w:rPr>
        <w:t xml:space="preserve"> on building a benefits management system at all levels of United Nations</w:t>
      </w:r>
      <w:r w:rsidR="007C35E3" w:rsidRPr="00FC04CD">
        <w:rPr>
          <w:rFonts w:asciiTheme="minorBidi" w:hAnsiTheme="minorBidi" w:cstheme="minorBidi"/>
          <w:szCs w:val="20"/>
        </w:rPr>
        <w:t xml:space="preserve"> </w:t>
      </w:r>
      <w:r w:rsidR="00BC2513" w:rsidRPr="00FC04CD">
        <w:rPr>
          <w:rFonts w:asciiTheme="minorBidi" w:hAnsiTheme="minorBidi" w:cstheme="minorBidi"/>
          <w:szCs w:val="20"/>
        </w:rPr>
        <w:t xml:space="preserve">reform. </w:t>
      </w:r>
      <w:r w:rsidR="001835F4" w:rsidRPr="00D752A1">
        <w:rPr>
          <w:rFonts w:asciiTheme="minorBidi" w:hAnsiTheme="minorBidi" w:cstheme="minorBidi"/>
          <w:b/>
          <w:bCs/>
          <w:szCs w:val="20"/>
        </w:rPr>
        <w:t xml:space="preserve">Figure </w:t>
      </w:r>
      <w:r w:rsidR="00D752A1" w:rsidRPr="00D752A1">
        <w:rPr>
          <w:rFonts w:asciiTheme="minorBidi" w:hAnsiTheme="minorBidi" w:cstheme="minorBidi"/>
          <w:b/>
          <w:bCs/>
          <w:szCs w:val="20"/>
        </w:rPr>
        <w:t>1</w:t>
      </w:r>
      <w:r w:rsidR="00D752A1" w:rsidRPr="00D752A1">
        <w:rPr>
          <w:rFonts w:asciiTheme="minorBidi" w:hAnsiTheme="minorBidi" w:cstheme="minorBidi"/>
          <w:szCs w:val="20"/>
        </w:rPr>
        <w:t xml:space="preserve"> </w:t>
      </w:r>
      <w:r w:rsidR="001835F4" w:rsidRPr="00D752A1">
        <w:rPr>
          <w:rFonts w:asciiTheme="minorBidi" w:hAnsiTheme="minorBidi" w:cstheme="minorBidi"/>
          <w:szCs w:val="20"/>
        </w:rPr>
        <w:t>illustrates</w:t>
      </w:r>
      <w:r w:rsidR="001835F4" w:rsidRPr="00FC04CD">
        <w:rPr>
          <w:rFonts w:asciiTheme="minorBidi" w:hAnsiTheme="minorBidi" w:cstheme="minorBidi"/>
          <w:szCs w:val="20"/>
        </w:rPr>
        <w:t xml:space="preserve"> how the framework is structured:</w:t>
      </w:r>
    </w:p>
    <w:p w:rsidR="001835F4" w:rsidRPr="00D03A52" w:rsidRDefault="001835F4" w:rsidP="00AF3BB8">
      <w:pPr>
        <w:pStyle w:val="ListParagraph"/>
        <w:numPr>
          <w:ilvl w:val="0"/>
          <w:numId w:val="36"/>
        </w:numPr>
        <w:spacing w:before="160"/>
        <w:ind w:left="720"/>
        <w:rPr>
          <w:rFonts w:asciiTheme="minorBidi" w:hAnsiTheme="minorBidi" w:cstheme="minorBidi"/>
          <w:b/>
          <w:szCs w:val="20"/>
        </w:rPr>
      </w:pPr>
      <w:r w:rsidRPr="00D03A52">
        <w:rPr>
          <w:rFonts w:asciiTheme="minorBidi" w:hAnsiTheme="minorBidi" w:cstheme="minorBidi"/>
          <w:b/>
          <w:bCs/>
          <w:szCs w:val="20"/>
        </w:rPr>
        <w:t>Part One</w:t>
      </w:r>
      <w:r w:rsidRPr="00D03A52">
        <w:rPr>
          <w:rFonts w:asciiTheme="minorBidi" w:hAnsiTheme="minorBidi" w:cstheme="minorBidi"/>
          <w:szCs w:val="20"/>
        </w:rPr>
        <w:t xml:space="preserve"> introduces the purpose, concepts and principles of benefits management; </w:t>
      </w:r>
    </w:p>
    <w:p w:rsidR="001835F4" w:rsidRPr="00D03A52" w:rsidRDefault="001835F4" w:rsidP="00AF3BB8">
      <w:pPr>
        <w:pStyle w:val="ListParagraph"/>
        <w:numPr>
          <w:ilvl w:val="0"/>
          <w:numId w:val="36"/>
        </w:numPr>
        <w:spacing w:before="160"/>
        <w:ind w:left="720"/>
        <w:rPr>
          <w:rFonts w:asciiTheme="minorBidi" w:hAnsiTheme="minorBidi" w:cstheme="minorBidi"/>
          <w:b/>
          <w:szCs w:val="20"/>
        </w:rPr>
      </w:pPr>
      <w:r w:rsidRPr="00D03A52">
        <w:rPr>
          <w:rFonts w:asciiTheme="minorBidi" w:hAnsiTheme="minorBidi" w:cstheme="minorBidi"/>
          <w:b/>
          <w:bCs/>
          <w:szCs w:val="20"/>
        </w:rPr>
        <w:t>Part Two</w:t>
      </w:r>
      <w:r w:rsidRPr="00D03A52">
        <w:rPr>
          <w:rFonts w:asciiTheme="minorBidi" w:hAnsiTheme="minorBidi" w:cstheme="minorBidi"/>
          <w:szCs w:val="20"/>
        </w:rPr>
        <w:t xml:space="preserve"> contains guidance on benefits management at </w:t>
      </w:r>
      <w:r w:rsidRPr="00D03A52">
        <w:rPr>
          <w:rFonts w:asciiTheme="minorBidi" w:hAnsiTheme="minorBidi" w:cstheme="minorBidi"/>
          <w:b/>
          <w:bCs/>
          <w:szCs w:val="20"/>
        </w:rPr>
        <w:t>project level</w:t>
      </w:r>
      <w:r w:rsidRPr="00D03A52">
        <w:rPr>
          <w:rFonts w:asciiTheme="minorBidi" w:hAnsiTheme="minorBidi" w:cstheme="minorBidi"/>
          <w:szCs w:val="20"/>
        </w:rPr>
        <w:t xml:space="preserve"> across the five stages of the end to end benefits management cycle</w:t>
      </w:r>
      <w:r w:rsidR="00517659" w:rsidRPr="00D03A52">
        <w:rPr>
          <w:rFonts w:asciiTheme="minorBidi" w:hAnsiTheme="minorBidi" w:cstheme="minorBidi"/>
          <w:szCs w:val="20"/>
        </w:rPr>
        <w:t xml:space="preserve"> (</w:t>
      </w:r>
      <w:r w:rsidR="00517659" w:rsidRPr="00D03A52">
        <w:rPr>
          <w:rFonts w:asciiTheme="minorBidi" w:hAnsiTheme="minorBidi" w:cstheme="minorBidi"/>
          <w:i/>
          <w:iCs/>
          <w:szCs w:val="20"/>
        </w:rPr>
        <w:t>Identify, Plan, Track, Realise &amp; Report, and Confirm</w:t>
      </w:r>
      <w:r w:rsidR="00517659" w:rsidRPr="00D03A52">
        <w:rPr>
          <w:rFonts w:asciiTheme="minorBidi" w:hAnsiTheme="minorBidi" w:cstheme="minorBidi"/>
          <w:szCs w:val="20"/>
        </w:rPr>
        <w:t>)</w:t>
      </w:r>
      <w:r w:rsidR="001F58B1" w:rsidRPr="00D03A52">
        <w:rPr>
          <w:rFonts w:asciiTheme="minorBidi" w:hAnsiTheme="minorBidi" w:cstheme="minorBidi"/>
          <w:szCs w:val="20"/>
        </w:rPr>
        <w:t>; and</w:t>
      </w:r>
      <w:r w:rsidRPr="00D03A52">
        <w:rPr>
          <w:rFonts w:asciiTheme="minorBidi" w:hAnsiTheme="minorBidi" w:cstheme="minorBidi"/>
          <w:szCs w:val="20"/>
        </w:rPr>
        <w:t xml:space="preserve"> </w:t>
      </w:r>
    </w:p>
    <w:p w:rsidR="001835F4" w:rsidRPr="00D03A52" w:rsidRDefault="001835F4" w:rsidP="00AF3BB8">
      <w:pPr>
        <w:pStyle w:val="ListParagraph"/>
        <w:numPr>
          <w:ilvl w:val="0"/>
          <w:numId w:val="36"/>
        </w:numPr>
        <w:spacing w:before="160"/>
        <w:ind w:left="720"/>
        <w:rPr>
          <w:rFonts w:asciiTheme="minorBidi" w:hAnsiTheme="minorBidi" w:cstheme="minorBidi"/>
          <w:b/>
          <w:szCs w:val="20"/>
        </w:rPr>
      </w:pPr>
      <w:r w:rsidRPr="00D03A52">
        <w:rPr>
          <w:rFonts w:asciiTheme="minorBidi" w:hAnsiTheme="minorBidi" w:cstheme="minorBidi"/>
          <w:b/>
          <w:bCs/>
          <w:szCs w:val="20"/>
        </w:rPr>
        <w:t>Part Three</w:t>
      </w:r>
      <w:r w:rsidRPr="00D03A52">
        <w:rPr>
          <w:rFonts w:asciiTheme="minorBidi" w:hAnsiTheme="minorBidi" w:cstheme="minorBidi"/>
          <w:szCs w:val="20"/>
        </w:rPr>
        <w:t xml:space="preserve"> contains guidance on establishing </w:t>
      </w:r>
      <w:r w:rsidRPr="00D03A52">
        <w:rPr>
          <w:rFonts w:asciiTheme="minorBidi" w:hAnsiTheme="minorBidi" w:cstheme="minorBidi"/>
          <w:b/>
          <w:bCs/>
          <w:szCs w:val="20"/>
        </w:rPr>
        <w:t>portfolio</w:t>
      </w:r>
      <w:r w:rsidRPr="00D03A52">
        <w:rPr>
          <w:rFonts w:asciiTheme="minorBidi" w:hAnsiTheme="minorBidi" w:cstheme="minorBidi"/>
          <w:szCs w:val="20"/>
        </w:rPr>
        <w:t xml:space="preserve"> level enablers</w:t>
      </w:r>
      <w:r w:rsidR="00036274" w:rsidRPr="00D03A52">
        <w:rPr>
          <w:rFonts w:asciiTheme="minorBidi" w:hAnsiTheme="minorBidi" w:cstheme="minorBidi"/>
          <w:szCs w:val="20"/>
        </w:rPr>
        <w:t xml:space="preserve"> for the UN’s benefits management system</w:t>
      </w:r>
      <w:r w:rsidRPr="00D03A52">
        <w:rPr>
          <w:rFonts w:asciiTheme="minorBidi" w:hAnsiTheme="minorBidi" w:cstheme="minorBidi"/>
          <w:szCs w:val="20"/>
        </w:rPr>
        <w:t>.</w:t>
      </w:r>
    </w:p>
    <w:p w:rsidR="00285C1B" w:rsidRPr="00E31B2A" w:rsidRDefault="00517659"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Each part of this framework contains hyperlinks to templates</w:t>
      </w:r>
      <w:r w:rsidR="000A0EFA">
        <w:rPr>
          <w:rFonts w:asciiTheme="minorBidi" w:hAnsiTheme="minorBidi" w:cstheme="minorBidi"/>
          <w:szCs w:val="20"/>
        </w:rPr>
        <w:t xml:space="preserve"> or</w:t>
      </w:r>
      <w:r w:rsidRPr="00FC04CD">
        <w:rPr>
          <w:rFonts w:asciiTheme="minorBidi" w:hAnsiTheme="minorBidi" w:cstheme="minorBidi"/>
          <w:szCs w:val="20"/>
        </w:rPr>
        <w:t xml:space="preserve"> suggested methodologies to </w:t>
      </w:r>
      <w:r w:rsidR="000A0EFA">
        <w:rPr>
          <w:rFonts w:asciiTheme="minorBidi" w:hAnsiTheme="minorBidi" w:cstheme="minorBidi"/>
          <w:szCs w:val="20"/>
        </w:rPr>
        <w:t xml:space="preserve">help </w:t>
      </w:r>
      <w:r w:rsidRPr="00FC04CD">
        <w:rPr>
          <w:rFonts w:asciiTheme="minorBidi" w:hAnsiTheme="minorBidi" w:cstheme="minorBidi"/>
          <w:szCs w:val="20"/>
        </w:rPr>
        <w:t xml:space="preserve">you </w:t>
      </w:r>
      <w:r w:rsidR="000A0EFA">
        <w:rPr>
          <w:rFonts w:asciiTheme="minorBidi" w:hAnsiTheme="minorBidi" w:cstheme="minorBidi"/>
          <w:szCs w:val="20"/>
        </w:rPr>
        <w:t xml:space="preserve">build </w:t>
      </w:r>
      <w:r w:rsidRPr="00FC04CD">
        <w:rPr>
          <w:rFonts w:asciiTheme="minorBidi" w:hAnsiTheme="minorBidi" w:cstheme="minorBidi"/>
          <w:szCs w:val="20"/>
        </w:rPr>
        <w:t xml:space="preserve">a benefits management system in your part of the UN. The framework is designed to be used as a standalone approach, or to </w:t>
      </w:r>
      <w:r w:rsidR="007B0818" w:rsidRPr="00FC04CD">
        <w:rPr>
          <w:rFonts w:asciiTheme="minorBidi" w:hAnsiTheme="minorBidi" w:cstheme="minorBidi"/>
          <w:szCs w:val="20"/>
        </w:rPr>
        <w:t>complement</w:t>
      </w:r>
      <w:r w:rsidRPr="00FC04CD">
        <w:rPr>
          <w:rFonts w:asciiTheme="minorBidi" w:hAnsiTheme="minorBidi" w:cstheme="minorBidi"/>
          <w:szCs w:val="20"/>
        </w:rPr>
        <w:t xml:space="preserve"> existing project management methodologies.</w:t>
      </w:r>
    </w:p>
    <w:p w:rsidR="00517659" w:rsidRPr="00FC04CD" w:rsidRDefault="00517659"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For the purposes of this framework, ‘</w:t>
      </w:r>
      <w:r w:rsidRPr="00F37065">
        <w:rPr>
          <w:rFonts w:asciiTheme="minorBidi" w:hAnsiTheme="minorBidi" w:cstheme="minorBidi"/>
          <w:b/>
          <w:bCs/>
          <w:szCs w:val="20"/>
        </w:rPr>
        <w:t>Portfolio level</w:t>
      </w:r>
      <w:r w:rsidRPr="00FC04CD">
        <w:rPr>
          <w:rFonts w:asciiTheme="minorBidi" w:hAnsiTheme="minorBidi" w:cstheme="minorBidi"/>
          <w:szCs w:val="20"/>
        </w:rPr>
        <w:t>’ refers to the benefits management activities which need to be in place at four distinct but interrelated levels (</w:t>
      </w:r>
      <w:r w:rsidRPr="00F37065">
        <w:rPr>
          <w:rFonts w:asciiTheme="minorBidi" w:hAnsiTheme="minorBidi" w:cstheme="minorBidi"/>
          <w:b/>
          <w:bCs/>
          <w:szCs w:val="20"/>
        </w:rPr>
        <w:t xml:space="preserve">Figure </w:t>
      </w:r>
      <w:r w:rsidR="007B0818" w:rsidRPr="00F37065">
        <w:rPr>
          <w:rFonts w:asciiTheme="minorBidi" w:hAnsiTheme="minorBidi" w:cstheme="minorBidi"/>
          <w:b/>
          <w:bCs/>
          <w:szCs w:val="20"/>
        </w:rPr>
        <w:t>2</w:t>
      </w:r>
      <w:r w:rsidRPr="00FC04CD">
        <w:rPr>
          <w:rFonts w:asciiTheme="minorBidi" w:hAnsiTheme="minorBidi" w:cstheme="minorBidi"/>
          <w:szCs w:val="20"/>
        </w:rPr>
        <w:t xml:space="preserve">): </w:t>
      </w:r>
    </w:p>
    <w:p w:rsidR="00517659" w:rsidRPr="00FC04CD" w:rsidRDefault="00517659" w:rsidP="003D4BCB">
      <w:pPr>
        <w:pStyle w:val="ListParagraph"/>
        <w:numPr>
          <w:ilvl w:val="0"/>
          <w:numId w:val="14"/>
        </w:numPr>
        <w:spacing w:before="160"/>
        <w:rPr>
          <w:rFonts w:asciiTheme="minorBidi" w:hAnsiTheme="minorBidi" w:cstheme="minorBidi"/>
          <w:szCs w:val="20"/>
        </w:rPr>
      </w:pPr>
      <w:r w:rsidRPr="00FC04CD">
        <w:rPr>
          <w:rFonts w:asciiTheme="minorBidi" w:hAnsiTheme="minorBidi" w:cstheme="minorBidi"/>
          <w:szCs w:val="20"/>
        </w:rPr>
        <w:t>United to Reform – overall benefits of</w:t>
      </w:r>
      <w:r w:rsidR="003025CC">
        <w:rPr>
          <w:rFonts w:asciiTheme="minorBidi" w:hAnsiTheme="minorBidi" w:cstheme="minorBidi"/>
          <w:szCs w:val="20"/>
        </w:rPr>
        <w:t xml:space="preserve"> the Secretary-General’s reforms</w:t>
      </w:r>
      <w:r w:rsidR="00F11B1C">
        <w:rPr>
          <w:rFonts w:asciiTheme="minorBidi" w:hAnsiTheme="minorBidi" w:cstheme="minorBidi"/>
          <w:szCs w:val="20"/>
        </w:rPr>
        <w:t>, owned by EOSG</w:t>
      </w:r>
      <w:r w:rsidR="003025CC">
        <w:rPr>
          <w:rFonts w:asciiTheme="minorBidi" w:hAnsiTheme="minorBidi" w:cstheme="minorBidi"/>
          <w:szCs w:val="20"/>
        </w:rPr>
        <w:t>;</w:t>
      </w:r>
    </w:p>
    <w:p w:rsidR="00517659" w:rsidRPr="00FC04CD" w:rsidRDefault="00517659" w:rsidP="003D4BCB">
      <w:pPr>
        <w:pStyle w:val="ListParagraph"/>
        <w:numPr>
          <w:ilvl w:val="0"/>
          <w:numId w:val="14"/>
        </w:numPr>
        <w:spacing w:before="160"/>
        <w:rPr>
          <w:rFonts w:asciiTheme="minorBidi" w:hAnsiTheme="minorBidi" w:cstheme="minorBidi"/>
          <w:szCs w:val="20"/>
        </w:rPr>
      </w:pPr>
      <w:r w:rsidRPr="00FC04CD">
        <w:rPr>
          <w:rFonts w:asciiTheme="minorBidi" w:hAnsiTheme="minorBidi" w:cstheme="minorBidi"/>
          <w:szCs w:val="20"/>
        </w:rPr>
        <w:t>Pillar – the benefits delivered under the three reform pillars;</w:t>
      </w:r>
    </w:p>
    <w:p w:rsidR="00517659" w:rsidRPr="00FC04CD" w:rsidRDefault="00517659" w:rsidP="003D4BCB">
      <w:pPr>
        <w:pStyle w:val="ListParagraph"/>
        <w:numPr>
          <w:ilvl w:val="0"/>
          <w:numId w:val="14"/>
        </w:numPr>
        <w:spacing w:before="160"/>
        <w:rPr>
          <w:rFonts w:asciiTheme="minorBidi" w:hAnsiTheme="minorBidi" w:cstheme="minorBidi"/>
          <w:szCs w:val="20"/>
        </w:rPr>
      </w:pPr>
      <w:r w:rsidRPr="00FC04CD">
        <w:rPr>
          <w:rFonts w:asciiTheme="minorBidi" w:hAnsiTheme="minorBidi" w:cstheme="minorBidi"/>
          <w:szCs w:val="20"/>
        </w:rPr>
        <w:t xml:space="preserve">Entity – the benefits delivered </w:t>
      </w:r>
      <w:r w:rsidR="00036274">
        <w:rPr>
          <w:rFonts w:asciiTheme="minorBidi" w:hAnsiTheme="minorBidi" w:cstheme="minorBidi"/>
          <w:szCs w:val="20"/>
        </w:rPr>
        <w:t>improving</w:t>
      </w:r>
      <w:r w:rsidRPr="00FC04CD">
        <w:rPr>
          <w:rFonts w:asciiTheme="minorBidi" w:hAnsiTheme="minorBidi" w:cstheme="minorBidi"/>
          <w:szCs w:val="20"/>
        </w:rPr>
        <w:t xml:space="preserve"> each Department, Office, Mission etc</w:t>
      </w:r>
      <w:r w:rsidR="003025CC">
        <w:rPr>
          <w:rFonts w:asciiTheme="minorBidi" w:hAnsiTheme="minorBidi" w:cstheme="minorBidi"/>
          <w:szCs w:val="20"/>
        </w:rPr>
        <w:t>; and</w:t>
      </w:r>
    </w:p>
    <w:p w:rsidR="00517659" w:rsidRDefault="00517659" w:rsidP="00F11B1C">
      <w:pPr>
        <w:pStyle w:val="ListParagraph"/>
        <w:numPr>
          <w:ilvl w:val="0"/>
          <w:numId w:val="14"/>
        </w:numPr>
        <w:rPr>
          <w:rFonts w:asciiTheme="minorBidi" w:hAnsiTheme="minorBidi" w:cstheme="minorBidi"/>
          <w:szCs w:val="20"/>
        </w:rPr>
      </w:pPr>
      <w:r w:rsidRPr="00FC04CD">
        <w:rPr>
          <w:rFonts w:asciiTheme="minorBidi" w:hAnsiTheme="minorBidi" w:cstheme="minorBidi"/>
          <w:szCs w:val="20"/>
        </w:rPr>
        <w:t>Process</w:t>
      </w:r>
      <w:r w:rsidR="003025CC">
        <w:rPr>
          <w:rFonts w:asciiTheme="minorBidi" w:hAnsiTheme="minorBidi" w:cstheme="minorBidi"/>
          <w:szCs w:val="20"/>
        </w:rPr>
        <w:t xml:space="preserve"> or Policy</w:t>
      </w:r>
      <w:r w:rsidR="00036274">
        <w:rPr>
          <w:rFonts w:asciiTheme="minorBidi" w:hAnsiTheme="minorBidi" w:cstheme="minorBidi"/>
          <w:szCs w:val="20"/>
        </w:rPr>
        <w:t xml:space="preserve"> </w:t>
      </w:r>
      <w:r w:rsidRPr="00FC04CD">
        <w:rPr>
          <w:rFonts w:asciiTheme="minorBidi" w:hAnsiTheme="minorBidi" w:cstheme="minorBidi"/>
          <w:szCs w:val="20"/>
        </w:rPr>
        <w:t xml:space="preserve">– the benefits delivered </w:t>
      </w:r>
      <w:r w:rsidR="003B6AD0">
        <w:rPr>
          <w:rFonts w:asciiTheme="minorBidi" w:hAnsiTheme="minorBidi" w:cstheme="minorBidi"/>
          <w:szCs w:val="20"/>
        </w:rPr>
        <w:t>improving</w:t>
      </w:r>
      <w:r w:rsidRPr="00FC04CD">
        <w:rPr>
          <w:rFonts w:asciiTheme="minorBidi" w:hAnsiTheme="minorBidi" w:cstheme="minorBidi"/>
          <w:szCs w:val="20"/>
        </w:rPr>
        <w:t xml:space="preserve"> each common process</w:t>
      </w:r>
      <w:r w:rsidR="003025CC">
        <w:rPr>
          <w:rFonts w:asciiTheme="minorBidi" w:hAnsiTheme="minorBidi" w:cstheme="minorBidi"/>
          <w:szCs w:val="20"/>
        </w:rPr>
        <w:t xml:space="preserve"> or policy.</w:t>
      </w:r>
    </w:p>
    <w:p w:rsidR="00AF3BB8" w:rsidRDefault="007D66D7" w:rsidP="00AF3BB8">
      <w:pPr>
        <w:pStyle w:val="ListParagraph"/>
        <w:spacing w:before="240"/>
        <w:ind w:left="0"/>
        <w:rPr>
          <w:rFonts w:asciiTheme="minorBidi" w:hAnsiTheme="minorBidi" w:cstheme="minorBidi"/>
          <w:b/>
          <w:bCs/>
          <w:szCs w:val="20"/>
        </w:rPr>
      </w:pPr>
      <w:r>
        <w:rPr>
          <w:noProof/>
          <w:lang w:val="en-US" w:eastAsia="en-US"/>
        </w:rPr>
        <mc:AlternateContent>
          <mc:Choice Requires="wps">
            <w:drawing>
              <wp:anchor distT="0" distB="0" distL="114300" distR="114300" simplePos="0" relativeHeight="251709440" behindDoc="0" locked="0" layoutInCell="1" allowOverlap="1" wp14:anchorId="7E8108D4" wp14:editId="373CA9EC">
                <wp:simplePos x="0" y="0"/>
                <wp:positionH relativeFrom="column">
                  <wp:posOffset>321733</wp:posOffset>
                </wp:positionH>
                <wp:positionV relativeFrom="paragraph">
                  <wp:posOffset>2836333</wp:posOffset>
                </wp:positionV>
                <wp:extent cx="872067" cy="363855"/>
                <wp:effectExtent l="0" t="0" r="0" b="0"/>
                <wp:wrapNone/>
                <wp:docPr id="35" name="Rectangle 35">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872067"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7D66D7" w:rsidRDefault="00425BE7" w:rsidP="007D66D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108D4" id="Rectangle 35" o:spid="_x0000_s1026" href="#_Assurance" style="position:absolute;margin-left:25.35pt;margin-top:223.35pt;width:68.65pt;height:28.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" o:button="t" filled="f" stroked="f" strokeweight="1pt">
                <v:fill o:detectmouseclick="t"/>
                <v:textbox>
                  <w:txbxContent>
                    <w:p w:rsidR="00425BE7" w:rsidRPr="007D66D7" w:rsidRDefault="00425BE7" w:rsidP="007D66D7">
                      <w:pPr>
                        <w:rPr>
                          <w:lang w:val="en-US"/>
                        </w:rPr>
                      </w:pPr>
                    </w:p>
                  </w:txbxContent>
                </v:textbox>
              </v:rect>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2D4F94C8" wp14:editId="610B9286">
                <wp:simplePos x="0" y="0"/>
                <wp:positionH relativeFrom="column">
                  <wp:posOffset>321733</wp:posOffset>
                </wp:positionH>
                <wp:positionV relativeFrom="paragraph">
                  <wp:posOffset>5020733</wp:posOffset>
                </wp:positionV>
                <wp:extent cx="914400" cy="422910"/>
                <wp:effectExtent l="0" t="0" r="0" b="0"/>
                <wp:wrapNone/>
                <wp:docPr id="34" name="Rectangle 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914400" cy="422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3D802" id="Rectangle 34" o:spid="_x0000_s1026" href="#_Realise" style="position:absolute;margin-left:25.35pt;margin-top:395.35pt;width:1in;height:33.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" o:button="t" filled="f" stroked="f" strokeweight="1pt">
                <v:fill o:detectmouseclick="t"/>
              </v:rect>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1400FEAA" wp14:editId="05368D63">
                <wp:simplePos x="0" y="0"/>
                <wp:positionH relativeFrom="column">
                  <wp:posOffset>2345267</wp:posOffset>
                </wp:positionH>
                <wp:positionV relativeFrom="paragraph">
                  <wp:posOffset>6468533</wp:posOffset>
                </wp:positionV>
                <wp:extent cx="1473200" cy="448734"/>
                <wp:effectExtent l="0" t="0" r="0" b="0"/>
                <wp:wrapNone/>
                <wp:docPr id="33" name="Rectangle 3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473200" cy="448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125A2" id="Rectangle 33" o:spid="_x0000_s1026" href="#_Track" style="position:absolute;margin-left:184.65pt;margin-top:509.35pt;width:116pt;height:35.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" o:button="t" filled="f" stroked="f" strokeweight="1pt">
                <v:fill o:detectmouseclick="t"/>
              </v:rect>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18DAC956" wp14:editId="1C6AAED4">
                <wp:simplePos x="0" y="0"/>
                <wp:positionH relativeFrom="column">
                  <wp:posOffset>4792133</wp:posOffset>
                </wp:positionH>
                <wp:positionV relativeFrom="paragraph">
                  <wp:posOffset>5020733</wp:posOffset>
                </wp:positionV>
                <wp:extent cx="1202267" cy="423334"/>
                <wp:effectExtent l="0" t="0" r="0" b="0"/>
                <wp:wrapNone/>
                <wp:docPr id="32" name="Rectangle 32">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202267" cy="423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233A3" id="Rectangle 32" o:spid="_x0000_s1026" href="#_Governance_1" style="position:absolute;margin-left:377.35pt;margin-top:395.35pt;width:94.65pt;height:33.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" o:button="t" filled="f" stroked="f" strokeweight="1pt">
                <v:fill o:detectmouseclick="t"/>
              </v:rect>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C1B28A" wp14:editId="78EB2275">
                <wp:simplePos x="0" y="0"/>
                <wp:positionH relativeFrom="column">
                  <wp:posOffset>4842933</wp:posOffset>
                </wp:positionH>
                <wp:positionV relativeFrom="paragraph">
                  <wp:posOffset>2836333</wp:posOffset>
                </wp:positionV>
                <wp:extent cx="1075267" cy="364067"/>
                <wp:effectExtent l="0" t="0" r="0" b="0"/>
                <wp:wrapNone/>
                <wp:docPr id="31" name="Rectangle 3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075267" cy="3640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B7229" id="Rectangle 31" o:spid="_x0000_s1026" href="#_Approach" style="position:absolute;margin-left:381.35pt;margin-top:223.35pt;width:84.65pt;height:28.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" o:button="t" filled="f" stroked="f" strokeweight="1pt">
                <v:fill o:detectmouseclick="t"/>
              </v:rec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6F95E9E6" wp14:editId="653AFF15">
                <wp:simplePos x="0" y="0"/>
                <wp:positionH relativeFrom="column">
                  <wp:posOffset>2548467</wp:posOffset>
                </wp:positionH>
                <wp:positionV relativeFrom="paragraph">
                  <wp:posOffset>1380067</wp:posOffset>
                </wp:positionV>
                <wp:extent cx="1083733" cy="355600"/>
                <wp:effectExtent l="0" t="0" r="0" b="0"/>
                <wp:wrapNone/>
                <wp:docPr id="30" name="Rectangle 3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083733"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F5673" id="Rectangle 30" o:spid="_x0000_s1026" href="#_Ownership" style="position:absolute;margin-left:200.65pt;margin-top:108.65pt;width:85.35pt;height:2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" o:button="t" filled="f" stroked="f" strokeweight="1pt">
                <v:fill o:detectmouseclick="t"/>
              </v:rect>
            </w:pict>
          </mc:Fallback>
        </mc:AlternateContent>
      </w:r>
      <w:r w:rsidRPr="00B5255B">
        <w:rPr>
          <w:noProof/>
          <w:lang w:val="en-US" w:eastAsia="en-US"/>
        </w:rPr>
        <mc:AlternateContent>
          <mc:Choice Requires="wps">
            <w:drawing>
              <wp:anchor distT="0" distB="0" distL="114300" distR="114300" simplePos="0" relativeHeight="251691008" behindDoc="0" locked="0" layoutInCell="1" allowOverlap="1" wp14:anchorId="3190ED2A" wp14:editId="4D2F4E02">
                <wp:simplePos x="0" y="0"/>
                <wp:positionH relativeFrom="column">
                  <wp:posOffset>1236133</wp:posOffset>
                </wp:positionH>
                <wp:positionV relativeFrom="paragraph">
                  <wp:posOffset>3869267</wp:posOffset>
                </wp:positionV>
                <wp:extent cx="685800" cy="321734"/>
                <wp:effectExtent l="0" t="0" r="0" b="0"/>
                <wp:wrapNone/>
                <wp:docPr id="23" name="Rectangle 2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685800"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97C3D5" id="Rectangle 23" o:spid="_x0000_s1026" href="#_Chapter_7:_Approval" style="position:absolute;margin-left:97.35pt;margin-top:304.65pt;width:54pt;height:25.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" o:button="t" filled="f" stroked="f" strokeweight="1pt">
                <v:fill o:detectmouseclick="t"/>
              </v:rect>
            </w:pict>
          </mc:Fallback>
        </mc:AlternateContent>
      </w:r>
      <w:r w:rsidRPr="00B5255B">
        <w:rPr>
          <w:noProof/>
          <w:lang w:val="en-US" w:eastAsia="en-US"/>
        </w:rPr>
        <mc:AlternateContent>
          <mc:Choice Requires="wps">
            <w:drawing>
              <wp:anchor distT="0" distB="0" distL="114300" distR="114300" simplePos="0" relativeHeight="251688960" behindDoc="0" locked="0" layoutInCell="1" allowOverlap="1" wp14:anchorId="7F86A297" wp14:editId="703793B8">
                <wp:simplePos x="0" y="0"/>
                <wp:positionH relativeFrom="column">
                  <wp:posOffset>2074545</wp:posOffset>
                </wp:positionH>
                <wp:positionV relativeFrom="paragraph">
                  <wp:posOffset>5358977</wp:posOffset>
                </wp:positionV>
                <wp:extent cx="643467" cy="321734"/>
                <wp:effectExtent l="0" t="0" r="0" b="0"/>
                <wp:wrapNone/>
                <wp:docPr id="22" name="Rectangle 22">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643467"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7F25B" id="Rectangle 22" o:spid="_x0000_s1026" href="#_4._Realize_&amp;" style="position:absolute;margin-left:163.35pt;margin-top:421.95pt;width:50.65pt;height:25.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" o:button="t" filled="f" stroked="f" strokeweight="1pt">
                <v:fill o:detectmouseclick="t"/>
              </v:rect>
            </w:pict>
          </mc:Fallback>
        </mc:AlternateContent>
      </w:r>
      <w:r w:rsidR="009909D8" w:rsidRPr="00B5255B">
        <w:rPr>
          <w:noProof/>
          <w:lang w:val="en-US" w:eastAsia="en-US"/>
        </w:rPr>
        <mc:AlternateContent>
          <mc:Choice Requires="wps">
            <w:drawing>
              <wp:anchor distT="0" distB="0" distL="114300" distR="114300" simplePos="0" relativeHeight="251686912" behindDoc="0" locked="0" layoutInCell="1" allowOverlap="1" wp14:anchorId="5EA5632A" wp14:editId="61367791">
                <wp:simplePos x="0" y="0"/>
                <wp:positionH relativeFrom="column">
                  <wp:posOffset>3411855</wp:posOffset>
                </wp:positionH>
                <wp:positionV relativeFrom="paragraph">
                  <wp:posOffset>5308177</wp:posOffset>
                </wp:positionV>
                <wp:extent cx="753534" cy="431800"/>
                <wp:effectExtent l="0" t="0" r="0" b="0"/>
                <wp:wrapNone/>
                <wp:docPr id="13" name="Rectangle 1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753534"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1D23" id="Rectangle 13" o:spid="_x0000_s1026" href="#_3._Track" style="position:absolute;margin-left:268.65pt;margin-top:417.95pt;width:59.35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" o:button="t" filled="f" stroked="f" strokeweight="1pt">
                <v:fill o:detectmouseclick="t"/>
              </v:rect>
            </w:pict>
          </mc:Fallback>
        </mc:AlternateContent>
      </w:r>
      <w:r w:rsidR="009909D8" w:rsidRPr="00B5255B">
        <w:rPr>
          <w:noProof/>
          <w:lang w:val="en-US" w:eastAsia="en-US"/>
        </w:rPr>
        <mc:AlternateContent>
          <mc:Choice Requires="wps">
            <w:drawing>
              <wp:anchor distT="0" distB="0" distL="114300" distR="114300" simplePos="0" relativeHeight="251684864" behindDoc="0" locked="0" layoutInCell="1" allowOverlap="1" wp14:anchorId="5FBEF419" wp14:editId="029C3EAE">
                <wp:simplePos x="0" y="0"/>
                <wp:positionH relativeFrom="column">
                  <wp:posOffset>4281593</wp:posOffset>
                </wp:positionH>
                <wp:positionV relativeFrom="paragraph">
                  <wp:posOffset>3867785</wp:posOffset>
                </wp:positionV>
                <wp:extent cx="643467" cy="321734"/>
                <wp:effectExtent l="0" t="0" r="0" b="0"/>
                <wp:wrapNone/>
                <wp:docPr id="12" name="Rectangle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643467"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9B143" id="Rectangle 12" o:spid="_x0000_s1026" href="#_Chapter_3:_Developing" style="position:absolute;margin-left:337.15pt;margin-top:304.55pt;width:50.65pt;height:25.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" o:button="t" filled="f" stroked="f" strokeweight="1pt">
                <v:fill o:detectmouseclick="t"/>
              </v:rect>
            </w:pict>
          </mc:Fallback>
        </mc:AlternateContent>
      </w:r>
      <w:r w:rsidR="00EB58D5" w:rsidRPr="00B5255B">
        <w:rPr>
          <w:noProof/>
          <w:lang w:val="en-US" w:eastAsia="en-US"/>
        </w:rPr>
        <mc:AlternateContent>
          <mc:Choice Requires="wps">
            <w:drawing>
              <wp:anchor distT="0" distB="0" distL="114300" distR="114300" simplePos="0" relativeHeight="251694080" behindDoc="0" locked="0" layoutInCell="1" allowOverlap="1" wp14:anchorId="12530B6E" wp14:editId="1A731FEC">
                <wp:simplePos x="0" y="0"/>
                <wp:positionH relativeFrom="column">
                  <wp:posOffset>2764155</wp:posOffset>
                </wp:positionH>
                <wp:positionV relativeFrom="paragraph">
                  <wp:posOffset>2412789</wp:posOffset>
                </wp:positionV>
                <wp:extent cx="643467" cy="321734"/>
                <wp:effectExtent l="0" t="0" r="0" b="0"/>
                <wp:wrapNone/>
                <wp:docPr id="9" name="Rectangle 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643467"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5DA4E" id="Rectangle 9" o:spid="_x0000_s1026" href="#_1._Identify_1" style="position:absolute;margin-left:217.65pt;margin-top:190pt;width:50.65pt;height:25.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" o:button="t" filled="f" stroked="f" strokeweight="1pt">
                <v:fill o:detectmouseclick="t"/>
              </v:rect>
            </w:pict>
          </mc:Fallback>
        </mc:AlternateContent>
      </w:r>
      <w:r w:rsidR="003E702A" w:rsidRPr="00AF3BB8">
        <w:rPr>
          <w:noProof/>
          <w:lang w:val="en-US" w:eastAsia="en-US"/>
        </w:rPr>
        <w:drawing>
          <wp:anchor distT="215900" distB="215900" distL="114300" distR="114300" simplePos="0" relativeHeight="251677696" behindDoc="0" locked="0" layoutInCell="1" allowOverlap="1" wp14:anchorId="4F527A16" wp14:editId="6CB7A568">
            <wp:simplePos x="0" y="0"/>
            <wp:positionH relativeFrom="column">
              <wp:posOffset>0</wp:posOffset>
            </wp:positionH>
            <wp:positionV relativeFrom="paragraph">
              <wp:posOffset>1139825</wp:posOffset>
            </wp:positionV>
            <wp:extent cx="6172200" cy="5925312"/>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_benefits-management-system.png"/>
                    <pic:cNvPicPr/>
                  </pic:nvPicPr>
                  <pic:blipFill>
                    <a:blip r:embed="rId20"/>
                    <a:stretch>
                      <a:fillRect/>
                    </a:stretch>
                  </pic:blipFill>
                  <pic:spPr>
                    <a:xfrm>
                      <a:off x="0" y="0"/>
                      <a:ext cx="6172200" cy="5925312"/>
                    </a:xfrm>
                    <a:prstGeom prst="rect">
                      <a:avLst/>
                    </a:prstGeom>
                  </pic:spPr>
                </pic:pic>
              </a:graphicData>
            </a:graphic>
            <wp14:sizeRelH relativeFrom="margin">
              <wp14:pctWidth>0</wp14:pctWidth>
            </wp14:sizeRelH>
            <wp14:sizeRelV relativeFrom="margin">
              <wp14:pctHeight>0</wp14:pctHeight>
            </wp14:sizeRelV>
          </wp:anchor>
        </w:drawing>
      </w:r>
      <w:r w:rsidR="00AF3BB8" w:rsidRPr="004D44E8">
        <w:rPr>
          <w:rFonts w:asciiTheme="minorBidi" w:hAnsiTheme="minorBidi" w:cstheme="minorBidi"/>
          <w:b/>
          <w:bCs/>
          <w:szCs w:val="20"/>
        </w:rPr>
        <w:t xml:space="preserve">NB Benefits </w:t>
      </w:r>
      <w:r w:rsidR="00AF3BB8">
        <w:rPr>
          <w:rFonts w:asciiTheme="minorBidi" w:hAnsiTheme="minorBidi" w:cstheme="minorBidi"/>
          <w:b/>
          <w:bCs/>
          <w:szCs w:val="20"/>
        </w:rPr>
        <w:t xml:space="preserve">to the United Nations </w:t>
      </w:r>
      <w:r w:rsidR="00AF3BB8" w:rsidRPr="004D44E8">
        <w:rPr>
          <w:rFonts w:asciiTheme="minorBidi" w:hAnsiTheme="minorBidi" w:cstheme="minorBidi"/>
          <w:b/>
          <w:bCs/>
          <w:szCs w:val="20"/>
        </w:rPr>
        <w:t xml:space="preserve">will mainly be realized </w:t>
      </w:r>
      <w:r w:rsidR="00AF3BB8">
        <w:rPr>
          <w:rFonts w:asciiTheme="minorBidi" w:hAnsiTheme="minorBidi" w:cstheme="minorBidi"/>
          <w:b/>
          <w:bCs/>
          <w:szCs w:val="20"/>
        </w:rPr>
        <w:t xml:space="preserve">by </w:t>
      </w:r>
      <w:r w:rsidR="00AF3BB8" w:rsidRPr="004D44E8">
        <w:rPr>
          <w:rFonts w:asciiTheme="minorBidi" w:hAnsiTheme="minorBidi" w:cstheme="minorBidi"/>
          <w:b/>
          <w:bCs/>
          <w:szCs w:val="20"/>
        </w:rPr>
        <w:t>entit</w:t>
      </w:r>
      <w:r w:rsidR="00AF3BB8">
        <w:rPr>
          <w:rFonts w:asciiTheme="minorBidi" w:hAnsiTheme="minorBidi" w:cstheme="minorBidi"/>
          <w:b/>
          <w:bCs/>
          <w:szCs w:val="20"/>
        </w:rPr>
        <w:t>ies</w:t>
      </w:r>
      <w:r w:rsidR="00AF3BB8" w:rsidRPr="004D44E8">
        <w:rPr>
          <w:rFonts w:asciiTheme="minorBidi" w:hAnsiTheme="minorBidi" w:cstheme="minorBidi"/>
          <w:b/>
          <w:bCs/>
          <w:szCs w:val="20"/>
        </w:rPr>
        <w:t xml:space="preserve"> implement</w:t>
      </w:r>
      <w:r w:rsidR="00AF3BB8">
        <w:rPr>
          <w:rFonts w:asciiTheme="minorBidi" w:hAnsiTheme="minorBidi" w:cstheme="minorBidi"/>
          <w:b/>
          <w:bCs/>
          <w:szCs w:val="20"/>
        </w:rPr>
        <w:t>ing</w:t>
      </w:r>
      <w:r w:rsidR="00AF3BB8" w:rsidRPr="004D44E8">
        <w:rPr>
          <w:rFonts w:asciiTheme="minorBidi" w:hAnsiTheme="minorBidi" w:cstheme="minorBidi"/>
          <w:b/>
          <w:bCs/>
          <w:szCs w:val="20"/>
        </w:rPr>
        <w:t xml:space="preserve"> </w:t>
      </w:r>
      <w:r w:rsidR="00AF3BB8">
        <w:rPr>
          <w:rFonts w:asciiTheme="minorBidi" w:hAnsiTheme="minorBidi" w:cstheme="minorBidi"/>
          <w:b/>
          <w:bCs/>
          <w:szCs w:val="20"/>
        </w:rPr>
        <w:t xml:space="preserve">the </w:t>
      </w:r>
      <w:r w:rsidR="00AF3BB8" w:rsidRPr="004D44E8">
        <w:rPr>
          <w:rFonts w:asciiTheme="minorBidi" w:hAnsiTheme="minorBidi" w:cstheme="minorBidi"/>
          <w:b/>
          <w:bCs/>
          <w:szCs w:val="20"/>
        </w:rPr>
        <w:t>reforms.</w:t>
      </w:r>
      <w:r w:rsidR="00AF3BB8">
        <w:rPr>
          <w:rFonts w:asciiTheme="minorBidi" w:hAnsiTheme="minorBidi" w:cstheme="minorBidi"/>
          <w:b/>
          <w:bCs/>
          <w:szCs w:val="20"/>
        </w:rPr>
        <w:t xml:space="preserve"> However, benefits accruing to governments and other UN stakeholders should be captured and validated wherever possible. </w:t>
      </w:r>
    </w:p>
    <w:p w:rsidR="00B5255B" w:rsidRPr="00B5255B" w:rsidRDefault="00B5255B" w:rsidP="00B5255B">
      <w:pPr>
        <w:pStyle w:val="FigureHeading"/>
      </w:pPr>
      <w:bookmarkStart w:id="11" w:name="_Toc11178126"/>
      <w:r w:rsidRPr="00B5255B">
        <w:t>Figure 1: The benefits management system</w:t>
      </w:r>
      <w:bookmarkEnd w:id="11"/>
    </w:p>
    <w:p w:rsidR="00B5255B" w:rsidRPr="00AA1432" w:rsidRDefault="00B5255B" w:rsidP="00AA1432">
      <w:pPr>
        <w:pStyle w:val="Caption"/>
      </w:pPr>
      <w:r w:rsidRPr="00B5255B">
        <w:t>Source: United to Reform</w:t>
      </w:r>
    </w:p>
    <w:p w:rsidR="00517659" w:rsidRPr="00517659" w:rsidRDefault="00517659" w:rsidP="004D3021">
      <w:pPr>
        <w:pStyle w:val="Heading2"/>
      </w:pPr>
      <w:bookmarkStart w:id="12" w:name="_Toc11178127"/>
      <w:r>
        <w:t>Understand</w:t>
      </w:r>
      <w:r w:rsidR="008029F8">
        <w:t>ing</w:t>
      </w:r>
      <w:r>
        <w:t xml:space="preserve"> your starting point</w:t>
      </w:r>
      <w:bookmarkEnd w:id="12"/>
    </w:p>
    <w:p w:rsidR="001835F4" w:rsidRPr="00FC04CD" w:rsidRDefault="007C35E3"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 xml:space="preserve">The key to </w:t>
      </w:r>
      <w:r w:rsidR="001835F4" w:rsidRPr="00FC04CD">
        <w:rPr>
          <w:rFonts w:asciiTheme="minorBidi" w:hAnsiTheme="minorBidi" w:cstheme="minorBidi"/>
          <w:szCs w:val="20"/>
        </w:rPr>
        <w:t xml:space="preserve">getting </w:t>
      </w:r>
      <w:r w:rsidR="00517659" w:rsidRPr="00FC04CD">
        <w:rPr>
          <w:rFonts w:asciiTheme="minorBidi" w:hAnsiTheme="minorBidi" w:cstheme="minorBidi"/>
          <w:szCs w:val="20"/>
        </w:rPr>
        <w:t xml:space="preserve">value from </w:t>
      </w:r>
      <w:r w:rsidR="001835F4" w:rsidRPr="00FC04CD">
        <w:rPr>
          <w:rFonts w:asciiTheme="minorBidi" w:hAnsiTheme="minorBidi" w:cstheme="minorBidi"/>
          <w:szCs w:val="20"/>
        </w:rPr>
        <w:t xml:space="preserve">this </w:t>
      </w:r>
      <w:r w:rsidRPr="00FC04CD">
        <w:rPr>
          <w:rFonts w:asciiTheme="minorBidi" w:hAnsiTheme="minorBidi" w:cstheme="minorBidi"/>
          <w:szCs w:val="20"/>
        </w:rPr>
        <w:t>framework is to understand your starting point</w:t>
      </w:r>
      <w:r w:rsidR="001835F4" w:rsidRPr="00FC04CD">
        <w:rPr>
          <w:rFonts w:asciiTheme="minorBidi" w:hAnsiTheme="minorBidi" w:cstheme="minorBidi"/>
          <w:szCs w:val="20"/>
        </w:rPr>
        <w:t>:</w:t>
      </w:r>
      <w:r w:rsidRPr="00FC04CD">
        <w:rPr>
          <w:rFonts w:asciiTheme="minorBidi" w:hAnsiTheme="minorBidi" w:cstheme="minorBidi"/>
          <w:szCs w:val="20"/>
        </w:rPr>
        <w:t xml:space="preserve"> </w:t>
      </w:r>
    </w:p>
    <w:p w:rsidR="001A3F82" w:rsidRPr="00D03A52" w:rsidRDefault="007F52DC" w:rsidP="003D4BCB">
      <w:pPr>
        <w:pStyle w:val="ListParagraph"/>
        <w:numPr>
          <w:ilvl w:val="0"/>
          <w:numId w:val="35"/>
        </w:numPr>
        <w:spacing w:before="160"/>
        <w:rPr>
          <w:rFonts w:asciiTheme="minorBidi" w:hAnsiTheme="minorBidi" w:cstheme="minorBidi"/>
          <w:szCs w:val="20"/>
          <w:lang w:val="en-US"/>
        </w:rPr>
      </w:pPr>
      <w:r w:rsidRPr="00D03A52">
        <w:rPr>
          <w:rFonts w:asciiTheme="minorBidi" w:hAnsiTheme="minorBidi" w:cstheme="minorBidi"/>
          <w:szCs w:val="20"/>
        </w:rPr>
        <w:t>Do you have a reform plan at project / programme / portfolio level?</w:t>
      </w:r>
    </w:p>
    <w:p w:rsidR="001A3F82" w:rsidRPr="00D03A52" w:rsidRDefault="007F52DC" w:rsidP="003D4BCB">
      <w:pPr>
        <w:pStyle w:val="ListParagraph"/>
        <w:numPr>
          <w:ilvl w:val="0"/>
          <w:numId w:val="35"/>
        </w:numPr>
        <w:spacing w:before="160"/>
        <w:rPr>
          <w:rFonts w:asciiTheme="minorBidi" w:hAnsiTheme="minorBidi" w:cstheme="minorBidi"/>
          <w:szCs w:val="20"/>
          <w:lang w:val="en-US"/>
        </w:rPr>
      </w:pPr>
      <w:r w:rsidRPr="00D03A52">
        <w:rPr>
          <w:rFonts w:asciiTheme="minorBidi" w:hAnsiTheme="minorBidi" w:cstheme="minorBidi"/>
          <w:szCs w:val="20"/>
        </w:rPr>
        <w:t>Do your portfolio level reforms have an existing, quantified benefits plan?</w:t>
      </w:r>
    </w:p>
    <w:p w:rsidR="001A3F82" w:rsidRPr="00D03A52" w:rsidRDefault="007F52DC" w:rsidP="003D4BCB">
      <w:pPr>
        <w:pStyle w:val="ListParagraph"/>
        <w:numPr>
          <w:ilvl w:val="0"/>
          <w:numId w:val="35"/>
        </w:numPr>
        <w:spacing w:before="160"/>
        <w:rPr>
          <w:rFonts w:asciiTheme="minorBidi" w:hAnsiTheme="minorBidi" w:cstheme="minorBidi"/>
          <w:szCs w:val="20"/>
          <w:lang w:val="en-US"/>
        </w:rPr>
      </w:pPr>
      <w:r w:rsidRPr="00D03A52">
        <w:rPr>
          <w:rFonts w:asciiTheme="minorBidi" w:hAnsiTheme="minorBidi" w:cstheme="minorBidi"/>
          <w:szCs w:val="20"/>
        </w:rPr>
        <w:t xml:space="preserve">Do you have an approved reform project, are you already implementing, or are you still in the process of developing the business case? </w:t>
      </w:r>
    </w:p>
    <w:p w:rsidR="001A3F82" w:rsidRPr="00D03A52" w:rsidRDefault="007F52DC" w:rsidP="003D4BCB">
      <w:pPr>
        <w:pStyle w:val="ListParagraph"/>
        <w:numPr>
          <w:ilvl w:val="0"/>
          <w:numId w:val="35"/>
        </w:numPr>
        <w:spacing w:before="160"/>
        <w:rPr>
          <w:rFonts w:asciiTheme="minorBidi" w:hAnsiTheme="minorBidi" w:cstheme="minorBidi"/>
          <w:szCs w:val="20"/>
          <w:lang w:val="en-US"/>
        </w:rPr>
      </w:pPr>
      <w:r w:rsidRPr="00D03A52">
        <w:rPr>
          <w:rFonts w:asciiTheme="minorBidi" w:hAnsiTheme="minorBidi" w:cstheme="minorBidi"/>
          <w:szCs w:val="20"/>
        </w:rPr>
        <w:t>Do you have an existing project management approach which requires the detailed quantification of benefits as part of the business case and approval process?</w:t>
      </w:r>
    </w:p>
    <w:p w:rsidR="001A3F82" w:rsidRPr="00D03A52" w:rsidRDefault="007F52DC" w:rsidP="003D4BCB">
      <w:pPr>
        <w:pStyle w:val="ListParagraph"/>
        <w:numPr>
          <w:ilvl w:val="0"/>
          <w:numId w:val="35"/>
        </w:numPr>
        <w:spacing w:before="160"/>
        <w:rPr>
          <w:rFonts w:asciiTheme="minorBidi" w:hAnsiTheme="minorBidi" w:cstheme="minorBidi"/>
          <w:szCs w:val="20"/>
          <w:lang w:val="en-US"/>
        </w:rPr>
      </w:pPr>
      <w:r w:rsidRPr="00D03A52">
        <w:rPr>
          <w:rFonts w:asciiTheme="minorBidi" w:hAnsiTheme="minorBidi" w:cstheme="minorBidi"/>
          <w:szCs w:val="20"/>
        </w:rPr>
        <w:t>Do you have a strong organisational performance measurement system in place and operating from which improvements can be readily identified, tracked and proven?</w:t>
      </w:r>
    </w:p>
    <w:p w:rsidR="001D08A7" w:rsidRPr="009755C6" w:rsidRDefault="001D7E95" w:rsidP="003D4BCB">
      <w:pPr>
        <w:pStyle w:val="ListParagraph"/>
        <w:numPr>
          <w:ilvl w:val="0"/>
          <w:numId w:val="35"/>
        </w:numPr>
        <w:spacing w:before="160"/>
        <w:rPr>
          <w:rFonts w:asciiTheme="minorBidi" w:hAnsiTheme="minorBidi" w:cstheme="minorBidi"/>
          <w:szCs w:val="20"/>
        </w:rPr>
      </w:pPr>
      <w:r w:rsidRPr="00D03A52">
        <w:rPr>
          <w:rFonts w:asciiTheme="minorBidi" w:hAnsiTheme="minorBidi" w:cstheme="minorBidi"/>
          <w:szCs w:val="20"/>
        </w:rPr>
        <w:t>Do you have an existing benefits management approach including method, training, assurance, responsibility for benefits management?</w:t>
      </w:r>
    </w:p>
    <w:p w:rsidR="009D3CFF" w:rsidRPr="001835F4" w:rsidRDefault="007C35E3" w:rsidP="00D03A52">
      <w:pPr>
        <w:pStyle w:val="ListParagraph"/>
        <w:spacing w:before="240"/>
        <w:ind w:left="0"/>
        <w:rPr>
          <w:rFonts w:asciiTheme="minorBidi" w:hAnsiTheme="minorBidi" w:cstheme="minorBidi"/>
        </w:rPr>
      </w:pPr>
      <w:r w:rsidRPr="00FC04CD">
        <w:rPr>
          <w:rFonts w:asciiTheme="minorBidi" w:hAnsiTheme="minorBidi" w:cstheme="minorBidi"/>
          <w:szCs w:val="20"/>
        </w:rPr>
        <w:t xml:space="preserve">Dependent on </w:t>
      </w:r>
      <w:r w:rsidR="008029F8" w:rsidRPr="00FC04CD">
        <w:rPr>
          <w:rFonts w:asciiTheme="minorBidi" w:hAnsiTheme="minorBidi" w:cstheme="minorBidi"/>
          <w:szCs w:val="20"/>
        </w:rPr>
        <w:t>your</w:t>
      </w:r>
      <w:r w:rsidRPr="00FC04CD">
        <w:rPr>
          <w:rFonts w:asciiTheme="minorBidi" w:hAnsiTheme="minorBidi" w:cstheme="minorBidi"/>
          <w:szCs w:val="20"/>
        </w:rPr>
        <w:t xml:space="preserve"> answers to these questions, </w:t>
      </w:r>
      <w:r w:rsidR="008029F8" w:rsidRPr="00FC04CD">
        <w:rPr>
          <w:rFonts w:asciiTheme="minorBidi" w:hAnsiTheme="minorBidi" w:cstheme="minorBidi"/>
          <w:szCs w:val="20"/>
        </w:rPr>
        <w:t xml:space="preserve">although all parts will be useful, </w:t>
      </w:r>
      <w:r w:rsidRPr="00FC04CD">
        <w:rPr>
          <w:rFonts w:asciiTheme="minorBidi" w:hAnsiTheme="minorBidi" w:cstheme="minorBidi"/>
          <w:szCs w:val="20"/>
        </w:rPr>
        <w:t>different parts of this framework will be more relevant to your situation than others</w:t>
      </w:r>
      <w:r w:rsidR="001835F4" w:rsidRPr="00FC04CD">
        <w:rPr>
          <w:rFonts w:asciiTheme="minorBidi" w:hAnsiTheme="minorBidi" w:cstheme="minorBidi"/>
          <w:szCs w:val="20"/>
        </w:rPr>
        <w:t>.</w:t>
      </w:r>
    </w:p>
    <w:p w:rsidR="00F42539" w:rsidRPr="007A7D05" w:rsidRDefault="00656C0F" w:rsidP="00160FEB">
      <w:pPr>
        <w:pStyle w:val="Heading1"/>
        <w:ind w:left="0" w:firstLine="0"/>
        <w:rPr>
          <w:rFonts w:asciiTheme="minorBidi" w:hAnsiTheme="minorBidi" w:cstheme="minorBidi"/>
          <w:sz w:val="40"/>
          <w:szCs w:val="18"/>
        </w:rPr>
      </w:pPr>
      <w:bookmarkStart w:id="13" w:name="_Part_1:_Introducing"/>
      <w:bookmarkStart w:id="14" w:name="_Toc11178128"/>
      <w:bookmarkEnd w:id="13"/>
      <w:r w:rsidRPr="007A7D05">
        <w:rPr>
          <w:rFonts w:asciiTheme="minorBidi" w:hAnsiTheme="minorBidi" w:cstheme="minorBidi"/>
          <w:sz w:val="40"/>
          <w:szCs w:val="18"/>
        </w:rPr>
        <w:t xml:space="preserve">Part 1: </w:t>
      </w:r>
      <w:r w:rsidR="00AA2BFC" w:rsidRPr="007A7D05">
        <w:rPr>
          <w:rFonts w:asciiTheme="minorBidi" w:hAnsiTheme="minorBidi" w:cstheme="minorBidi"/>
          <w:sz w:val="40"/>
          <w:szCs w:val="18"/>
        </w:rPr>
        <w:t>Introducing</w:t>
      </w:r>
      <w:r w:rsidR="00F86DAB" w:rsidRPr="007A7D05">
        <w:rPr>
          <w:rFonts w:asciiTheme="minorBidi" w:hAnsiTheme="minorBidi" w:cstheme="minorBidi"/>
          <w:sz w:val="40"/>
          <w:szCs w:val="18"/>
        </w:rPr>
        <w:t xml:space="preserve"> b</w:t>
      </w:r>
      <w:r w:rsidR="00F047D7" w:rsidRPr="007A7D05">
        <w:rPr>
          <w:rFonts w:asciiTheme="minorBidi" w:hAnsiTheme="minorBidi" w:cstheme="minorBidi"/>
          <w:sz w:val="40"/>
          <w:szCs w:val="18"/>
        </w:rPr>
        <w:t>enefits management</w:t>
      </w:r>
      <w:bookmarkEnd w:id="14"/>
    </w:p>
    <w:p w:rsidR="00665BF3" w:rsidRPr="00665BF3" w:rsidRDefault="003E702A" w:rsidP="00665BF3">
      <w:pPr>
        <w:pStyle w:val="SectionIntroduction"/>
        <w:rPr>
          <w:iCs/>
        </w:rPr>
      </w:pPr>
      <w:r w:rsidRPr="00665BF3">
        <w:rPr>
          <w:iCs/>
        </w:rPr>
        <mc:AlternateContent>
          <mc:Choice Requires="wps">
            <w:drawing>
              <wp:anchor distT="228600" distB="228600" distL="0" distR="0" simplePos="0" relativeHeight="251654144" behindDoc="1" locked="0" layoutInCell="1" allowOverlap="1" wp14:anchorId="07755F91" wp14:editId="07D33723">
                <wp:simplePos x="0" y="0"/>
                <wp:positionH relativeFrom="margin">
                  <wp:posOffset>1270</wp:posOffset>
                </wp:positionH>
                <wp:positionV relativeFrom="paragraph">
                  <wp:posOffset>475403</wp:posOffset>
                </wp:positionV>
                <wp:extent cx="6172200" cy="1325880"/>
                <wp:effectExtent l="0" t="0" r="0" b="0"/>
                <wp:wrapTight wrapText="bothSides">
                  <wp:wrapPolygon edited="0">
                    <wp:start x="44" y="0"/>
                    <wp:lineTo x="0" y="207"/>
                    <wp:lineTo x="0" y="20897"/>
                    <wp:lineTo x="44" y="21310"/>
                    <wp:lineTo x="21511" y="21310"/>
                    <wp:lineTo x="21556" y="20897"/>
                    <wp:lineTo x="21556" y="207"/>
                    <wp:lineTo x="21511" y="0"/>
                    <wp:lineTo x="44" y="0"/>
                  </wp:wrapPolygon>
                </wp:wrapTight>
                <wp:docPr id="83948" name="Rectangle: Rounded Corners 83948"/>
                <wp:cNvGraphicFramePr/>
                <a:graphic xmlns:a="http://schemas.openxmlformats.org/drawingml/2006/main">
                  <a:graphicData uri="http://schemas.microsoft.com/office/word/2010/wordprocessingShape">
                    <wps:wsp>
                      <wps:cNvSpPr/>
                      <wps:spPr>
                        <a:xfrm>
                          <a:off x="0" y="0"/>
                          <a:ext cx="6172200" cy="1325880"/>
                        </a:xfrm>
                        <a:prstGeom prst="roundRect">
                          <a:avLst>
                            <a:gd name="adj" fmla="val 628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610E07" w:rsidRDefault="00425BE7" w:rsidP="005A1B10">
                            <w:pPr>
                              <w:rPr>
                                <w:rFonts w:cs="Arial"/>
                                <w:i/>
                                <w:iCs/>
                                <w:color w:val="0070C0"/>
                              </w:rPr>
                            </w:pPr>
                            <w:r>
                              <w:rPr>
                                <w:b/>
                                <w:bCs/>
                                <w:i/>
                                <w:iCs/>
                              </w:rPr>
                              <w:t xml:space="preserve">Key learning: </w:t>
                            </w:r>
                            <w:r w:rsidRPr="0070056F">
                              <w:rPr>
                                <w:i/>
                                <w:iCs/>
                              </w:rPr>
                              <w:t>Delivering</w:t>
                            </w:r>
                            <w:r>
                              <w:rPr>
                                <w:b/>
                                <w:bCs/>
                                <w:i/>
                                <w:iCs/>
                              </w:rPr>
                              <w:t xml:space="preserve"> </w:t>
                            </w:r>
                            <w:r>
                              <w:rPr>
                                <w:i/>
                                <w:iCs/>
                              </w:rPr>
                              <w:t>b</w:t>
                            </w:r>
                            <w:r w:rsidRPr="00610E07">
                              <w:rPr>
                                <w:i/>
                                <w:iCs/>
                              </w:rPr>
                              <w:t xml:space="preserve">enefits </w:t>
                            </w:r>
                            <w:r>
                              <w:rPr>
                                <w:i/>
                                <w:iCs/>
                              </w:rPr>
                              <w:t xml:space="preserve">is </w:t>
                            </w:r>
                            <w:r w:rsidRPr="00610E07">
                              <w:rPr>
                                <w:i/>
                                <w:iCs/>
                              </w:rPr>
                              <w:t xml:space="preserve">the reason we </w:t>
                            </w:r>
                            <w:r>
                              <w:rPr>
                                <w:i/>
                                <w:iCs/>
                              </w:rPr>
                              <w:t xml:space="preserve">undertake </w:t>
                            </w:r>
                            <w:r w:rsidRPr="00610E07">
                              <w:rPr>
                                <w:i/>
                                <w:iCs/>
                              </w:rPr>
                              <w:t>reform</w:t>
                            </w:r>
                            <w:r>
                              <w:rPr>
                                <w:i/>
                                <w:iCs/>
                              </w:rPr>
                              <w:t xml:space="preserve"> – and we want to demonstrate to our stakeholders we have improved how we work and are on a positive direction of travel</w:t>
                            </w:r>
                            <w:r w:rsidRPr="00610E07">
                              <w:rPr>
                                <w:i/>
                                <w:iCs/>
                              </w:rPr>
                              <w:t xml:space="preserve">. </w:t>
                            </w:r>
                            <w:r>
                              <w:rPr>
                                <w:i/>
                                <w:iCs/>
                              </w:rPr>
                              <w:t xml:space="preserve">Improvements do not happen by accident. </w:t>
                            </w:r>
                            <w:r w:rsidRPr="00610E07">
                              <w:rPr>
                                <w:i/>
                                <w:iCs/>
                              </w:rPr>
                              <w:t xml:space="preserve">As such, benefits need to be </w:t>
                            </w:r>
                            <w:r>
                              <w:rPr>
                                <w:i/>
                                <w:iCs/>
                              </w:rPr>
                              <w:t>managed and managed</w:t>
                            </w:r>
                            <w:r w:rsidRPr="00610E07">
                              <w:rPr>
                                <w:i/>
                                <w:iCs/>
                              </w:rPr>
                              <w:t xml:space="preserve"> with </w:t>
                            </w:r>
                            <w:r>
                              <w:rPr>
                                <w:i/>
                                <w:iCs/>
                              </w:rPr>
                              <w:t>the same</w:t>
                            </w:r>
                            <w:r w:rsidRPr="00610E07">
                              <w:rPr>
                                <w:i/>
                                <w:iCs/>
                              </w:rPr>
                              <w:t xml:space="preserve"> care and attention as </w:t>
                            </w:r>
                            <w:r>
                              <w:rPr>
                                <w:i/>
                                <w:iCs/>
                              </w:rPr>
                              <w:t xml:space="preserve">milestones, </w:t>
                            </w:r>
                            <w:r w:rsidRPr="00610E07">
                              <w:rPr>
                                <w:i/>
                                <w:iCs/>
                              </w:rPr>
                              <w:t>cost</w:t>
                            </w:r>
                            <w:r>
                              <w:rPr>
                                <w:i/>
                                <w:iCs/>
                              </w:rPr>
                              <w:t>s</w:t>
                            </w:r>
                            <w:r w:rsidRPr="00610E07">
                              <w:rPr>
                                <w:i/>
                                <w:iCs/>
                              </w:rPr>
                              <w:t xml:space="preserve"> or risk</w:t>
                            </w:r>
                            <w:r>
                              <w:rPr>
                                <w:i/>
                                <w:iCs/>
                              </w:rPr>
                              <w:t>s</w:t>
                            </w:r>
                            <w:r w:rsidRPr="00610E07">
                              <w:rPr>
                                <w:i/>
                                <w:iCs/>
                              </w:rPr>
                              <w:t>.</w:t>
                            </w:r>
                          </w:p>
                          <w:p w:rsidR="00425BE7" w:rsidRDefault="00425BE7" w:rsidP="00610E07">
                            <w:pPr>
                              <w:jc w:val="center"/>
                            </w:pPr>
                          </w:p>
                        </w:txbxContent>
                      </wps:txbx>
                      <wps:bodyPr rot="0" spcFirstLastPara="0" vertOverflow="overflow" horzOverflow="overflow" vert="horz" wrap="square" lIns="228600" tIns="228600" rIns="228600" bIns="228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55F91" id="Rectangle: Rounded Corners 83948" o:spid="_x0000_s1027" style="position:absolute;margin-left:.1pt;margin-top:37.45pt;width:486pt;height:104.4pt;z-index:-251662336;visibility:visible;mso-wrap-style:square;mso-width-percent:0;mso-height-percent:0;mso-wrap-distance-left:0;mso-wrap-distance-top:18pt;mso-wrap-distance-right:0;mso-wrap-distance-bottom:18pt;mso-position-horizontal:absolute;mso-position-horizontal-relative:margin;mso-position-vertical:absolute;mso-position-vertical-relative:text;mso-width-percent:0;mso-height-percent:0;mso-width-relative:margin;mso-height-relative:margin;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" fillcolor="#f2f2f2 [3214]" stroked="f" strokeweight="1pt">
                <v:stroke joinstyle="miter"/>
                <v:textbox inset="18pt,18pt,18pt,18pt">
                  <w:txbxContent>
                    <w:p w:rsidR="00425BE7" w:rsidRPr="00610E07" w:rsidRDefault="00425BE7" w:rsidP="005A1B10">
                      <w:pPr>
                        <w:rPr>
                          <w:rFonts w:cs="Arial"/>
                          <w:i/>
                          <w:iCs/>
                          <w:color w:val="0070C0"/>
                        </w:rPr>
                      </w:pPr>
                      <w:r>
                        <w:rPr>
                          <w:b/>
                          <w:bCs/>
                          <w:i/>
                          <w:iCs/>
                        </w:rPr>
                        <w:t xml:space="preserve">Key learning: </w:t>
                      </w:r>
                      <w:r w:rsidRPr="0070056F">
                        <w:rPr>
                          <w:i/>
                          <w:iCs/>
                        </w:rPr>
                        <w:t>Delivering</w:t>
                      </w:r>
                      <w:r>
                        <w:rPr>
                          <w:b/>
                          <w:bCs/>
                          <w:i/>
                          <w:iCs/>
                        </w:rPr>
                        <w:t xml:space="preserve"> </w:t>
                      </w:r>
                      <w:r>
                        <w:rPr>
                          <w:i/>
                          <w:iCs/>
                        </w:rPr>
                        <w:t>b</w:t>
                      </w:r>
                      <w:r w:rsidRPr="00610E07">
                        <w:rPr>
                          <w:i/>
                          <w:iCs/>
                        </w:rPr>
                        <w:t xml:space="preserve">enefits </w:t>
                      </w:r>
                      <w:r>
                        <w:rPr>
                          <w:i/>
                          <w:iCs/>
                        </w:rPr>
                        <w:t xml:space="preserve">is </w:t>
                      </w:r>
                      <w:r w:rsidRPr="00610E07">
                        <w:rPr>
                          <w:i/>
                          <w:iCs/>
                        </w:rPr>
                        <w:t xml:space="preserve">the reason we </w:t>
                      </w:r>
                      <w:r>
                        <w:rPr>
                          <w:i/>
                          <w:iCs/>
                        </w:rPr>
                        <w:t xml:space="preserve">undertake </w:t>
                      </w:r>
                      <w:r w:rsidRPr="00610E07">
                        <w:rPr>
                          <w:i/>
                          <w:iCs/>
                        </w:rPr>
                        <w:t>reform</w:t>
                      </w:r>
                      <w:r>
                        <w:rPr>
                          <w:i/>
                          <w:iCs/>
                        </w:rPr>
                        <w:t xml:space="preserve"> – and we want to demonstrate to our stakeholders we have improved how we work and are on a positive direction of travel</w:t>
                      </w:r>
                      <w:r w:rsidRPr="00610E07">
                        <w:rPr>
                          <w:i/>
                          <w:iCs/>
                        </w:rPr>
                        <w:t xml:space="preserve">. </w:t>
                      </w:r>
                      <w:r>
                        <w:rPr>
                          <w:i/>
                          <w:iCs/>
                        </w:rPr>
                        <w:t xml:space="preserve">Improvements do not happen by accident. </w:t>
                      </w:r>
                      <w:r w:rsidRPr="00610E07">
                        <w:rPr>
                          <w:i/>
                          <w:iCs/>
                        </w:rPr>
                        <w:t xml:space="preserve">As such, benefits need to be </w:t>
                      </w:r>
                      <w:r>
                        <w:rPr>
                          <w:i/>
                          <w:iCs/>
                        </w:rPr>
                        <w:t>managed and managed</w:t>
                      </w:r>
                      <w:r w:rsidRPr="00610E07">
                        <w:rPr>
                          <w:i/>
                          <w:iCs/>
                        </w:rPr>
                        <w:t xml:space="preserve"> with </w:t>
                      </w:r>
                      <w:r>
                        <w:rPr>
                          <w:i/>
                          <w:iCs/>
                        </w:rPr>
                        <w:t>the same</w:t>
                      </w:r>
                      <w:r w:rsidRPr="00610E07">
                        <w:rPr>
                          <w:i/>
                          <w:iCs/>
                        </w:rPr>
                        <w:t xml:space="preserve"> care and attention as </w:t>
                      </w:r>
                      <w:r>
                        <w:rPr>
                          <w:i/>
                          <w:iCs/>
                        </w:rPr>
                        <w:t xml:space="preserve">milestones, </w:t>
                      </w:r>
                      <w:r w:rsidRPr="00610E07">
                        <w:rPr>
                          <w:i/>
                          <w:iCs/>
                        </w:rPr>
                        <w:t>cost</w:t>
                      </w:r>
                      <w:r>
                        <w:rPr>
                          <w:i/>
                          <w:iCs/>
                        </w:rPr>
                        <w:t>s</w:t>
                      </w:r>
                      <w:r w:rsidRPr="00610E07">
                        <w:rPr>
                          <w:i/>
                          <w:iCs/>
                        </w:rPr>
                        <w:t xml:space="preserve"> or risk</w:t>
                      </w:r>
                      <w:r>
                        <w:rPr>
                          <w:i/>
                          <w:iCs/>
                        </w:rPr>
                        <w:t>s</w:t>
                      </w:r>
                      <w:r w:rsidRPr="00610E07">
                        <w:rPr>
                          <w:i/>
                          <w:iCs/>
                        </w:rPr>
                        <w:t>.</w:t>
                      </w:r>
                    </w:p>
                    <w:p w:rsidR="00425BE7" w:rsidRDefault="00425BE7" w:rsidP="00610E07">
                      <w:pPr>
                        <w:jc w:val="center"/>
                      </w:pPr>
                    </w:p>
                  </w:txbxContent>
                </v:textbox>
                <w10:wrap type="tight" anchorx="margin"/>
              </v:roundrect>
            </w:pict>
          </mc:Fallback>
        </mc:AlternateContent>
      </w:r>
      <w:r w:rsidR="00991F66" w:rsidRPr="00665BF3">
        <w:rPr>
          <w:iCs/>
        </w:rPr>
        <w:t xml:space="preserve">This </w:t>
      </w:r>
      <w:r w:rsidR="00635F9D" w:rsidRPr="00665BF3">
        <w:rPr>
          <w:iCs/>
        </w:rPr>
        <w:t>section</w:t>
      </w:r>
      <w:r w:rsidR="00991F66" w:rsidRPr="00665BF3">
        <w:rPr>
          <w:iCs/>
        </w:rPr>
        <w:t xml:space="preserve"> </w:t>
      </w:r>
      <w:r w:rsidR="005D0311" w:rsidRPr="00665BF3">
        <w:rPr>
          <w:iCs/>
        </w:rPr>
        <w:t xml:space="preserve">introduces </w:t>
      </w:r>
      <w:r w:rsidR="009C764E" w:rsidRPr="00665BF3">
        <w:rPr>
          <w:iCs/>
        </w:rPr>
        <w:t xml:space="preserve">what </w:t>
      </w:r>
      <w:r w:rsidR="00F047D7" w:rsidRPr="00665BF3">
        <w:rPr>
          <w:iCs/>
        </w:rPr>
        <w:t>benefits management</w:t>
      </w:r>
      <w:r w:rsidR="00991F66" w:rsidRPr="00665BF3">
        <w:rPr>
          <w:iCs/>
        </w:rPr>
        <w:t xml:space="preserve"> </w:t>
      </w:r>
      <w:r w:rsidR="00CF207D" w:rsidRPr="00665BF3">
        <w:rPr>
          <w:iCs/>
        </w:rPr>
        <w:t>is</w:t>
      </w:r>
      <w:r w:rsidR="00F047D7" w:rsidRPr="00665BF3">
        <w:rPr>
          <w:iCs/>
        </w:rPr>
        <w:t xml:space="preserve"> </w:t>
      </w:r>
      <w:r w:rsidR="00991F66" w:rsidRPr="00665BF3">
        <w:rPr>
          <w:iCs/>
        </w:rPr>
        <w:t>and it</w:t>
      </w:r>
      <w:r w:rsidR="00107946" w:rsidRPr="00665BF3">
        <w:rPr>
          <w:iCs/>
        </w:rPr>
        <w:t>s</w:t>
      </w:r>
      <w:r w:rsidR="00991F66" w:rsidRPr="00665BF3">
        <w:rPr>
          <w:iCs/>
        </w:rPr>
        <w:t xml:space="preserve"> importan</w:t>
      </w:r>
      <w:r w:rsidR="00107946" w:rsidRPr="00665BF3">
        <w:rPr>
          <w:iCs/>
        </w:rPr>
        <w:t>ce</w:t>
      </w:r>
      <w:r w:rsidR="00CF207D" w:rsidRPr="00665BF3">
        <w:rPr>
          <w:iCs/>
        </w:rPr>
        <w:t xml:space="preserve"> to UN reform</w:t>
      </w:r>
      <w:r w:rsidR="009C764E" w:rsidRPr="00665BF3">
        <w:rPr>
          <w:iCs/>
        </w:rPr>
        <w:t>.</w:t>
      </w:r>
    </w:p>
    <w:p w:rsidR="0095061D" w:rsidRPr="00665BF3" w:rsidRDefault="0095061D" w:rsidP="004D3021">
      <w:pPr>
        <w:pStyle w:val="Heading2"/>
      </w:pPr>
      <w:bookmarkStart w:id="15" w:name="_Toc11178129"/>
      <w:r w:rsidRPr="00665BF3">
        <w:t>What are benefits?</w:t>
      </w:r>
      <w:bookmarkEnd w:id="15"/>
    </w:p>
    <w:p w:rsidR="00550157" w:rsidRPr="00EC44F9" w:rsidRDefault="0084414F" w:rsidP="003D4BCB">
      <w:pPr>
        <w:pStyle w:val="ListParagraph"/>
        <w:numPr>
          <w:ilvl w:val="0"/>
          <w:numId w:val="11"/>
        </w:numPr>
        <w:spacing w:before="160"/>
        <w:rPr>
          <w:rFonts w:asciiTheme="minorBidi" w:hAnsiTheme="minorBidi" w:cstheme="minorBidi"/>
          <w:szCs w:val="20"/>
        </w:rPr>
      </w:pPr>
      <w:r w:rsidRPr="00FC04CD">
        <w:rPr>
          <w:rFonts w:asciiTheme="minorBidi" w:hAnsiTheme="minorBidi" w:cstheme="minorBidi"/>
          <w:szCs w:val="20"/>
        </w:rPr>
        <w:t>B</w:t>
      </w:r>
      <w:r w:rsidR="0095061D" w:rsidRPr="00FC04CD">
        <w:rPr>
          <w:rFonts w:asciiTheme="minorBidi" w:hAnsiTheme="minorBidi" w:cstheme="minorBidi"/>
          <w:szCs w:val="20"/>
        </w:rPr>
        <w:t>enefit</w:t>
      </w:r>
      <w:r w:rsidRPr="00FC04CD">
        <w:rPr>
          <w:rFonts w:asciiTheme="minorBidi" w:hAnsiTheme="minorBidi" w:cstheme="minorBidi"/>
          <w:szCs w:val="20"/>
        </w:rPr>
        <w:t>s</w:t>
      </w:r>
      <w:r w:rsidR="0095061D" w:rsidRPr="00FC04CD">
        <w:rPr>
          <w:rFonts w:asciiTheme="minorBidi" w:hAnsiTheme="minorBidi" w:cstheme="minorBidi"/>
          <w:szCs w:val="20"/>
        </w:rPr>
        <w:t xml:space="preserve"> </w:t>
      </w:r>
      <w:r w:rsidRPr="00FC04CD">
        <w:rPr>
          <w:rFonts w:asciiTheme="minorBidi" w:hAnsiTheme="minorBidi" w:cstheme="minorBidi"/>
          <w:szCs w:val="20"/>
        </w:rPr>
        <w:t xml:space="preserve">are </w:t>
      </w:r>
      <w:r w:rsidR="0095061D" w:rsidRPr="00FC04CD">
        <w:rPr>
          <w:rFonts w:asciiTheme="minorBidi" w:hAnsiTheme="minorBidi" w:cstheme="minorBidi"/>
          <w:szCs w:val="20"/>
        </w:rPr>
        <w:t xml:space="preserve">defined as, </w:t>
      </w:r>
    </w:p>
    <w:p w:rsidR="00F20BFF" w:rsidRPr="00EC44F9" w:rsidRDefault="0095061D" w:rsidP="00EC44F9">
      <w:pPr>
        <w:pStyle w:val="ListParagraph"/>
        <w:ind w:left="360"/>
        <w:rPr>
          <w:rFonts w:asciiTheme="minorBidi" w:hAnsiTheme="minorBidi" w:cstheme="minorBidi"/>
          <w:color w:val="auto"/>
        </w:rPr>
      </w:pPr>
      <w:r w:rsidRPr="00656C0F">
        <w:rPr>
          <w:rFonts w:asciiTheme="minorBidi" w:hAnsiTheme="minorBidi" w:cstheme="minorBidi"/>
        </w:rPr>
        <w:t>“</w:t>
      </w:r>
      <w:r w:rsidRPr="00656C0F">
        <w:rPr>
          <w:rFonts w:asciiTheme="minorBidi" w:hAnsiTheme="minorBidi" w:cstheme="minorBidi"/>
          <w:color w:val="auto"/>
        </w:rPr>
        <w:t>…</w:t>
      </w:r>
      <w:r w:rsidRPr="00656C0F">
        <w:rPr>
          <w:rFonts w:asciiTheme="minorBidi" w:hAnsiTheme="minorBidi" w:cstheme="minorBidi"/>
          <w:i/>
          <w:iCs/>
          <w:color w:val="auto"/>
        </w:rPr>
        <w:t>the measurable improvement resulting from an outcome perceived as an advantage by one or more stakeholders, which contributes towards one or more organisational objectives</w:t>
      </w:r>
      <w:r w:rsidRPr="00656C0F">
        <w:rPr>
          <w:rFonts w:asciiTheme="minorBidi" w:hAnsiTheme="minorBidi" w:cstheme="minorBidi"/>
          <w:color w:val="auto"/>
        </w:rPr>
        <w:t>…”.</w:t>
      </w:r>
      <w:r w:rsidRPr="00656C0F">
        <w:rPr>
          <w:rStyle w:val="FootnoteReference"/>
          <w:rFonts w:asciiTheme="minorBidi" w:hAnsiTheme="minorBidi" w:cstheme="minorBidi"/>
          <w:color w:val="auto"/>
        </w:rPr>
        <w:footnoteReference w:id="2"/>
      </w:r>
      <w:r w:rsidRPr="00656C0F">
        <w:rPr>
          <w:rFonts w:asciiTheme="minorBidi" w:hAnsiTheme="minorBidi" w:cstheme="minorBidi"/>
          <w:color w:val="auto"/>
        </w:rPr>
        <w:t xml:space="preserve"> </w:t>
      </w:r>
    </w:p>
    <w:p w:rsidR="0095061D" w:rsidRPr="00FC04CD" w:rsidRDefault="00FC7AC0" w:rsidP="003D4BCB">
      <w:pPr>
        <w:pStyle w:val="ListParagraph"/>
        <w:numPr>
          <w:ilvl w:val="0"/>
          <w:numId w:val="11"/>
        </w:numPr>
        <w:spacing w:before="160"/>
        <w:rPr>
          <w:rFonts w:asciiTheme="minorBidi" w:hAnsiTheme="minorBidi" w:cstheme="minorBidi"/>
          <w:szCs w:val="20"/>
        </w:rPr>
      </w:pPr>
      <w:bookmarkStart w:id="16" w:name="_Understanding_the_requirements"/>
      <w:bookmarkEnd w:id="16"/>
      <w:r w:rsidRPr="00FC04CD">
        <w:rPr>
          <w:rFonts w:asciiTheme="minorBidi" w:hAnsiTheme="minorBidi" w:cstheme="minorBidi"/>
          <w:szCs w:val="20"/>
        </w:rPr>
        <w:t xml:space="preserve">The realisation of benefits </w:t>
      </w:r>
      <w:r w:rsidR="00B839A3">
        <w:rPr>
          <w:rFonts w:asciiTheme="minorBidi" w:hAnsiTheme="minorBidi" w:cstheme="minorBidi"/>
          <w:szCs w:val="20"/>
        </w:rPr>
        <w:t>demonstrates</w:t>
      </w:r>
      <w:r w:rsidRPr="00FC04CD">
        <w:rPr>
          <w:rFonts w:asciiTheme="minorBidi" w:hAnsiTheme="minorBidi" w:cstheme="minorBidi"/>
          <w:szCs w:val="20"/>
        </w:rPr>
        <w:t xml:space="preserve"> that </w:t>
      </w:r>
      <w:r w:rsidR="00B77CDC" w:rsidRPr="00FC04CD">
        <w:rPr>
          <w:rFonts w:asciiTheme="minorBidi" w:hAnsiTheme="minorBidi" w:cstheme="minorBidi"/>
          <w:szCs w:val="20"/>
        </w:rPr>
        <w:t xml:space="preserve">reform </w:t>
      </w:r>
      <w:r w:rsidRPr="00FC04CD">
        <w:rPr>
          <w:rFonts w:asciiTheme="minorBidi" w:hAnsiTheme="minorBidi" w:cstheme="minorBidi"/>
          <w:szCs w:val="20"/>
        </w:rPr>
        <w:t>has been worthwhile, and the investment of time, money and resources have had a positive impact for stakeholders</w:t>
      </w:r>
      <w:r w:rsidR="00B77CDC" w:rsidRPr="00FC04CD">
        <w:rPr>
          <w:rFonts w:asciiTheme="minorBidi" w:hAnsiTheme="minorBidi" w:cstheme="minorBidi"/>
          <w:szCs w:val="20"/>
        </w:rPr>
        <w:t>.</w:t>
      </w:r>
      <w:r w:rsidRPr="00FC04CD">
        <w:rPr>
          <w:rFonts w:asciiTheme="minorBidi" w:hAnsiTheme="minorBidi" w:cstheme="minorBidi"/>
          <w:szCs w:val="20"/>
        </w:rPr>
        <w:t xml:space="preserve"> </w:t>
      </w:r>
      <w:r w:rsidR="0084414F" w:rsidRPr="00FC04CD">
        <w:rPr>
          <w:rFonts w:asciiTheme="minorBidi" w:hAnsiTheme="minorBidi" w:cstheme="minorBidi"/>
          <w:szCs w:val="20"/>
        </w:rPr>
        <w:t xml:space="preserve">It is worth </w:t>
      </w:r>
      <w:r w:rsidR="006320C7" w:rsidRPr="00FC04CD">
        <w:rPr>
          <w:rFonts w:asciiTheme="minorBidi" w:hAnsiTheme="minorBidi" w:cstheme="minorBidi"/>
          <w:szCs w:val="20"/>
        </w:rPr>
        <w:t>considering</w:t>
      </w:r>
      <w:r w:rsidR="00A554F2" w:rsidRPr="00FC04CD">
        <w:rPr>
          <w:rFonts w:asciiTheme="minorBidi" w:hAnsiTheme="minorBidi" w:cstheme="minorBidi"/>
          <w:szCs w:val="20"/>
        </w:rPr>
        <w:t xml:space="preserve"> the different </w:t>
      </w:r>
      <w:r w:rsidR="006D2A7E" w:rsidRPr="00FC04CD">
        <w:rPr>
          <w:rFonts w:asciiTheme="minorBidi" w:hAnsiTheme="minorBidi" w:cstheme="minorBidi"/>
          <w:szCs w:val="20"/>
        </w:rPr>
        <w:t xml:space="preserve">elements </w:t>
      </w:r>
      <w:r w:rsidR="00612FC9" w:rsidRPr="00FC04CD">
        <w:rPr>
          <w:rFonts w:asciiTheme="minorBidi" w:hAnsiTheme="minorBidi" w:cstheme="minorBidi"/>
          <w:szCs w:val="20"/>
        </w:rPr>
        <w:t>of</w:t>
      </w:r>
      <w:r w:rsidR="001F4F5B" w:rsidRPr="00FC04CD">
        <w:rPr>
          <w:rFonts w:asciiTheme="minorBidi" w:hAnsiTheme="minorBidi" w:cstheme="minorBidi"/>
          <w:szCs w:val="20"/>
        </w:rPr>
        <w:t xml:space="preserve"> this</w:t>
      </w:r>
      <w:r w:rsidR="00A554F2" w:rsidRPr="00FC04CD">
        <w:rPr>
          <w:rFonts w:asciiTheme="minorBidi" w:hAnsiTheme="minorBidi" w:cstheme="minorBidi"/>
          <w:szCs w:val="20"/>
        </w:rPr>
        <w:t xml:space="preserve"> definition, and</w:t>
      </w:r>
      <w:r w:rsidR="001156A7" w:rsidRPr="00FC04CD">
        <w:rPr>
          <w:rFonts w:asciiTheme="minorBidi" w:hAnsiTheme="minorBidi" w:cstheme="minorBidi"/>
          <w:szCs w:val="20"/>
        </w:rPr>
        <w:t xml:space="preserve"> </w:t>
      </w:r>
      <w:r w:rsidR="0070056F" w:rsidRPr="00FC04CD">
        <w:rPr>
          <w:rFonts w:asciiTheme="minorBidi" w:hAnsiTheme="minorBidi" w:cstheme="minorBidi"/>
          <w:szCs w:val="20"/>
        </w:rPr>
        <w:t>if you think your</w:t>
      </w:r>
      <w:r w:rsidR="00736311" w:rsidRPr="00FC04CD">
        <w:rPr>
          <w:rFonts w:asciiTheme="minorBidi" w:hAnsiTheme="minorBidi" w:cstheme="minorBidi"/>
          <w:szCs w:val="20"/>
        </w:rPr>
        <w:t xml:space="preserve"> organisation has in place </w:t>
      </w:r>
      <w:r w:rsidR="00A554F2" w:rsidRPr="00FC04CD">
        <w:rPr>
          <w:rFonts w:asciiTheme="minorBidi" w:hAnsiTheme="minorBidi" w:cstheme="minorBidi"/>
          <w:szCs w:val="20"/>
        </w:rPr>
        <w:t xml:space="preserve">the </w:t>
      </w:r>
      <w:r w:rsidR="001156A7" w:rsidRPr="00FC04CD">
        <w:rPr>
          <w:rFonts w:asciiTheme="minorBidi" w:hAnsiTheme="minorBidi" w:cstheme="minorBidi"/>
          <w:szCs w:val="20"/>
        </w:rPr>
        <w:t>‘</w:t>
      </w:r>
      <w:r w:rsidR="00736311" w:rsidRPr="00FC04CD">
        <w:rPr>
          <w:rFonts w:asciiTheme="minorBidi" w:hAnsiTheme="minorBidi" w:cstheme="minorBidi"/>
          <w:szCs w:val="20"/>
        </w:rPr>
        <w:t>require</w:t>
      </w:r>
      <w:r w:rsidR="00A554F2" w:rsidRPr="00FC04CD">
        <w:rPr>
          <w:rFonts w:asciiTheme="minorBidi" w:hAnsiTheme="minorBidi" w:cstheme="minorBidi"/>
          <w:szCs w:val="20"/>
        </w:rPr>
        <w:t>ments</w:t>
      </w:r>
      <w:r w:rsidR="001156A7" w:rsidRPr="00FC04CD">
        <w:rPr>
          <w:rFonts w:asciiTheme="minorBidi" w:hAnsiTheme="minorBidi" w:cstheme="minorBidi"/>
          <w:szCs w:val="20"/>
        </w:rPr>
        <w:t>’ for effective benefits management</w:t>
      </w:r>
      <w:r w:rsidR="001F4F5B" w:rsidRPr="00FC04CD">
        <w:rPr>
          <w:rFonts w:asciiTheme="minorBidi" w:hAnsiTheme="minorBidi" w:cstheme="minorBidi"/>
          <w:szCs w:val="20"/>
        </w:rPr>
        <w:t>:</w:t>
      </w:r>
    </w:p>
    <w:p w:rsidR="0095061D" w:rsidRPr="00FC04CD" w:rsidRDefault="00665BF3" w:rsidP="00EC44F9">
      <w:pPr>
        <w:pStyle w:val="ListParagraph"/>
        <w:spacing w:after="240"/>
        <w:ind w:left="360"/>
        <w:rPr>
          <w:rFonts w:asciiTheme="minorBidi" w:hAnsiTheme="minorBidi" w:cstheme="minorBidi"/>
          <w:szCs w:val="20"/>
        </w:rPr>
      </w:pPr>
      <w:r>
        <w:rPr>
          <w:rFonts w:asciiTheme="minorBidi" w:hAnsiTheme="minorBidi" w:cstheme="minorBidi"/>
          <w:b/>
          <w:bCs/>
          <w:i/>
          <w:iCs/>
          <w:color w:val="00B0F0"/>
          <w:szCs w:val="20"/>
        </w:rPr>
        <w:t>M</w:t>
      </w:r>
      <w:r w:rsidR="0095061D" w:rsidRPr="00FC04CD">
        <w:rPr>
          <w:rFonts w:asciiTheme="minorBidi" w:hAnsiTheme="minorBidi" w:cstheme="minorBidi"/>
          <w:b/>
          <w:bCs/>
          <w:i/>
          <w:iCs/>
          <w:color w:val="00B0F0"/>
          <w:szCs w:val="20"/>
        </w:rPr>
        <w:t xml:space="preserve">easurable </w:t>
      </w:r>
      <w:r>
        <w:rPr>
          <w:rFonts w:asciiTheme="minorBidi" w:hAnsiTheme="minorBidi" w:cstheme="minorBidi"/>
          <w:b/>
          <w:bCs/>
          <w:i/>
          <w:iCs/>
          <w:color w:val="00B0F0"/>
          <w:szCs w:val="20"/>
        </w:rPr>
        <w:t>i</w:t>
      </w:r>
      <w:r w:rsidR="0095061D" w:rsidRPr="00FC04CD">
        <w:rPr>
          <w:rFonts w:asciiTheme="minorBidi" w:hAnsiTheme="minorBidi" w:cstheme="minorBidi"/>
          <w:b/>
          <w:bCs/>
          <w:i/>
          <w:iCs/>
          <w:color w:val="00B0F0"/>
          <w:szCs w:val="20"/>
        </w:rPr>
        <w:t>mprovemen</w:t>
      </w:r>
      <w:r w:rsidR="008D0DB1">
        <w:rPr>
          <w:rFonts w:asciiTheme="minorBidi" w:hAnsiTheme="minorBidi" w:cstheme="minorBidi"/>
          <w:b/>
          <w:bCs/>
          <w:i/>
          <w:iCs/>
          <w:color w:val="00B0F0"/>
          <w:szCs w:val="20"/>
        </w:rPr>
        <w:t>t</w:t>
      </w:r>
      <w:bookmarkStart w:id="17" w:name="OLE_LINK1"/>
      <w:bookmarkStart w:id="18" w:name="OLE_LINK2"/>
      <w:r w:rsidR="008D0DB1">
        <w:rPr>
          <w:rFonts w:asciiTheme="minorBidi" w:hAnsiTheme="minorBidi" w:cstheme="minorBidi"/>
          <w:b/>
          <w:bCs/>
          <w:i/>
          <w:iCs/>
          <w:color w:val="00B0F0"/>
          <w:szCs w:val="20"/>
        </w:rPr>
        <w:t>:</w:t>
      </w:r>
      <w:bookmarkEnd w:id="17"/>
      <w:bookmarkEnd w:id="18"/>
      <w:r w:rsidR="0084414F" w:rsidRPr="00FC04CD">
        <w:rPr>
          <w:rFonts w:asciiTheme="minorBidi" w:hAnsiTheme="minorBidi" w:cstheme="minorBidi"/>
          <w:szCs w:val="20"/>
        </w:rPr>
        <w:t xml:space="preserve"> </w:t>
      </w:r>
      <w:r w:rsidR="00A554F2" w:rsidRPr="00FC04CD">
        <w:rPr>
          <w:rFonts w:asciiTheme="minorBidi" w:hAnsiTheme="minorBidi" w:cstheme="minorBidi"/>
          <w:szCs w:val="20"/>
        </w:rPr>
        <w:t xml:space="preserve">requires </w:t>
      </w:r>
      <w:r w:rsidR="0095061D" w:rsidRPr="00FC04CD">
        <w:rPr>
          <w:rFonts w:asciiTheme="minorBidi" w:hAnsiTheme="minorBidi" w:cstheme="minorBidi"/>
          <w:szCs w:val="20"/>
        </w:rPr>
        <w:t>a clear understanding of business performance before and after a change has been introduced.</w:t>
      </w:r>
      <w:r w:rsidR="00A62A55" w:rsidRPr="00FC04CD">
        <w:rPr>
          <w:rFonts w:asciiTheme="minorBidi" w:hAnsiTheme="minorBidi" w:cstheme="minorBidi"/>
          <w:szCs w:val="20"/>
        </w:rPr>
        <w:t xml:space="preserve"> Performance can be judged using a balanced set of metrics </w:t>
      </w:r>
      <w:r w:rsidR="0070056F" w:rsidRPr="00FC04CD">
        <w:rPr>
          <w:rFonts w:asciiTheme="minorBidi" w:hAnsiTheme="minorBidi" w:cstheme="minorBidi"/>
          <w:szCs w:val="20"/>
        </w:rPr>
        <w:t xml:space="preserve">which </w:t>
      </w:r>
      <w:r w:rsidR="00A62A55" w:rsidRPr="00FC04CD">
        <w:rPr>
          <w:rFonts w:asciiTheme="minorBidi" w:hAnsiTheme="minorBidi" w:cstheme="minorBidi"/>
          <w:szCs w:val="20"/>
        </w:rPr>
        <w:t>track</w:t>
      </w:r>
      <w:r w:rsidR="00D02C1F" w:rsidRPr="00FC04CD">
        <w:rPr>
          <w:rFonts w:asciiTheme="minorBidi" w:hAnsiTheme="minorBidi" w:cstheme="minorBidi"/>
          <w:szCs w:val="20"/>
        </w:rPr>
        <w:t>, for example,</w:t>
      </w:r>
      <w:r w:rsidR="00A62A55" w:rsidRPr="00FC04CD">
        <w:rPr>
          <w:rFonts w:asciiTheme="minorBidi" w:hAnsiTheme="minorBidi" w:cstheme="minorBidi"/>
          <w:szCs w:val="20"/>
        </w:rPr>
        <w:t xml:space="preserve"> quality, delivery, cost, people, safety and environmental performance.</w:t>
      </w:r>
    </w:p>
    <w:p w:rsidR="000F170C" w:rsidRPr="00FC04CD" w:rsidRDefault="00665BF3" w:rsidP="00EC44F9">
      <w:pPr>
        <w:pStyle w:val="ListParagraph"/>
        <w:ind w:left="360"/>
        <w:rPr>
          <w:rFonts w:asciiTheme="minorBidi" w:hAnsiTheme="minorBidi" w:cstheme="minorBidi"/>
          <w:szCs w:val="20"/>
        </w:rPr>
      </w:pPr>
      <w:r>
        <w:rPr>
          <w:rFonts w:asciiTheme="minorBidi" w:hAnsiTheme="minorBidi" w:cstheme="minorBidi"/>
          <w:b/>
          <w:bCs/>
          <w:i/>
          <w:iCs/>
          <w:color w:val="00B0F0"/>
          <w:szCs w:val="20"/>
        </w:rPr>
        <w:t>A</w:t>
      </w:r>
      <w:r w:rsidR="000F170C" w:rsidRPr="00FC04CD">
        <w:rPr>
          <w:rFonts w:asciiTheme="minorBidi" w:hAnsiTheme="minorBidi" w:cstheme="minorBidi"/>
          <w:b/>
          <w:bCs/>
          <w:i/>
          <w:iCs/>
          <w:color w:val="00B0F0"/>
          <w:szCs w:val="20"/>
        </w:rPr>
        <w:t xml:space="preserve">n </w:t>
      </w:r>
      <w:r>
        <w:rPr>
          <w:rFonts w:asciiTheme="minorBidi" w:hAnsiTheme="minorBidi" w:cstheme="minorBidi"/>
          <w:b/>
          <w:bCs/>
          <w:i/>
          <w:iCs/>
          <w:color w:val="00B0F0"/>
          <w:szCs w:val="20"/>
        </w:rPr>
        <w:t>o</w:t>
      </w:r>
      <w:r w:rsidR="0095061D" w:rsidRPr="00FC04CD">
        <w:rPr>
          <w:rFonts w:asciiTheme="minorBidi" w:hAnsiTheme="minorBidi" w:cstheme="minorBidi"/>
          <w:b/>
          <w:bCs/>
          <w:i/>
          <w:iCs/>
          <w:color w:val="00B0F0"/>
          <w:szCs w:val="20"/>
        </w:rPr>
        <w:t>utcome</w:t>
      </w:r>
      <w:r w:rsidR="008D0DB1">
        <w:rPr>
          <w:rFonts w:asciiTheme="minorBidi" w:hAnsiTheme="minorBidi" w:cstheme="minorBidi"/>
          <w:b/>
          <w:bCs/>
          <w:i/>
          <w:iCs/>
          <w:color w:val="00B0F0"/>
          <w:szCs w:val="20"/>
        </w:rPr>
        <w:t>:</w:t>
      </w:r>
      <w:r w:rsidR="000F170C" w:rsidRPr="00FC04CD">
        <w:rPr>
          <w:rFonts w:asciiTheme="minorBidi" w:hAnsiTheme="minorBidi" w:cstheme="minorBidi"/>
          <w:i/>
          <w:iCs/>
          <w:szCs w:val="20"/>
        </w:rPr>
        <w:t xml:space="preserve"> </w:t>
      </w:r>
      <w:r w:rsidR="00A554F2" w:rsidRPr="00FC04CD">
        <w:rPr>
          <w:rFonts w:asciiTheme="minorBidi" w:hAnsiTheme="minorBidi" w:cstheme="minorBidi"/>
          <w:szCs w:val="20"/>
        </w:rPr>
        <w:t xml:space="preserve">requires </w:t>
      </w:r>
      <w:r w:rsidR="000F170C" w:rsidRPr="00FC04CD">
        <w:rPr>
          <w:rFonts w:asciiTheme="minorBidi" w:hAnsiTheme="minorBidi" w:cstheme="minorBidi"/>
          <w:szCs w:val="20"/>
        </w:rPr>
        <w:t>a</w:t>
      </w:r>
      <w:r w:rsidR="00A554F2" w:rsidRPr="00FC04CD">
        <w:rPr>
          <w:rFonts w:asciiTheme="minorBidi" w:hAnsiTheme="minorBidi" w:cstheme="minorBidi"/>
          <w:szCs w:val="20"/>
        </w:rPr>
        <w:t xml:space="preserve"> targeted </w:t>
      </w:r>
      <w:r w:rsidR="000F170C" w:rsidRPr="00FC04CD">
        <w:rPr>
          <w:rFonts w:asciiTheme="minorBidi" w:hAnsiTheme="minorBidi" w:cstheme="minorBidi"/>
          <w:szCs w:val="20"/>
        </w:rPr>
        <w:t xml:space="preserve">intervention </w:t>
      </w:r>
      <w:r w:rsidR="0084414F" w:rsidRPr="00FC04CD">
        <w:rPr>
          <w:rFonts w:asciiTheme="minorBidi" w:hAnsiTheme="minorBidi" w:cstheme="minorBidi"/>
          <w:szCs w:val="20"/>
        </w:rPr>
        <w:t xml:space="preserve">to </w:t>
      </w:r>
      <w:r w:rsidR="001F4F5B" w:rsidRPr="00FC04CD">
        <w:rPr>
          <w:rFonts w:asciiTheme="minorBidi" w:hAnsiTheme="minorBidi" w:cstheme="minorBidi"/>
          <w:szCs w:val="20"/>
        </w:rPr>
        <w:t xml:space="preserve">achieve a prescribed result in </w:t>
      </w:r>
      <w:r w:rsidR="000F170C" w:rsidRPr="00FC04CD">
        <w:rPr>
          <w:rFonts w:asciiTheme="minorBidi" w:hAnsiTheme="minorBidi" w:cstheme="minorBidi"/>
          <w:szCs w:val="20"/>
        </w:rPr>
        <w:t xml:space="preserve">how or what </w:t>
      </w:r>
      <w:r w:rsidR="0084414F" w:rsidRPr="00FC04CD">
        <w:rPr>
          <w:rFonts w:asciiTheme="minorBidi" w:hAnsiTheme="minorBidi" w:cstheme="minorBidi"/>
          <w:szCs w:val="20"/>
        </w:rPr>
        <w:t>is</w:t>
      </w:r>
      <w:r w:rsidR="000F170C" w:rsidRPr="00FC04CD">
        <w:rPr>
          <w:rFonts w:asciiTheme="minorBidi" w:hAnsiTheme="minorBidi" w:cstheme="minorBidi"/>
          <w:szCs w:val="20"/>
        </w:rPr>
        <w:t xml:space="preserve"> deliver</w:t>
      </w:r>
      <w:r w:rsidR="0084414F" w:rsidRPr="00FC04CD">
        <w:rPr>
          <w:rFonts w:asciiTheme="minorBidi" w:hAnsiTheme="minorBidi" w:cstheme="minorBidi"/>
          <w:szCs w:val="20"/>
        </w:rPr>
        <w:t>ed</w:t>
      </w:r>
      <w:r w:rsidR="000F170C" w:rsidRPr="00FC04CD">
        <w:rPr>
          <w:rFonts w:asciiTheme="minorBidi" w:hAnsiTheme="minorBidi" w:cstheme="minorBidi"/>
          <w:szCs w:val="20"/>
        </w:rPr>
        <w:t>.</w:t>
      </w:r>
    </w:p>
    <w:p w:rsidR="0095061D" w:rsidRPr="00FC04CD" w:rsidRDefault="00665BF3" w:rsidP="00EC44F9">
      <w:pPr>
        <w:pStyle w:val="ListParagraph"/>
        <w:ind w:left="360"/>
        <w:rPr>
          <w:rFonts w:asciiTheme="minorBidi" w:hAnsiTheme="minorBidi" w:cstheme="minorBidi"/>
          <w:szCs w:val="20"/>
        </w:rPr>
      </w:pPr>
      <w:r>
        <w:rPr>
          <w:rFonts w:asciiTheme="minorBidi" w:hAnsiTheme="minorBidi" w:cstheme="minorBidi"/>
          <w:b/>
          <w:bCs/>
          <w:i/>
          <w:iCs/>
          <w:color w:val="00B0F0"/>
          <w:szCs w:val="20"/>
        </w:rPr>
        <w:t>P</w:t>
      </w:r>
      <w:r w:rsidR="0095061D" w:rsidRPr="00FC04CD">
        <w:rPr>
          <w:rFonts w:asciiTheme="minorBidi" w:hAnsiTheme="minorBidi" w:cstheme="minorBidi"/>
          <w:b/>
          <w:bCs/>
          <w:i/>
          <w:iCs/>
          <w:color w:val="00B0F0"/>
          <w:szCs w:val="20"/>
        </w:rPr>
        <w:t>erceived as an advantage by stakeholders</w:t>
      </w:r>
      <w:r w:rsidR="008D0DB1">
        <w:rPr>
          <w:rFonts w:asciiTheme="minorBidi" w:hAnsiTheme="minorBidi" w:cstheme="minorBidi"/>
          <w:b/>
          <w:bCs/>
          <w:i/>
          <w:iCs/>
          <w:color w:val="00B0F0"/>
          <w:szCs w:val="20"/>
        </w:rPr>
        <w:t>:</w:t>
      </w:r>
      <w:r w:rsidR="0095061D" w:rsidRPr="00FC04CD">
        <w:rPr>
          <w:rFonts w:asciiTheme="minorBidi" w:hAnsiTheme="minorBidi" w:cstheme="minorBidi"/>
          <w:szCs w:val="20"/>
        </w:rPr>
        <w:t xml:space="preserve"> </w:t>
      </w:r>
      <w:r w:rsidR="00A554F2" w:rsidRPr="00FC04CD">
        <w:rPr>
          <w:rFonts w:asciiTheme="minorBidi" w:hAnsiTheme="minorBidi" w:cstheme="minorBidi"/>
          <w:szCs w:val="20"/>
        </w:rPr>
        <w:t xml:space="preserve">requires </w:t>
      </w:r>
      <w:r w:rsidR="0095061D" w:rsidRPr="00FC04CD">
        <w:rPr>
          <w:rFonts w:asciiTheme="minorBidi" w:hAnsiTheme="minorBidi" w:cstheme="minorBidi"/>
          <w:szCs w:val="20"/>
        </w:rPr>
        <w:t>a clear understanding of who stakeholders are</w:t>
      </w:r>
      <w:r w:rsidR="0070056F" w:rsidRPr="00FC04CD">
        <w:rPr>
          <w:rFonts w:asciiTheme="minorBidi" w:hAnsiTheme="minorBidi" w:cstheme="minorBidi"/>
          <w:szCs w:val="20"/>
        </w:rPr>
        <w:t>,</w:t>
      </w:r>
      <w:r w:rsidR="0095061D" w:rsidRPr="00FC04CD">
        <w:rPr>
          <w:rFonts w:asciiTheme="minorBidi" w:hAnsiTheme="minorBidi" w:cstheme="minorBidi"/>
          <w:szCs w:val="20"/>
        </w:rPr>
        <w:t xml:space="preserve"> what they value</w:t>
      </w:r>
      <w:r w:rsidR="0070056F" w:rsidRPr="00FC04CD">
        <w:rPr>
          <w:rFonts w:asciiTheme="minorBidi" w:hAnsiTheme="minorBidi" w:cstheme="minorBidi"/>
          <w:szCs w:val="20"/>
        </w:rPr>
        <w:t>, and if they are satisfied</w:t>
      </w:r>
      <w:r w:rsidR="0095061D" w:rsidRPr="00FC04CD">
        <w:rPr>
          <w:rFonts w:asciiTheme="minorBidi" w:hAnsiTheme="minorBidi" w:cstheme="minorBidi"/>
          <w:szCs w:val="20"/>
        </w:rPr>
        <w:t>.</w:t>
      </w:r>
    </w:p>
    <w:p w:rsidR="00D02C1F" w:rsidRPr="00FC04CD" w:rsidRDefault="004D3021" w:rsidP="00EC44F9">
      <w:pPr>
        <w:pStyle w:val="ListParagraph"/>
        <w:ind w:left="360"/>
        <w:rPr>
          <w:rFonts w:asciiTheme="minorBidi" w:hAnsiTheme="minorBidi" w:cstheme="minorBidi"/>
          <w:szCs w:val="20"/>
        </w:rPr>
      </w:pPr>
      <w:r>
        <w:rPr>
          <w:rFonts w:asciiTheme="minorBidi" w:hAnsiTheme="minorBidi" w:cstheme="minorBidi"/>
          <w:b/>
          <w:bCs/>
          <w:i/>
          <w:iCs/>
          <w:color w:val="00B0F0"/>
          <w:szCs w:val="20"/>
        </w:rPr>
        <w:t>C</w:t>
      </w:r>
      <w:r w:rsidR="0095061D" w:rsidRPr="00FC04CD">
        <w:rPr>
          <w:rFonts w:asciiTheme="minorBidi" w:hAnsiTheme="minorBidi" w:cstheme="minorBidi"/>
          <w:b/>
          <w:bCs/>
          <w:i/>
          <w:iCs/>
          <w:color w:val="00B0F0"/>
          <w:szCs w:val="20"/>
        </w:rPr>
        <w:t>ontributes to organisational objectives</w:t>
      </w:r>
      <w:r w:rsidR="008D0DB1">
        <w:rPr>
          <w:rFonts w:asciiTheme="minorBidi" w:hAnsiTheme="minorBidi" w:cstheme="minorBidi"/>
          <w:b/>
          <w:bCs/>
          <w:i/>
          <w:iCs/>
          <w:color w:val="00B0F0"/>
          <w:szCs w:val="20"/>
        </w:rPr>
        <w:t>:</w:t>
      </w:r>
      <w:r w:rsidR="0095061D" w:rsidRPr="00FC04CD">
        <w:rPr>
          <w:rFonts w:asciiTheme="minorBidi" w:hAnsiTheme="minorBidi" w:cstheme="minorBidi"/>
          <w:szCs w:val="20"/>
        </w:rPr>
        <w:t xml:space="preserve"> </w:t>
      </w:r>
      <w:r w:rsidR="00A554F2" w:rsidRPr="00FC04CD">
        <w:rPr>
          <w:rFonts w:asciiTheme="minorBidi" w:hAnsiTheme="minorBidi" w:cstheme="minorBidi"/>
          <w:szCs w:val="20"/>
        </w:rPr>
        <w:t xml:space="preserve">requires </w:t>
      </w:r>
      <w:r w:rsidR="0095061D" w:rsidRPr="00FC04CD">
        <w:rPr>
          <w:rFonts w:asciiTheme="minorBidi" w:hAnsiTheme="minorBidi" w:cstheme="minorBidi"/>
          <w:szCs w:val="20"/>
        </w:rPr>
        <w:t xml:space="preserve">a ‘golden thread’ between organisational objectives and </w:t>
      </w:r>
      <w:r w:rsidR="000F170C" w:rsidRPr="00FC04CD">
        <w:rPr>
          <w:rFonts w:asciiTheme="minorBidi" w:hAnsiTheme="minorBidi" w:cstheme="minorBidi"/>
          <w:szCs w:val="20"/>
        </w:rPr>
        <w:t xml:space="preserve">the benefits </w:t>
      </w:r>
      <w:r w:rsidR="006D2A7E" w:rsidRPr="00FC04CD">
        <w:rPr>
          <w:rFonts w:asciiTheme="minorBidi" w:hAnsiTheme="minorBidi" w:cstheme="minorBidi"/>
          <w:szCs w:val="20"/>
        </w:rPr>
        <w:t>targeted</w:t>
      </w:r>
      <w:r w:rsidR="000F170C" w:rsidRPr="00FC04CD">
        <w:rPr>
          <w:rFonts w:asciiTheme="minorBidi" w:hAnsiTheme="minorBidi" w:cstheme="minorBidi"/>
          <w:szCs w:val="20"/>
        </w:rPr>
        <w:t xml:space="preserve"> by </w:t>
      </w:r>
      <w:r w:rsidR="006D2A7E" w:rsidRPr="00FC04CD">
        <w:rPr>
          <w:rFonts w:asciiTheme="minorBidi" w:hAnsiTheme="minorBidi" w:cstheme="minorBidi"/>
          <w:szCs w:val="20"/>
        </w:rPr>
        <w:t xml:space="preserve">a reform </w:t>
      </w:r>
      <w:r w:rsidR="0095061D" w:rsidRPr="00FC04CD">
        <w:rPr>
          <w:rFonts w:asciiTheme="minorBidi" w:hAnsiTheme="minorBidi" w:cstheme="minorBidi"/>
          <w:szCs w:val="20"/>
        </w:rPr>
        <w:t>initiative.</w:t>
      </w:r>
    </w:p>
    <w:p w:rsidR="00B77CDC" w:rsidRPr="00263F86" w:rsidRDefault="00A554F2"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 xml:space="preserve">If your </w:t>
      </w:r>
      <w:r w:rsidR="00CE2E39" w:rsidRPr="00FC04CD">
        <w:rPr>
          <w:rFonts w:asciiTheme="minorBidi" w:hAnsiTheme="minorBidi" w:cstheme="minorBidi"/>
          <w:szCs w:val="20"/>
        </w:rPr>
        <w:t xml:space="preserve">entity </w:t>
      </w:r>
      <w:r w:rsidR="00D31D55" w:rsidRPr="00FC04CD">
        <w:rPr>
          <w:rFonts w:asciiTheme="minorBidi" w:hAnsiTheme="minorBidi" w:cstheme="minorBidi"/>
          <w:szCs w:val="20"/>
        </w:rPr>
        <w:t>does not</w:t>
      </w:r>
      <w:r w:rsidRPr="00FC04CD">
        <w:rPr>
          <w:rFonts w:asciiTheme="minorBidi" w:hAnsiTheme="minorBidi" w:cstheme="minorBidi"/>
          <w:szCs w:val="20"/>
        </w:rPr>
        <w:t xml:space="preserve"> </w:t>
      </w:r>
      <w:r w:rsidR="00D31D55" w:rsidRPr="00FC04CD">
        <w:rPr>
          <w:rFonts w:asciiTheme="minorBidi" w:hAnsiTheme="minorBidi" w:cstheme="minorBidi"/>
          <w:szCs w:val="20"/>
        </w:rPr>
        <w:t xml:space="preserve">have </w:t>
      </w:r>
      <w:r w:rsidRPr="00FC04CD">
        <w:rPr>
          <w:rFonts w:asciiTheme="minorBidi" w:hAnsiTheme="minorBidi" w:cstheme="minorBidi"/>
          <w:szCs w:val="20"/>
        </w:rPr>
        <w:t xml:space="preserve">any or all the above requirements, benefits management </w:t>
      </w:r>
      <w:r w:rsidR="006D2A7E" w:rsidRPr="00FC04CD">
        <w:rPr>
          <w:rFonts w:asciiTheme="minorBidi" w:hAnsiTheme="minorBidi" w:cstheme="minorBidi"/>
          <w:szCs w:val="20"/>
        </w:rPr>
        <w:t xml:space="preserve">in your reform </w:t>
      </w:r>
      <w:r w:rsidR="007D1FAE" w:rsidRPr="00FC04CD">
        <w:rPr>
          <w:rFonts w:asciiTheme="minorBidi" w:hAnsiTheme="minorBidi" w:cstheme="minorBidi"/>
          <w:szCs w:val="20"/>
        </w:rPr>
        <w:t>activities</w:t>
      </w:r>
      <w:r w:rsidR="00F23182" w:rsidRPr="00FC04CD">
        <w:rPr>
          <w:rFonts w:asciiTheme="minorBidi" w:hAnsiTheme="minorBidi" w:cstheme="minorBidi"/>
          <w:szCs w:val="20"/>
        </w:rPr>
        <w:t xml:space="preserve"> </w:t>
      </w:r>
      <w:r w:rsidR="0070056F" w:rsidRPr="00FC04CD">
        <w:rPr>
          <w:rFonts w:asciiTheme="minorBidi" w:hAnsiTheme="minorBidi" w:cstheme="minorBidi"/>
          <w:szCs w:val="20"/>
        </w:rPr>
        <w:t>may</w:t>
      </w:r>
      <w:r w:rsidR="00F23182" w:rsidRPr="00FC04CD">
        <w:rPr>
          <w:rFonts w:asciiTheme="minorBidi" w:hAnsiTheme="minorBidi" w:cstheme="minorBidi"/>
          <w:szCs w:val="20"/>
        </w:rPr>
        <w:t xml:space="preserve"> require more </w:t>
      </w:r>
      <w:r w:rsidR="0070056F" w:rsidRPr="00FC04CD">
        <w:rPr>
          <w:rFonts w:asciiTheme="minorBidi" w:hAnsiTheme="minorBidi" w:cstheme="minorBidi"/>
          <w:szCs w:val="20"/>
        </w:rPr>
        <w:t xml:space="preserve">time and </w:t>
      </w:r>
      <w:r w:rsidR="00F23182" w:rsidRPr="00FC04CD">
        <w:rPr>
          <w:rFonts w:asciiTheme="minorBidi" w:hAnsiTheme="minorBidi" w:cstheme="minorBidi"/>
          <w:szCs w:val="20"/>
        </w:rPr>
        <w:t>effort</w:t>
      </w:r>
      <w:r w:rsidR="00612FC9" w:rsidRPr="00FC04CD">
        <w:rPr>
          <w:rFonts w:asciiTheme="minorBidi" w:hAnsiTheme="minorBidi" w:cstheme="minorBidi"/>
          <w:szCs w:val="20"/>
        </w:rPr>
        <w:t>,</w:t>
      </w:r>
      <w:r w:rsidR="001F082D" w:rsidRPr="00FC04CD">
        <w:rPr>
          <w:rFonts w:asciiTheme="minorBidi" w:hAnsiTheme="minorBidi" w:cstheme="minorBidi"/>
          <w:szCs w:val="20"/>
        </w:rPr>
        <w:t xml:space="preserve"> particularly at the identification and planning stages</w:t>
      </w:r>
      <w:r w:rsidRPr="00FC04CD">
        <w:rPr>
          <w:rFonts w:asciiTheme="minorBidi" w:hAnsiTheme="minorBidi" w:cstheme="minorBidi"/>
          <w:szCs w:val="20"/>
        </w:rPr>
        <w:t xml:space="preserve">. </w:t>
      </w:r>
    </w:p>
    <w:p w:rsidR="008029F8" w:rsidRPr="00665BF3" w:rsidRDefault="008029F8" w:rsidP="00414E7F">
      <w:pPr>
        <w:pStyle w:val="Heading3"/>
      </w:pPr>
      <w:bookmarkStart w:id="19" w:name="_Toc11178130"/>
      <w:r w:rsidRPr="00665BF3">
        <w:t>Defining the outputs, outcomes and benefits of reform</w:t>
      </w:r>
      <w:bookmarkEnd w:id="19"/>
      <w:r w:rsidRPr="00665BF3">
        <w:t xml:space="preserve"> </w:t>
      </w:r>
    </w:p>
    <w:p w:rsidR="008029F8" w:rsidRDefault="00AF3BB8" w:rsidP="003D4BCB">
      <w:pPr>
        <w:pStyle w:val="ListParagraph"/>
        <w:numPr>
          <w:ilvl w:val="0"/>
          <w:numId w:val="11"/>
        </w:numPr>
        <w:rPr>
          <w:rFonts w:asciiTheme="minorBidi" w:hAnsiTheme="minorBidi" w:cstheme="minorBidi"/>
          <w:szCs w:val="20"/>
        </w:rPr>
      </w:pPr>
      <w:r>
        <w:rPr>
          <w:noProof/>
          <w:lang w:val="en-US" w:eastAsia="en-US"/>
        </w:rPr>
        <w:drawing>
          <wp:anchor distT="215900" distB="215900" distL="114300" distR="114300" simplePos="0" relativeHeight="251676672" behindDoc="0" locked="0" layoutInCell="1" allowOverlap="1" wp14:anchorId="77F7F5F3" wp14:editId="02FADB6E">
            <wp:simplePos x="0" y="0"/>
            <wp:positionH relativeFrom="column">
              <wp:posOffset>0</wp:posOffset>
            </wp:positionH>
            <wp:positionV relativeFrom="paragraph">
              <wp:posOffset>2374265</wp:posOffset>
            </wp:positionV>
            <wp:extent cx="6172200" cy="5541264"/>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2_outpus-outcomes-benefits.png"/>
                    <pic:cNvPicPr/>
                  </pic:nvPicPr>
                  <pic:blipFill>
                    <a:blip r:embed="rId21"/>
                    <a:stretch>
                      <a:fillRect/>
                    </a:stretch>
                  </pic:blipFill>
                  <pic:spPr>
                    <a:xfrm>
                      <a:off x="0" y="0"/>
                      <a:ext cx="6172200" cy="5541264"/>
                    </a:xfrm>
                    <a:prstGeom prst="rect">
                      <a:avLst/>
                    </a:prstGeom>
                  </pic:spPr>
                </pic:pic>
              </a:graphicData>
            </a:graphic>
            <wp14:sizeRelH relativeFrom="margin">
              <wp14:pctWidth>0</wp14:pctWidth>
            </wp14:sizeRelH>
            <wp14:sizeRelV relativeFrom="margin">
              <wp14:pctHeight>0</wp14:pctHeight>
            </wp14:sizeRelV>
          </wp:anchor>
        </w:drawing>
      </w:r>
      <w:r w:rsidR="008029F8" w:rsidRPr="00FC04CD">
        <w:rPr>
          <w:rFonts w:asciiTheme="minorBidi" w:hAnsiTheme="minorBidi" w:cstheme="minorBidi"/>
          <w:szCs w:val="20"/>
        </w:rPr>
        <w:t xml:space="preserve">Defining benefits as opposed to an output or an outcome is an important and sometimes iterative process when planning and delivering a reform project. A common mistake is to identify the output of the project, e.g. implementing a new IT system, as the benefit. The IT system represents an investment. The benefits of a new IT system represent the ‘return on investment’. This does not necessarily need to be financial, for example, it could be improved speed of delivery, increased quality of processing through automation, or improved visibility of organisational performance through more comprehensive management information. </w:t>
      </w:r>
      <w:r w:rsidR="008029F8" w:rsidRPr="00342BD0">
        <w:rPr>
          <w:rFonts w:asciiTheme="minorBidi" w:hAnsiTheme="minorBidi" w:cstheme="minorBidi"/>
          <w:b/>
          <w:bCs/>
          <w:szCs w:val="20"/>
        </w:rPr>
        <w:t xml:space="preserve">Figure </w:t>
      </w:r>
      <w:r w:rsidR="001D08A7">
        <w:rPr>
          <w:rFonts w:asciiTheme="minorBidi" w:hAnsiTheme="minorBidi" w:cstheme="minorBidi"/>
          <w:b/>
          <w:bCs/>
          <w:szCs w:val="20"/>
        </w:rPr>
        <w:t>2</w:t>
      </w:r>
      <w:r w:rsidR="00570A1F" w:rsidRPr="00FC04CD">
        <w:rPr>
          <w:rFonts w:asciiTheme="minorBidi" w:hAnsiTheme="minorBidi" w:cstheme="minorBidi"/>
          <w:szCs w:val="20"/>
        </w:rPr>
        <w:t xml:space="preserve"> </w:t>
      </w:r>
      <w:r w:rsidR="008029F8" w:rsidRPr="00FC04CD">
        <w:rPr>
          <w:rFonts w:asciiTheme="minorBidi" w:hAnsiTheme="minorBidi" w:cstheme="minorBidi"/>
          <w:szCs w:val="20"/>
        </w:rPr>
        <w:t xml:space="preserve">illustrates the relationship between outputs, outcomes and the benefits of reform. </w:t>
      </w:r>
      <w:r w:rsidR="005B4B7D">
        <w:rPr>
          <w:rFonts w:asciiTheme="minorBidi" w:hAnsiTheme="minorBidi" w:cstheme="minorBidi"/>
          <w:szCs w:val="20"/>
        </w:rPr>
        <w:t>B</w:t>
      </w:r>
      <w:r w:rsidR="002B3411">
        <w:rPr>
          <w:rFonts w:asciiTheme="minorBidi" w:hAnsiTheme="minorBidi" w:cstheme="minorBidi"/>
          <w:szCs w:val="20"/>
        </w:rPr>
        <w:t>enefits are how we know the outcomes have been achieved, and what the improvement is for stakeholders.</w:t>
      </w:r>
    </w:p>
    <w:p w:rsidR="00AF3BB8" w:rsidRPr="009755C6" w:rsidRDefault="00AF3BB8" w:rsidP="0064038A">
      <w:pPr>
        <w:pStyle w:val="FigureHeading"/>
        <w:ind w:left="0" w:firstLine="0"/>
      </w:pPr>
      <w:bookmarkStart w:id="20" w:name="_Toc11178131"/>
      <w:r w:rsidRPr="00342BD0">
        <w:t xml:space="preserve">Figure </w:t>
      </w:r>
      <w:r>
        <w:t>2</w:t>
      </w:r>
      <w:r w:rsidRPr="00656C0F">
        <w:t>: Outputs, Outcomes and benefits</w:t>
      </w:r>
      <w:bookmarkEnd w:id="20"/>
    </w:p>
    <w:p w:rsidR="00AF3BB8" w:rsidRPr="00AF3BB8" w:rsidRDefault="00AF3BB8" w:rsidP="0064038A">
      <w:pPr>
        <w:pStyle w:val="Caption"/>
      </w:pPr>
      <w:r w:rsidRPr="00656C0F">
        <w:t>Source: United to Reform</w:t>
      </w:r>
    </w:p>
    <w:p w:rsidR="0095061D" w:rsidRPr="00656C0F" w:rsidRDefault="0095061D" w:rsidP="00414E7F">
      <w:pPr>
        <w:pStyle w:val="Heading2"/>
        <w:spacing w:before="240" w:after="146"/>
        <w:rPr>
          <w:rFonts w:asciiTheme="minorBidi" w:hAnsiTheme="minorBidi" w:cstheme="minorBidi"/>
        </w:rPr>
      </w:pPr>
      <w:bookmarkStart w:id="21" w:name="_Toc11178132"/>
      <w:r w:rsidRPr="00656C0F">
        <w:rPr>
          <w:rFonts w:asciiTheme="minorBidi" w:hAnsiTheme="minorBidi" w:cstheme="minorBidi"/>
        </w:rPr>
        <w:t>What is benefits management?</w:t>
      </w:r>
      <w:bookmarkEnd w:id="21"/>
    </w:p>
    <w:p w:rsidR="007C35E3" w:rsidRPr="00FC04CD" w:rsidRDefault="0095061D" w:rsidP="0064038A">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Benefits management is</w:t>
      </w:r>
      <w:r w:rsidR="002E4D97" w:rsidRPr="00FC04CD">
        <w:rPr>
          <w:rFonts w:asciiTheme="minorBidi" w:hAnsiTheme="minorBidi" w:cstheme="minorBidi"/>
          <w:szCs w:val="20"/>
        </w:rPr>
        <w:t>,</w:t>
      </w:r>
      <w:r w:rsidRPr="00FC04CD">
        <w:rPr>
          <w:rFonts w:asciiTheme="minorBidi" w:hAnsiTheme="minorBidi" w:cstheme="minorBidi"/>
          <w:szCs w:val="20"/>
        </w:rPr>
        <w:t xml:space="preserve"> </w:t>
      </w:r>
      <w:r w:rsidR="002E4D97" w:rsidRPr="00FC04CD">
        <w:rPr>
          <w:rFonts w:asciiTheme="minorBidi" w:hAnsiTheme="minorBidi" w:cstheme="minorBidi"/>
          <w:szCs w:val="20"/>
        </w:rPr>
        <w:t>“…</w:t>
      </w:r>
      <w:r w:rsidRPr="00FC04CD">
        <w:rPr>
          <w:rFonts w:asciiTheme="minorBidi" w:hAnsiTheme="minorBidi" w:cstheme="minorBidi"/>
          <w:i/>
          <w:iCs/>
          <w:szCs w:val="20"/>
        </w:rPr>
        <w:t>the identification, definition, planning, tracking and realisation of business benefits</w:t>
      </w:r>
      <w:r w:rsidR="002E4D97" w:rsidRPr="00FC04CD">
        <w:rPr>
          <w:rFonts w:asciiTheme="minorBidi" w:hAnsiTheme="minorBidi" w:cstheme="minorBidi"/>
          <w:i/>
          <w:iCs/>
          <w:szCs w:val="20"/>
        </w:rPr>
        <w:t>…</w:t>
      </w:r>
      <w:r w:rsidR="002E4D97" w:rsidRPr="00FC04CD">
        <w:rPr>
          <w:rFonts w:asciiTheme="minorBidi" w:hAnsiTheme="minorBidi" w:cstheme="minorBidi"/>
          <w:szCs w:val="20"/>
        </w:rPr>
        <w:t>”.</w:t>
      </w:r>
      <w:r w:rsidRPr="00FC04CD">
        <w:rPr>
          <w:rStyle w:val="FootnoteReference"/>
          <w:rFonts w:asciiTheme="minorBidi" w:hAnsiTheme="minorBidi" w:cstheme="minorBidi"/>
          <w:szCs w:val="20"/>
        </w:rPr>
        <w:footnoteReference w:id="3"/>
      </w:r>
      <w:r w:rsidR="002E4D97" w:rsidRPr="00FC04CD">
        <w:rPr>
          <w:rFonts w:asciiTheme="minorBidi" w:hAnsiTheme="minorBidi" w:cstheme="minorBidi"/>
          <w:szCs w:val="20"/>
        </w:rPr>
        <w:t xml:space="preserve"> </w:t>
      </w:r>
      <w:r w:rsidR="00D31D55" w:rsidRPr="00FC04CD">
        <w:rPr>
          <w:rFonts w:asciiTheme="minorBidi" w:hAnsiTheme="minorBidi" w:cstheme="minorBidi"/>
          <w:szCs w:val="20"/>
        </w:rPr>
        <w:t xml:space="preserve">As noted above, benefits are the reason organisations embark on reform, therefore managing benefits </w:t>
      </w:r>
      <w:r w:rsidR="00F86DAB" w:rsidRPr="00FC04CD">
        <w:rPr>
          <w:rFonts w:asciiTheme="minorBidi" w:hAnsiTheme="minorBidi" w:cstheme="minorBidi"/>
          <w:szCs w:val="20"/>
        </w:rPr>
        <w:t xml:space="preserve">needs to be approached with as much care and attention as </w:t>
      </w:r>
      <w:r w:rsidR="00D31D55" w:rsidRPr="00FC04CD">
        <w:rPr>
          <w:rFonts w:asciiTheme="minorBidi" w:hAnsiTheme="minorBidi" w:cstheme="minorBidi"/>
          <w:szCs w:val="20"/>
        </w:rPr>
        <w:t xml:space="preserve">managing </w:t>
      </w:r>
      <w:r w:rsidR="00F86DAB" w:rsidRPr="00FC04CD">
        <w:rPr>
          <w:rFonts w:asciiTheme="minorBidi" w:hAnsiTheme="minorBidi" w:cstheme="minorBidi"/>
          <w:szCs w:val="20"/>
        </w:rPr>
        <w:t xml:space="preserve">cost or </w:t>
      </w:r>
      <w:r w:rsidR="00D31D55" w:rsidRPr="00FC04CD">
        <w:rPr>
          <w:rFonts w:asciiTheme="minorBidi" w:hAnsiTheme="minorBidi" w:cstheme="minorBidi"/>
          <w:szCs w:val="20"/>
        </w:rPr>
        <w:t>schedule</w:t>
      </w:r>
      <w:r w:rsidR="00F86DAB" w:rsidRPr="00FC04CD">
        <w:rPr>
          <w:rFonts w:asciiTheme="minorBidi" w:hAnsiTheme="minorBidi" w:cstheme="minorBidi"/>
          <w:szCs w:val="20"/>
        </w:rPr>
        <w:t>.</w:t>
      </w:r>
      <w:r w:rsidR="00327D63" w:rsidRPr="00FC04CD">
        <w:rPr>
          <w:rFonts w:asciiTheme="minorBidi" w:hAnsiTheme="minorBidi" w:cstheme="minorBidi"/>
          <w:szCs w:val="20"/>
        </w:rPr>
        <w:t xml:space="preserve"> </w:t>
      </w:r>
    </w:p>
    <w:p w:rsidR="00D31D55" w:rsidRPr="007C78F5" w:rsidRDefault="00D31D55"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 xml:space="preserve">Effective benefits management should already be an integral part of your organisation’s approach to project management and continuous improvement. The identification of benefits </w:t>
      </w:r>
      <w:r w:rsidR="00F05A74">
        <w:rPr>
          <w:rFonts w:asciiTheme="minorBidi" w:hAnsiTheme="minorBidi" w:cstheme="minorBidi"/>
          <w:szCs w:val="20"/>
        </w:rPr>
        <w:t xml:space="preserve">should </w:t>
      </w:r>
      <w:r w:rsidRPr="00FC04CD">
        <w:rPr>
          <w:rFonts w:asciiTheme="minorBidi" w:hAnsiTheme="minorBidi" w:cstheme="minorBidi"/>
          <w:szCs w:val="20"/>
        </w:rPr>
        <w:t xml:space="preserve">happen before a project is started, informed by defining a problem, or a change in strategy or policy. Benefits are then developed throughout the project </w:t>
      </w:r>
      <w:r w:rsidR="00F05A74" w:rsidRPr="00FC04CD">
        <w:rPr>
          <w:rFonts w:asciiTheme="minorBidi" w:hAnsiTheme="minorBidi" w:cstheme="minorBidi"/>
          <w:szCs w:val="20"/>
        </w:rPr>
        <w:t>lifecycle and</w:t>
      </w:r>
      <w:r w:rsidRPr="00FC04CD">
        <w:rPr>
          <w:rFonts w:asciiTheme="minorBidi" w:hAnsiTheme="minorBidi" w:cstheme="minorBidi"/>
          <w:szCs w:val="20"/>
        </w:rPr>
        <w:t xml:space="preserve"> measured during project </w:t>
      </w:r>
      <w:r w:rsidR="007C14BF">
        <w:rPr>
          <w:rFonts w:asciiTheme="minorBidi" w:hAnsiTheme="minorBidi" w:cstheme="minorBidi"/>
          <w:szCs w:val="20"/>
        </w:rPr>
        <w:t>implementation and stabilization,</w:t>
      </w:r>
      <w:r w:rsidRPr="00FC04CD">
        <w:rPr>
          <w:rFonts w:asciiTheme="minorBidi" w:hAnsiTheme="minorBidi" w:cstheme="minorBidi"/>
          <w:szCs w:val="20"/>
        </w:rPr>
        <w:t xml:space="preserve"> and after the project has closed. </w:t>
      </w:r>
      <w:r w:rsidRPr="00FC04CD">
        <w:rPr>
          <w:rFonts w:asciiTheme="minorBidi" w:hAnsiTheme="minorBidi"/>
          <w:szCs w:val="20"/>
        </w:rPr>
        <w:t xml:space="preserve">Considering benefits throughout the project lifecycle provides reassurance that the project is still a worthwhile use of </w:t>
      </w:r>
      <w:r w:rsidRPr="007C78F5">
        <w:rPr>
          <w:rFonts w:asciiTheme="minorBidi" w:hAnsiTheme="minorBidi"/>
          <w:szCs w:val="20"/>
        </w:rPr>
        <w:t>resources.</w:t>
      </w:r>
    </w:p>
    <w:p w:rsidR="00692B78" w:rsidRPr="000D167E" w:rsidRDefault="00D31D55" w:rsidP="00692B78">
      <w:pPr>
        <w:pStyle w:val="ListParagraph"/>
        <w:numPr>
          <w:ilvl w:val="0"/>
          <w:numId w:val="11"/>
        </w:numPr>
        <w:spacing w:before="240"/>
        <w:rPr>
          <w:rFonts w:asciiTheme="minorBidi" w:hAnsiTheme="minorBidi" w:cstheme="minorBidi"/>
          <w:b/>
          <w:szCs w:val="20"/>
        </w:rPr>
      </w:pPr>
      <w:r w:rsidRPr="00863A20">
        <w:rPr>
          <w:rFonts w:asciiTheme="minorBidi" w:hAnsiTheme="minorBidi" w:cstheme="minorBidi"/>
          <w:b/>
          <w:bCs/>
          <w:szCs w:val="20"/>
        </w:rPr>
        <w:t xml:space="preserve"> </w:t>
      </w:r>
      <w:r w:rsidR="006D2A7E" w:rsidRPr="00863A20">
        <w:rPr>
          <w:rFonts w:asciiTheme="minorBidi" w:hAnsiTheme="minorBidi" w:cstheme="minorBidi"/>
          <w:b/>
          <w:bCs/>
          <w:szCs w:val="20"/>
        </w:rPr>
        <w:t xml:space="preserve">Figure </w:t>
      </w:r>
      <w:r w:rsidR="001D08A7">
        <w:rPr>
          <w:rFonts w:asciiTheme="minorBidi" w:hAnsiTheme="minorBidi" w:cstheme="minorBidi"/>
          <w:b/>
          <w:bCs/>
          <w:szCs w:val="20"/>
        </w:rPr>
        <w:t>3</w:t>
      </w:r>
      <w:r w:rsidR="00F04788" w:rsidRPr="008A7F07">
        <w:rPr>
          <w:rFonts w:asciiTheme="minorBidi" w:hAnsiTheme="minorBidi" w:cstheme="minorBidi"/>
          <w:szCs w:val="20"/>
        </w:rPr>
        <w:t xml:space="preserve"> </w:t>
      </w:r>
      <w:r w:rsidR="006D2A7E" w:rsidRPr="00677D14">
        <w:rPr>
          <w:rFonts w:asciiTheme="minorBidi" w:hAnsiTheme="minorBidi" w:cstheme="minorBidi"/>
          <w:szCs w:val="20"/>
        </w:rPr>
        <w:t xml:space="preserve">illustrates the </w:t>
      </w:r>
      <w:r w:rsidRPr="00677D14">
        <w:rPr>
          <w:rFonts w:asciiTheme="minorBidi" w:hAnsiTheme="minorBidi" w:cstheme="minorBidi"/>
          <w:szCs w:val="20"/>
        </w:rPr>
        <w:t xml:space="preserve">10 key </w:t>
      </w:r>
      <w:r w:rsidR="00510BE2" w:rsidRPr="004D3F9A">
        <w:rPr>
          <w:rFonts w:asciiTheme="minorBidi" w:hAnsiTheme="minorBidi" w:cstheme="minorBidi"/>
          <w:szCs w:val="20"/>
        </w:rPr>
        <w:t>principles of benefits management</w:t>
      </w:r>
      <w:r w:rsidR="00244C35" w:rsidRPr="004D3F9A">
        <w:rPr>
          <w:rFonts w:asciiTheme="minorBidi" w:hAnsiTheme="minorBidi" w:cstheme="minorBidi"/>
          <w:szCs w:val="20"/>
        </w:rPr>
        <w:t xml:space="preserve"> through</w:t>
      </w:r>
      <w:r w:rsidR="00107946" w:rsidRPr="00342BD0">
        <w:rPr>
          <w:rFonts w:asciiTheme="minorBidi" w:hAnsiTheme="minorBidi" w:cstheme="minorBidi"/>
          <w:szCs w:val="20"/>
        </w:rPr>
        <w:t xml:space="preserve"> </w:t>
      </w:r>
      <w:r w:rsidR="00244C35" w:rsidRPr="00342BD0">
        <w:rPr>
          <w:rFonts w:asciiTheme="minorBidi" w:hAnsiTheme="minorBidi" w:cstheme="minorBidi"/>
          <w:szCs w:val="20"/>
        </w:rPr>
        <w:t>the reform project lifecycle</w:t>
      </w:r>
      <w:r w:rsidR="00BD5A40" w:rsidRPr="00342BD0">
        <w:rPr>
          <w:rFonts w:asciiTheme="minorBidi" w:hAnsiTheme="minorBidi" w:cstheme="minorBidi"/>
          <w:szCs w:val="20"/>
        </w:rPr>
        <w:t>.</w:t>
      </w:r>
      <w:r w:rsidR="000D167E">
        <w:rPr>
          <w:rFonts w:asciiTheme="minorBidi" w:hAnsiTheme="minorBidi" w:cstheme="minorBidi"/>
          <w:noProof/>
          <w:color w:val="FF0000"/>
          <w:lang w:val="en-US" w:eastAsia="en-US"/>
        </w:rPr>
        <mc:AlternateContent>
          <mc:Choice Requires="wps">
            <w:drawing>
              <wp:anchor distT="0" distB="0" distL="114300" distR="114300" simplePos="0" relativeHeight="251718656" behindDoc="0" locked="0" layoutInCell="1" allowOverlap="0" wp14:anchorId="40CAEF62" wp14:editId="444E67D4">
                <wp:simplePos x="0" y="0"/>
                <wp:positionH relativeFrom="page">
                  <wp:posOffset>685800</wp:posOffset>
                </wp:positionH>
                <wp:positionV relativeFrom="paragraph">
                  <wp:posOffset>372745</wp:posOffset>
                </wp:positionV>
                <wp:extent cx="6172200" cy="4946904"/>
                <wp:effectExtent l="0" t="0" r="0" b="6350"/>
                <wp:wrapTopAndBottom/>
                <wp:docPr id="99687" name="Rounded Rectangle 99687"/>
                <wp:cNvGraphicFramePr/>
                <a:graphic xmlns:a="http://schemas.openxmlformats.org/drawingml/2006/main">
                  <a:graphicData uri="http://schemas.microsoft.com/office/word/2010/wordprocessingShape">
                    <wps:wsp>
                      <wps:cNvSpPr/>
                      <wps:spPr>
                        <a:xfrm>
                          <a:off x="0" y="0"/>
                          <a:ext cx="6172200" cy="4946904"/>
                        </a:xfrm>
                        <a:prstGeom prst="roundRect">
                          <a:avLst>
                            <a:gd name="adj" fmla="val 1233"/>
                          </a:avLst>
                        </a:prstGeom>
                        <a:solidFill>
                          <a:schemeClr val="accent2">
                            <a:lumMod val="20000"/>
                            <a:lumOff val="80000"/>
                            <a:alpha val="25000"/>
                          </a:schemeClr>
                        </a:solidFill>
                        <a:ln>
                          <a:noFill/>
                        </a:ln>
                      </wps:spPr>
                      <wps:style>
                        <a:lnRef idx="2">
                          <a:schemeClr val="dk1"/>
                        </a:lnRef>
                        <a:fillRef idx="1">
                          <a:schemeClr val="lt1"/>
                        </a:fillRef>
                        <a:effectRef idx="0">
                          <a:schemeClr val="dk1"/>
                        </a:effectRef>
                        <a:fontRef idx="minor">
                          <a:schemeClr val="dk1"/>
                        </a:fontRef>
                      </wps:style>
                      <wps:txbx>
                        <w:txbxContent>
                          <w:p w:rsidR="000D167E" w:rsidRDefault="000D167E" w:rsidP="000D167E">
                            <w:pPr>
                              <w:spacing w:line="300" w:lineRule="auto"/>
                              <w:rPr>
                                <w:b/>
                                <w:bCs/>
                                <w:color w:val="EF7D00" w:themeColor="accent2"/>
                                <w:sz w:val="18"/>
                                <w:szCs w:val="18"/>
                              </w:rPr>
                            </w:pPr>
                            <w:r>
                              <w:rPr>
                                <w:b/>
                                <w:bCs/>
                                <w:color w:val="EF7D00" w:themeColor="accent2"/>
                                <w:sz w:val="18"/>
                                <w:szCs w:val="18"/>
                              </w:rPr>
                              <w:t>Figure 3 Notes</w:t>
                            </w:r>
                          </w:p>
                          <w:p w:rsidR="000D167E" w:rsidRPr="001C5A8C" w:rsidRDefault="000D167E" w:rsidP="000D167E">
                            <w:pPr>
                              <w:spacing w:line="300" w:lineRule="auto"/>
                              <w:rPr>
                                <w:sz w:val="18"/>
                                <w:szCs w:val="18"/>
                              </w:rPr>
                            </w:pPr>
                            <w:r w:rsidRPr="001C5A8C">
                              <w:rPr>
                                <w:b/>
                                <w:bCs/>
                                <w:color w:val="EF7D00" w:themeColor="accent2"/>
                                <w:sz w:val="18"/>
                                <w:szCs w:val="18"/>
                              </w:rPr>
                              <w:t>1.</w:t>
                            </w:r>
                            <w:r w:rsidRPr="001C5A8C">
                              <w:rPr>
                                <w:sz w:val="18"/>
                                <w:szCs w:val="18"/>
                              </w:rPr>
                              <w:t xml:space="preserve"> Project and benefits management are part of the same project lifecycle.</w:t>
                            </w:r>
                          </w:p>
                          <w:p w:rsidR="000D167E" w:rsidRPr="001C5A8C" w:rsidRDefault="000D167E" w:rsidP="000D167E">
                            <w:pPr>
                              <w:spacing w:line="300" w:lineRule="auto"/>
                              <w:rPr>
                                <w:sz w:val="18"/>
                                <w:szCs w:val="18"/>
                              </w:rPr>
                            </w:pPr>
                            <w:r w:rsidRPr="001C5A8C">
                              <w:rPr>
                                <w:b/>
                                <w:bCs/>
                                <w:color w:val="EF7D00" w:themeColor="accent2"/>
                                <w:sz w:val="18"/>
                                <w:szCs w:val="18"/>
                              </w:rPr>
                              <w:t>2.</w:t>
                            </w:r>
                            <w:r w:rsidRPr="001C5A8C">
                              <w:rPr>
                                <w:sz w:val="18"/>
                                <w:szCs w:val="18"/>
                              </w:rPr>
                              <w:t xml:space="preserve"> ‘As is’ performance should be baselined during </w:t>
                            </w:r>
                            <w:r w:rsidRPr="001C5A8C">
                              <w:rPr>
                                <w:b/>
                                <w:bCs/>
                                <w:sz w:val="18"/>
                                <w:szCs w:val="18"/>
                              </w:rPr>
                              <w:t>Phase 1 &amp; 2</w:t>
                            </w:r>
                            <w:r w:rsidRPr="001C5A8C">
                              <w:rPr>
                                <w:sz w:val="18"/>
                                <w:szCs w:val="18"/>
                              </w:rPr>
                              <w:t xml:space="preserve">. Ideas on how to prove benefits can start here and continue through the planning process in </w:t>
                            </w:r>
                            <w:r w:rsidRPr="001C5A8C">
                              <w:rPr>
                                <w:b/>
                                <w:bCs/>
                                <w:sz w:val="18"/>
                                <w:szCs w:val="18"/>
                              </w:rPr>
                              <w:t>Phase 2</w:t>
                            </w:r>
                            <w:r w:rsidRPr="001C5A8C">
                              <w:rPr>
                                <w:sz w:val="18"/>
                                <w:szCs w:val="18"/>
                              </w:rPr>
                              <w:t>.</w:t>
                            </w:r>
                          </w:p>
                          <w:p w:rsidR="000D167E" w:rsidRPr="001C5A8C" w:rsidRDefault="000D167E" w:rsidP="000D167E">
                            <w:pPr>
                              <w:spacing w:line="300" w:lineRule="auto"/>
                              <w:rPr>
                                <w:sz w:val="18"/>
                                <w:szCs w:val="18"/>
                              </w:rPr>
                            </w:pPr>
                            <w:r w:rsidRPr="001C5A8C">
                              <w:rPr>
                                <w:b/>
                                <w:bCs/>
                                <w:color w:val="EF7D00" w:themeColor="accent2"/>
                                <w:sz w:val="18"/>
                                <w:szCs w:val="18"/>
                              </w:rPr>
                              <w:t>3.</w:t>
                            </w:r>
                            <w:r w:rsidRPr="001C5A8C">
                              <w:rPr>
                                <w:sz w:val="18"/>
                                <w:szCs w:val="18"/>
                              </w:rPr>
                              <w:t xml:space="preserve"> A ‘Target condition’, i.e. the improved level of performance that can be achieved following the reform project should be defined in a detailed benefits statement during the </w:t>
                            </w:r>
                            <w:r w:rsidRPr="001C5A8C">
                              <w:rPr>
                                <w:b/>
                                <w:bCs/>
                                <w:sz w:val="18"/>
                                <w:szCs w:val="18"/>
                              </w:rPr>
                              <w:t>Phase 2</w:t>
                            </w:r>
                            <w:r w:rsidRPr="001C5A8C">
                              <w:rPr>
                                <w:sz w:val="18"/>
                                <w:szCs w:val="18"/>
                              </w:rPr>
                              <w:t>.</w:t>
                            </w:r>
                          </w:p>
                          <w:p w:rsidR="000D167E" w:rsidRPr="001C5A8C" w:rsidRDefault="000D167E" w:rsidP="000D167E">
                            <w:pPr>
                              <w:spacing w:line="300" w:lineRule="auto"/>
                              <w:rPr>
                                <w:color w:val="000000" w:themeColor="text1"/>
                                <w:sz w:val="18"/>
                                <w:szCs w:val="18"/>
                              </w:rPr>
                            </w:pPr>
                            <w:r w:rsidRPr="001C5A8C">
                              <w:rPr>
                                <w:b/>
                                <w:bCs/>
                                <w:color w:val="EF7D00" w:themeColor="accent2"/>
                                <w:sz w:val="18"/>
                                <w:szCs w:val="18"/>
                              </w:rPr>
                              <w:t>4.</w:t>
                            </w:r>
                            <w:r w:rsidRPr="001C5A8C">
                              <w:rPr>
                                <w:color w:val="000000" w:themeColor="text1"/>
                                <w:sz w:val="18"/>
                                <w:szCs w:val="18"/>
                              </w:rPr>
                              <w:t xml:space="preserve"> ‘As is’ performance is the baseline against which benefits are measured.</w:t>
                            </w:r>
                          </w:p>
                          <w:p w:rsidR="000D167E" w:rsidRPr="001C5A8C" w:rsidRDefault="000D167E" w:rsidP="000D167E">
                            <w:pPr>
                              <w:spacing w:line="300" w:lineRule="auto"/>
                              <w:rPr>
                                <w:sz w:val="18"/>
                                <w:szCs w:val="18"/>
                              </w:rPr>
                            </w:pPr>
                            <w:r w:rsidRPr="001C5A8C">
                              <w:rPr>
                                <w:b/>
                                <w:bCs/>
                                <w:color w:val="EF7D00" w:themeColor="accent2"/>
                                <w:sz w:val="18"/>
                                <w:szCs w:val="18"/>
                              </w:rPr>
                              <w:t>5.</w:t>
                            </w:r>
                            <w:r w:rsidRPr="001C5A8C">
                              <w:rPr>
                                <w:color w:val="000000" w:themeColor="text1"/>
                                <w:sz w:val="18"/>
                                <w:szCs w:val="18"/>
                              </w:rPr>
                              <w:t xml:space="preserve"> Performance can drop during the implementation phase. It is important to keep tracking performance to identify when the benefits realisation phase starts.</w:t>
                            </w:r>
                          </w:p>
                          <w:p w:rsidR="000D167E" w:rsidRPr="001C5A8C" w:rsidRDefault="000D167E" w:rsidP="000D167E">
                            <w:pPr>
                              <w:spacing w:line="300" w:lineRule="auto"/>
                              <w:rPr>
                                <w:sz w:val="18"/>
                                <w:szCs w:val="18"/>
                              </w:rPr>
                            </w:pPr>
                            <w:r w:rsidRPr="001C5A8C">
                              <w:rPr>
                                <w:b/>
                                <w:bCs/>
                                <w:color w:val="EF7D00" w:themeColor="accent2"/>
                                <w:sz w:val="18"/>
                                <w:szCs w:val="18"/>
                              </w:rPr>
                              <w:t>6.</w:t>
                            </w:r>
                            <w:r w:rsidRPr="001C5A8C">
                              <w:rPr>
                                <w:sz w:val="18"/>
                                <w:szCs w:val="18"/>
                              </w:rPr>
                              <w:t xml:space="preserve"> Performance </w:t>
                            </w:r>
                            <w:r>
                              <w:rPr>
                                <w:sz w:val="18"/>
                                <w:szCs w:val="18"/>
                              </w:rPr>
                              <w:t>should</w:t>
                            </w:r>
                            <w:r w:rsidRPr="001C5A8C">
                              <w:rPr>
                                <w:sz w:val="18"/>
                                <w:szCs w:val="18"/>
                              </w:rPr>
                              <w:t xml:space="preserve"> plateau throughout </w:t>
                            </w:r>
                            <w:r w:rsidRPr="001C5A8C">
                              <w:rPr>
                                <w:b/>
                                <w:bCs/>
                                <w:sz w:val="18"/>
                                <w:szCs w:val="18"/>
                              </w:rPr>
                              <w:t>Phase 4</w:t>
                            </w:r>
                            <w:r w:rsidRPr="001C5A8C">
                              <w:rPr>
                                <w:sz w:val="18"/>
                                <w:szCs w:val="18"/>
                              </w:rPr>
                              <w:t xml:space="preserve"> - the project stabilisation phase.</w:t>
                            </w:r>
                          </w:p>
                          <w:p w:rsidR="000D167E" w:rsidRPr="001C5A8C" w:rsidRDefault="000D167E" w:rsidP="000D167E">
                            <w:pPr>
                              <w:spacing w:line="300" w:lineRule="auto"/>
                              <w:rPr>
                                <w:sz w:val="18"/>
                                <w:szCs w:val="18"/>
                              </w:rPr>
                            </w:pPr>
                            <w:r w:rsidRPr="001C5A8C">
                              <w:rPr>
                                <w:b/>
                                <w:bCs/>
                                <w:color w:val="EF7D00" w:themeColor="accent2"/>
                                <w:sz w:val="18"/>
                                <w:szCs w:val="18"/>
                              </w:rPr>
                              <w:t>7.</w:t>
                            </w:r>
                            <w:r w:rsidRPr="001C5A8C">
                              <w:rPr>
                                <w:sz w:val="18"/>
                                <w:szCs w:val="18"/>
                              </w:rPr>
                              <w:t xml:space="preserve"> </w:t>
                            </w:r>
                            <w:r w:rsidRPr="001C5A8C">
                              <w:rPr>
                                <w:b/>
                                <w:bCs/>
                                <w:sz w:val="18"/>
                                <w:szCs w:val="18"/>
                              </w:rPr>
                              <w:t>Phase 4 and 5</w:t>
                            </w:r>
                            <w:r w:rsidRPr="001C5A8C">
                              <w:rPr>
                                <w:sz w:val="18"/>
                                <w:szCs w:val="18"/>
                              </w:rPr>
                              <w:t xml:space="preserve"> is when benefits can be said to be realised with any confidence. The difference between previous ‘as-is’ performance and the current performance, less resources used to implement the project, are the net benefits accrued. This does not necessarily need to be demonstrated as financial benefits, but the cost of implementation cannot be ignored.</w:t>
                            </w:r>
                          </w:p>
                          <w:p w:rsidR="000D167E" w:rsidRPr="001C5A8C" w:rsidRDefault="000D167E" w:rsidP="000D167E">
                            <w:pPr>
                              <w:spacing w:line="300" w:lineRule="auto"/>
                              <w:rPr>
                                <w:sz w:val="18"/>
                                <w:szCs w:val="18"/>
                              </w:rPr>
                            </w:pPr>
                            <w:r w:rsidRPr="001C5A8C">
                              <w:rPr>
                                <w:b/>
                                <w:bCs/>
                                <w:color w:val="EF7D00" w:themeColor="accent2"/>
                                <w:sz w:val="18"/>
                                <w:szCs w:val="18"/>
                              </w:rPr>
                              <w:t>8.</w:t>
                            </w:r>
                            <w:r w:rsidRPr="001C5A8C">
                              <w:rPr>
                                <w:sz w:val="18"/>
                                <w:szCs w:val="18"/>
                              </w:rPr>
                              <w:t xml:space="preserve"> From </w:t>
                            </w:r>
                            <w:r w:rsidRPr="001C5A8C">
                              <w:rPr>
                                <w:b/>
                                <w:bCs/>
                                <w:sz w:val="18"/>
                                <w:szCs w:val="18"/>
                              </w:rPr>
                              <w:t>Phase 5</w:t>
                            </w:r>
                            <w:r w:rsidRPr="001C5A8C">
                              <w:rPr>
                                <w:sz w:val="18"/>
                                <w:szCs w:val="18"/>
                              </w:rPr>
                              <w:t xml:space="preserve"> onwards we should continuously assess and reconcile current performance with the ‘target condition’ defined in Phase 2. </w:t>
                            </w:r>
                          </w:p>
                          <w:p w:rsidR="000D167E" w:rsidRPr="001C5A8C" w:rsidRDefault="000D167E" w:rsidP="000D167E">
                            <w:pPr>
                              <w:spacing w:line="300" w:lineRule="auto"/>
                              <w:rPr>
                                <w:color w:val="FF0000"/>
                                <w:sz w:val="18"/>
                                <w:szCs w:val="18"/>
                              </w:rPr>
                            </w:pPr>
                            <w:r w:rsidRPr="001C5A8C">
                              <w:rPr>
                                <w:b/>
                                <w:bCs/>
                                <w:color w:val="EF7D00" w:themeColor="accent2"/>
                                <w:sz w:val="18"/>
                                <w:szCs w:val="18"/>
                              </w:rPr>
                              <w:t>9.</w:t>
                            </w:r>
                            <w:r w:rsidRPr="001C5A8C">
                              <w:rPr>
                                <w:color w:val="EF7D00" w:themeColor="accent2"/>
                                <w:sz w:val="18"/>
                                <w:szCs w:val="18"/>
                              </w:rPr>
                              <w:t xml:space="preserve"> </w:t>
                            </w:r>
                            <w:r w:rsidRPr="001C5A8C">
                              <w:rPr>
                                <w:b/>
                                <w:bCs/>
                                <w:sz w:val="18"/>
                                <w:szCs w:val="18"/>
                              </w:rPr>
                              <w:t>Phase 5</w:t>
                            </w:r>
                            <w:r w:rsidRPr="001C5A8C">
                              <w:rPr>
                                <w:sz w:val="18"/>
                                <w:szCs w:val="18"/>
                              </w:rPr>
                              <w:t xml:space="preserve"> should include an evaluation of the benefits achieved. The evaluation team can be from the entity concerned but should be independent of the reform project or the business areas affected.</w:t>
                            </w:r>
                          </w:p>
                          <w:p w:rsidR="000D167E" w:rsidRPr="001C5A8C" w:rsidRDefault="000D167E" w:rsidP="000D167E">
                            <w:pPr>
                              <w:spacing w:line="300" w:lineRule="auto"/>
                              <w:rPr>
                                <w:sz w:val="18"/>
                                <w:szCs w:val="18"/>
                              </w:rPr>
                            </w:pPr>
                            <w:r w:rsidRPr="001C5A8C">
                              <w:rPr>
                                <w:b/>
                                <w:bCs/>
                                <w:color w:val="EF7D00" w:themeColor="accent2"/>
                                <w:sz w:val="18"/>
                                <w:szCs w:val="18"/>
                              </w:rPr>
                              <w:t>10.</w:t>
                            </w:r>
                            <w:r w:rsidRPr="001C5A8C">
                              <w:rPr>
                                <w:color w:val="EF7D00" w:themeColor="accent2"/>
                                <w:sz w:val="18"/>
                                <w:szCs w:val="18"/>
                              </w:rPr>
                              <w:t xml:space="preserve"> </w:t>
                            </w:r>
                            <w:r w:rsidRPr="001C5A8C">
                              <w:rPr>
                                <w:sz w:val="18"/>
                                <w:szCs w:val="18"/>
                              </w:rPr>
                              <w:t xml:space="preserve">Continuous improvement projects should continue from </w:t>
                            </w:r>
                            <w:r w:rsidRPr="001C5A8C">
                              <w:rPr>
                                <w:b/>
                                <w:bCs/>
                                <w:sz w:val="18"/>
                                <w:szCs w:val="18"/>
                              </w:rPr>
                              <w:t xml:space="preserve">Phase 5 </w:t>
                            </w:r>
                            <w:r w:rsidRPr="001C5A8C">
                              <w:rPr>
                                <w:sz w:val="18"/>
                                <w:szCs w:val="18"/>
                              </w:rPr>
                              <w:t>onwards</w:t>
                            </w:r>
                            <w:r w:rsidRPr="001C5A8C">
                              <w:rPr>
                                <w:b/>
                                <w:bCs/>
                                <w:sz w:val="18"/>
                                <w:szCs w:val="18"/>
                              </w:rPr>
                              <w:t xml:space="preserve"> </w:t>
                            </w:r>
                            <w:r w:rsidRPr="001C5A8C">
                              <w:rPr>
                                <w:sz w:val="18"/>
                                <w:szCs w:val="18"/>
                              </w:rPr>
                              <w:t>to (a) help embed the results of the reform project by responding to any implementation issues which have arisen, and (b) take advantage of any new opportunities to improve which were unknown prior to implementing the project.</w:t>
                            </w:r>
                          </w:p>
                        </w:txbxContent>
                      </wps:txbx>
                      <wps:bodyPr rot="0" spcFirstLastPara="0" vertOverflow="overflow" horzOverflow="overflow" vert="horz" wrap="square" lIns="228600" tIns="228600" rIns="228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AEF62" id="Rounded Rectangle 99687" o:spid="_x0000_s1028" style="position:absolute;left:0;text-align:left;margin-left:54pt;margin-top:29.35pt;width:486pt;height:38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" o:allowoverlap="f" fillcolor="#ffe5c8 [661]" stroked="f" strokeweight="1pt">
                <v:fill opacity="16448f"/>
                <v:stroke joinstyle="miter"/>
                <v:textbox inset="18pt,18pt,18pt">
                  <w:txbxContent>
                    <w:p w:rsidR="000D167E" w:rsidRDefault="000D167E" w:rsidP="000D167E">
                      <w:pPr>
                        <w:spacing w:line="300" w:lineRule="auto"/>
                        <w:rPr>
                          <w:b/>
                          <w:bCs/>
                          <w:color w:val="EF7D00" w:themeColor="accent2"/>
                          <w:sz w:val="18"/>
                          <w:szCs w:val="18"/>
                        </w:rPr>
                      </w:pPr>
                      <w:r>
                        <w:rPr>
                          <w:b/>
                          <w:bCs/>
                          <w:color w:val="EF7D00" w:themeColor="accent2"/>
                          <w:sz w:val="18"/>
                          <w:szCs w:val="18"/>
                        </w:rPr>
                        <w:t>Figure 3 Notes</w:t>
                      </w:r>
                    </w:p>
                    <w:p w:rsidR="000D167E" w:rsidRPr="001C5A8C" w:rsidRDefault="000D167E" w:rsidP="000D167E">
                      <w:pPr>
                        <w:spacing w:line="300" w:lineRule="auto"/>
                        <w:rPr>
                          <w:sz w:val="18"/>
                          <w:szCs w:val="18"/>
                        </w:rPr>
                      </w:pPr>
                      <w:r w:rsidRPr="001C5A8C">
                        <w:rPr>
                          <w:b/>
                          <w:bCs/>
                          <w:color w:val="EF7D00" w:themeColor="accent2"/>
                          <w:sz w:val="18"/>
                          <w:szCs w:val="18"/>
                        </w:rPr>
                        <w:t>1.</w:t>
                      </w:r>
                      <w:r w:rsidRPr="001C5A8C">
                        <w:rPr>
                          <w:sz w:val="18"/>
                          <w:szCs w:val="18"/>
                        </w:rPr>
                        <w:t xml:space="preserve"> Project and benefits management are part of the same project lifecycle.</w:t>
                      </w:r>
                    </w:p>
                    <w:p w:rsidR="000D167E" w:rsidRPr="001C5A8C" w:rsidRDefault="000D167E" w:rsidP="000D167E">
                      <w:pPr>
                        <w:spacing w:line="300" w:lineRule="auto"/>
                        <w:rPr>
                          <w:sz w:val="18"/>
                          <w:szCs w:val="18"/>
                        </w:rPr>
                      </w:pPr>
                      <w:r w:rsidRPr="001C5A8C">
                        <w:rPr>
                          <w:b/>
                          <w:bCs/>
                          <w:color w:val="EF7D00" w:themeColor="accent2"/>
                          <w:sz w:val="18"/>
                          <w:szCs w:val="18"/>
                        </w:rPr>
                        <w:t>2.</w:t>
                      </w:r>
                      <w:r w:rsidRPr="001C5A8C">
                        <w:rPr>
                          <w:sz w:val="18"/>
                          <w:szCs w:val="18"/>
                        </w:rPr>
                        <w:t xml:space="preserve"> ‘As is’ performance should be baselined during </w:t>
                      </w:r>
                      <w:r w:rsidRPr="001C5A8C">
                        <w:rPr>
                          <w:b/>
                          <w:bCs/>
                          <w:sz w:val="18"/>
                          <w:szCs w:val="18"/>
                        </w:rPr>
                        <w:t>Phase 1 &amp; 2</w:t>
                      </w:r>
                      <w:r w:rsidRPr="001C5A8C">
                        <w:rPr>
                          <w:sz w:val="18"/>
                          <w:szCs w:val="18"/>
                        </w:rPr>
                        <w:t xml:space="preserve">. Ideas on how to prove benefits can start here and continue through the planning process in </w:t>
                      </w:r>
                      <w:r w:rsidRPr="001C5A8C">
                        <w:rPr>
                          <w:b/>
                          <w:bCs/>
                          <w:sz w:val="18"/>
                          <w:szCs w:val="18"/>
                        </w:rPr>
                        <w:t>Phase 2</w:t>
                      </w:r>
                      <w:r w:rsidRPr="001C5A8C">
                        <w:rPr>
                          <w:sz w:val="18"/>
                          <w:szCs w:val="18"/>
                        </w:rPr>
                        <w:t>.</w:t>
                      </w:r>
                    </w:p>
                    <w:p w:rsidR="000D167E" w:rsidRPr="001C5A8C" w:rsidRDefault="000D167E" w:rsidP="000D167E">
                      <w:pPr>
                        <w:spacing w:line="300" w:lineRule="auto"/>
                        <w:rPr>
                          <w:sz w:val="18"/>
                          <w:szCs w:val="18"/>
                        </w:rPr>
                      </w:pPr>
                      <w:r w:rsidRPr="001C5A8C">
                        <w:rPr>
                          <w:b/>
                          <w:bCs/>
                          <w:color w:val="EF7D00" w:themeColor="accent2"/>
                          <w:sz w:val="18"/>
                          <w:szCs w:val="18"/>
                        </w:rPr>
                        <w:t>3.</w:t>
                      </w:r>
                      <w:r w:rsidRPr="001C5A8C">
                        <w:rPr>
                          <w:sz w:val="18"/>
                          <w:szCs w:val="18"/>
                        </w:rPr>
                        <w:t xml:space="preserve"> A ‘Target condition’, i.e. the improved level of performance that can be achieved following the reform project should be defined in a detailed benefits statement during the </w:t>
                      </w:r>
                      <w:r w:rsidRPr="001C5A8C">
                        <w:rPr>
                          <w:b/>
                          <w:bCs/>
                          <w:sz w:val="18"/>
                          <w:szCs w:val="18"/>
                        </w:rPr>
                        <w:t>Phase 2</w:t>
                      </w:r>
                      <w:r w:rsidRPr="001C5A8C">
                        <w:rPr>
                          <w:sz w:val="18"/>
                          <w:szCs w:val="18"/>
                        </w:rPr>
                        <w:t>.</w:t>
                      </w:r>
                    </w:p>
                    <w:p w:rsidR="000D167E" w:rsidRPr="001C5A8C" w:rsidRDefault="000D167E" w:rsidP="000D167E">
                      <w:pPr>
                        <w:spacing w:line="300" w:lineRule="auto"/>
                        <w:rPr>
                          <w:color w:val="000000" w:themeColor="text1"/>
                          <w:sz w:val="18"/>
                          <w:szCs w:val="18"/>
                        </w:rPr>
                      </w:pPr>
                      <w:r w:rsidRPr="001C5A8C">
                        <w:rPr>
                          <w:b/>
                          <w:bCs/>
                          <w:color w:val="EF7D00" w:themeColor="accent2"/>
                          <w:sz w:val="18"/>
                          <w:szCs w:val="18"/>
                        </w:rPr>
                        <w:t>4.</w:t>
                      </w:r>
                      <w:r w:rsidRPr="001C5A8C">
                        <w:rPr>
                          <w:color w:val="000000" w:themeColor="text1"/>
                          <w:sz w:val="18"/>
                          <w:szCs w:val="18"/>
                        </w:rPr>
                        <w:t xml:space="preserve"> ‘As is’ performance is the baseline against which benefits are measured.</w:t>
                      </w:r>
                    </w:p>
                    <w:p w:rsidR="000D167E" w:rsidRPr="001C5A8C" w:rsidRDefault="000D167E" w:rsidP="000D167E">
                      <w:pPr>
                        <w:spacing w:line="300" w:lineRule="auto"/>
                        <w:rPr>
                          <w:sz w:val="18"/>
                          <w:szCs w:val="18"/>
                        </w:rPr>
                      </w:pPr>
                      <w:r w:rsidRPr="001C5A8C">
                        <w:rPr>
                          <w:b/>
                          <w:bCs/>
                          <w:color w:val="EF7D00" w:themeColor="accent2"/>
                          <w:sz w:val="18"/>
                          <w:szCs w:val="18"/>
                        </w:rPr>
                        <w:t>5.</w:t>
                      </w:r>
                      <w:r w:rsidRPr="001C5A8C">
                        <w:rPr>
                          <w:color w:val="000000" w:themeColor="text1"/>
                          <w:sz w:val="18"/>
                          <w:szCs w:val="18"/>
                        </w:rPr>
                        <w:t xml:space="preserve"> Performance can drop during the implementation phase. It is important to keep tracking performance to identify when the benefits realisation phase starts.</w:t>
                      </w:r>
                    </w:p>
                    <w:p w:rsidR="000D167E" w:rsidRPr="001C5A8C" w:rsidRDefault="000D167E" w:rsidP="000D167E">
                      <w:pPr>
                        <w:spacing w:line="300" w:lineRule="auto"/>
                        <w:rPr>
                          <w:sz w:val="18"/>
                          <w:szCs w:val="18"/>
                        </w:rPr>
                      </w:pPr>
                      <w:r w:rsidRPr="001C5A8C">
                        <w:rPr>
                          <w:b/>
                          <w:bCs/>
                          <w:color w:val="EF7D00" w:themeColor="accent2"/>
                          <w:sz w:val="18"/>
                          <w:szCs w:val="18"/>
                        </w:rPr>
                        <w:t>6.</w:t>
                      </w:r>
                      <w:r w:rsidRPr="001C5A8C">
                        <w:rPr>
                          <w:sz w:val="18"/>
                          <w:szCs w:val="18"/>
                        </w:rPr>
                        <w:t xml:space="preserve"> Performance </w:t>
                      </w:r>
                      <w:r>
                        <w:rPr>
                          <w:sz w:val="18"/>
                          <w:szCs w:val="18"/>
                        </w:rPr>
                        <w:t>should</w:t>
                      </w:r>
                      <w:r w:rsidRPr="001C5A8C">
                        <w:rPr>
                          <w:sz w:val="18"/>
                          <w:szCs w:val="18"/>
                        </w:rPr>
                        <w:t xml:space="preserve"> plateau throughout </w:t>
                      </w:r>
                      <w:r w:rsidRPr="001C5A8C">
                        <w:rPr>
                          <w:b/>
                          <w:bCs/>
                          <w:sz w:val="18"/>
                          <w:szCs w:val="18"/>
                        </w:rPr>
                        <w:t>Phase 4</w:t>
                      </w:r>
                      <w:r w:rsidRPr="001C5A8C">
                        <w:rPr>
                          <w:sz w:val="18"/>
                          <w:szCs w:val="18"/>
                        </w:rPr>
                        <w:t xml:space="preserve"> - the project stabilisation phase.</w:t>
                      </w:r>
                    </w:p>
                    <w:p w:rsidR="000D167E" w:rsidRPr="001C5A8C" w:rsidRDefault="000D167E" w:rsidP="000D167E">
                      <w:pPr>
                        <w:spacing w:line="300" w:lineRule="auto"/>
                        <w:rPr>
                          <w:sz w:val="18"/>
                          <w:szCs w:val="18"/>
                        </w:rPr>
                      </w:pPr>
                      <w:r w:rsidRPr="001C5A8C">
                        <w:rPr>
                          <w:b/>
                          <w:bCs/>
                          <w:color w:val="EF7D00" w:themeColor="accent2"/>
                          <w:sz w:val="18"/>
                          <w:szCs w:val="18"/>
                        </w:rPr>
                        <w:t>7.</w:t>
                      </w:r>
                      <w:r w:rsidRPr="001C5A8C">
                        <w:rPr>
                          <w:sz w:val="18"/>
                          <w:szCs w:val="18"/>
                        </w:rPr>
                        <w:t xml:space="preserve"> </w:t>
                      </w:r>
                      <w:r w:rsidRPr="001C5A8C">
                        <w:rPr>
                          <w:b/>
                          <w:bCs/>
                          <w:sz w:val="18"/>
                          <w:szCs w:val="18"/>
                        </w:rPr>
                        <w:t>Phase 4 and 5</w:t>
                      </w:r>
                      <w:r w:rsidRPr="001C5A8C">
                        <w:rPr>
                          <w:sz w:val="18"/>
                          <w:szCs w:val="18"/>
                        </w:rPr>
                        <w:t xml:space="preserve"> is when benefits can be said to be realised with any confidence. The difference between previous ‘as-is’ performance and the current performance, less resources used to implement the project, are the net benefits accrued. This does not necessarily need to be demonstrated as financial benefits, but the cost of implementation cannot be ignored.</w:t>
                      </w:r>
                    </w:p>
                    <w:p w:rsidR="000D167E" w:rsidRPr="001C5A8C" w:rsidRDefault="000D167E" w:rsidP="000D167E">
                      <w:pPr>
                        <w:spacing w:line="300" w:lineRule="auto"/>
                        <w:rPr>
                          <w:sz w:val="18"/>
                          <w:szCs w:val="18"/>
                        </w:rPr>
                      </w:pPr>
                      <w:r w:rsidRPr="001C5A8C">
                        <w:rPr>
                          <w:b/>
                          <w:bCs/>
                          <w:color w:val="EF7D00" w:themeColor="accent2"/>
                          <w:sz w:val="18"/>
                          <w:szCs w:val="18"/>
                        </w:rPr>
                        <w:t>8.</w:t>
                      </w:r>
                      <w:r w:rsidRPr="001C5A8C">
                        <w:rPr>
                          <w:sz w:val="18"/>
                          <w:szCs w:val="18"/>
                        </w:rPr>
                        <w:t xml:space="preserve"> From </w:t>
                      </w:r>
                      <w:r w:rsidRPr="001C5A8C">
                        <w:rPr>
                          <w:b/>
                          <w:bCs/>
                          <w:sz w:val="18"/>
                          <w:szCs w:val="18"/>
                        </w:rPr>
                        <w:t>Phase 5</w:t>
                      </w:r>
                      <w:r w:rsidRPr="001C5A8C">
                        <w:rPr>
                          <w:sz w:val="18"/>
                          <w:szCs w:val="18"/>
                        </w:rPr>
                        <w:t xml:space="preserve"> onwards we should continuously assess and reconcile current performance with the ‘target condition’ defined in Phase 2. </w:t>
                      </w:r>
                    </w:p>
                    <w:p w:rsidR="000D167E" w:rsidRPr="001C5A8C" w:rsidRDefault="000D167E" w:rsidP="000D167E">
                      <w:pPr>
                        <w:spacing w:line="300" w:lineRule="auto"/>
                        <w:rPr>
                          <w:color w:val="FF0000"/>
                          <w:sz w:val="18"/>
                          <w:szCs w:val="18"/>
                        </w:rPr>
                      </w:pPr>
                      <w:r w:rsidRPr="001C5A8C">
                        <w:rPr>
                          <w:b/>
                          <w:bCs/>
                          <w:color w:val="EF7D00" w:themeColor="accent2"/>
                          <w:sz w:val="18"/>
                          <w:szCs w:val="18"/>
                        </w:rPr>
                        <w:t>9.</w:t>
                      </w:r>
                      <w:r w:rsidRPr="001C5A8C">
                        <w:rPr>
                          <w:color w:val="EF7D00" w:themeColor="accent2"/>
                          <w:sz w:val="18"/>
                          <w:szCs w:val="18"/>
                        </w:rPr>
                        <w:t xml:space="preserve"> </w:t>
                      </w:r>
                      <w:r w:rsidRPr="001C5A8C">
                        <w:rPr>
                          <w:b/>
                          <w:bCs/>
                          <w:sz w:val="18"/>
                          <w:szCs w:val="18"/>
                        </w:rPr>
                        <w:t>Phase 5</w:t>
                      </w:r>
                      <w:r w:rsidRPr="001C5A8C">
                        <w:rPr>
                          <w:sz w:val="18"/>
                          <w:szCs w:val="18"/>
                        </w:rPr>
                        <w:t xml:space="preserve"> should include an evaluation of the benefits achieved. The evaluation team can be from the entity concerned but should be independent of the reform project or the business areas affected.</w:t>
                      </w:r>
                    </w:p>
                    <w:p w:rsidR="000D167E" w:rsidRPr="001C5A8C" w:rsidRDefault="000D167E" w:rsidP="000D167E">
                      <w:pPr>
                        <w:spacing w:line="300" w:lineRule="auto"/>
                        <w:rPr>
                          <w:sz w:val="18"/>
                          <w:szCs w:val="18"/>
                        </w:rPr>
                      </w:pPr>
                      <w:r w:rsidRPr="001C5A8C">
                        <w:rPr>
                          <w:b/>
                          <w:bCs/>
                          <w:color w:val="EF7D00" w:themeColor="accent2"/>
                          <w:sz w:val="18"/>
                          <w:szCs w:val="18"/>
                        </w:rPr>
                        <w:t>10.</w:t>
                      </w:r>
                      <w:r w:rsidRPr="001C5A8C">
                        <w:rPr>
                          <w:color w:val="EF7D00" w:themeColor="accent2"/>
                          <w:sz w:val="18"/>
                          <w:szCs w:val="18"/>
                        </w:rPr>
                        <w:t xml:space="preserve"> </w:t>
                      </w:r>
                      <w:r w:rsidRPr="001C5A8C">
                        <w:rPr>
                          <w:sz w:val="18"/>
                          <w:szCs w:val="18"/>
                        </w:rPr>
                        <w:t xml:space="preserve">Continuous improvement projects should continue from </w:t>
                      </w:r>
                      <w:r w:rsidRPr="001C5A8C">
                        <w:rPr>
                          <w:b/>
                          <w:bCs/>
                          <w:sz w:val="18"/>
                          <w:szCs w:val="18"/>
                        </w:rPr>
                        <w:t xml:space="preserve">Phase 5 </w:t>
                      </w:r>
                      <w:r w:rsidRPr="001C5A8C">
                        <w:rPr>
                          <w:sz w:val="18"/>
                          <w:szCs w:val="18"/>
                        </w:rPr>
                        <w:t>onwards</w:t>
                      </w:r>
                      <w:r w:rsidRPr="001C5A8C">
                        <w:rPr>
                          <w:b/>
                          <w:bCs/>
                          <w:sz w:val="18"/>
                          <w:szCs w:val="18"/>
                        </w:rPr>
                        <w:t xml:space="preserve"> </w:t>
                      </w:r>
                      <w:r w:rsidRPr="001C5A8C">
                        <w:rPr>
                          <w:sz w:val="18"/>
                          <w:szCs w:val="18"/>
                        </w:rPr>
                        <w:t>to (a) help embed the results of the reform project by responding to any implementation issues which have arisen, and (b) take advantage of any new opportunities to improve which were unknown prior to implementing the project.</w:t>
                      </w:r>
                    </w:p>
                  </w:txbxContent>
                </v:textbox>
                <w10:wrap type="topAndBottom" anchorx="page"/>
              </v:roundrect>
            </w:pict>
          </mc:Fallback>
        </mc:AlternateContent>
      </w:r>
    </w:p>
    <w:p w:rsidR="00263F86" w:rsidRPr="003D544E" w:rsidRDefault="00AF3BB8" w:rsidP="003D544E">
      <w:pPr>
        <w:pStyle w:val="FigureHeading"/>
      </w:pPr>
      <w:bookmarkStart w:id="22" w:name="_Toc11178133"/>
      <w:r>
        <w:rPr>
          <w:noProof/>
          <w:lang w:val="en-US" w:eastAsia="en-US"/>
        </w:rPr>
        <w:drawing>
          <wp:anchor distT="215900" distB="215900" distL="114300" distR="114300" simplePos="0" relativeHeight="251660800" behindDoc="0" locked="0" layoutInCell="1" allowOverlap="1" wp14:anchorId="4DF3D39A" wp14:editId="10A0B826">
            <wp:simplePos x="0" y="0"/>
            <wp:positionH relativeFrom="column">
              <wp:align>left</wp:align>
            </wp:positionH>
            <wp:positionV relativeFrom="paragraph">
              <wp:posOffset>158</wp:posOffset>
            </wp:positionV>
            <wp:extent cx="6172200" cy="5358384"/>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_guiding-principles-of-benefits-management.png"/>
                    <pic:cNvPicPr/>
                  </pic:nvPicPr>
                  <pic:blipFill>
                    <a:blip r:embed="rId22"/>
                    <a:stretch>
                      <a:fillRect/>
                    </a:stretch>
                  </pic:blipFill>
                  <pic:spPr>
                    <a:xfrm>
                      <a:off x="0" y="0"/>
                      <a:ext cx="6172200" cy="5358384"/>
                    </a:xfrm>
                    <a:prstGeom prst="rect">
                      <a:avLst/>
                    </a:prstGeom>
                  </pic:spPr>
                </pic:pic>
              </a:graphicData>
            </a:graphic>
            <wp14:sizeRelH relativeFrom="page">
              <wp14:pctWidth>0</wp14:pctWidth>
            </wp14:sizeRelH>
            <wp14:sizeRelV relativeFrom="page">
              <wp14:pctHeight>0</wp14:pctHeight>
            </wp14:sizeRelV>
          </wp:anchor>
        </w:drawing>
      </w:r>
      <w:r w:rsidR="00510BE2" w:rsidRPr="003D544E">
        <w:t xml:space="preserve">Figure </w:t>
      </w:r>
      <w:r w:rsidR="001D08A7" w:rsidRPr="003D544E">
        <w:t>3</w:t>
      </w:r>
      <w:r w:rsidR="00510BE2" w:rsidRPr="003D544E">
        <w:t>: Guiding principles of benefits management</w:t>
      </w:r>
      <w:r w:rsidR="00F86DAB" w:rsidRPr="003D544E">
        <w:t xml:space="preserve"> across the project lifecy</w:t>
      </w:r>
      <w:r w:rsidR="0070056F" w:rsidRPr="003D544E">
        <w:t>c</w:t>
      </w:r>
      <w:r w:rsidR="00F86DAB" w:rsidRPr="003D544E">
        <w:t>le</w:t>
      </w:r>
      <w:bookmarkEnd w:id="22"/>
    </w:p>
    <w:p w:rsidR="003D544E" w:rsidRPr="003D544E" w:rsidRDefault="00FC04CD" w:rsidP="003D544E">
      <w:pPr>
        <w:pStyle w:val="Caption"/>
      </w:pPr>
      <w:r w:rsidRPr="00656C0F">
        <w:t>Source: United to Reform</w:t>
      </w:r>
    </w:p>
    <w:p w:rsidR="0095061D" w:rsidRPr="00656C0F" w:rsidRDefault="006D2A7E" w:rsidP="001C5A8C">
      <w:pPr>
        <w:pStyle w:val="Heading2"/>
        <w:spacing w:after="146"/>
        <w:ind w:left="0" w:firstLine="0"/>
        <w:rPr>
          <w:rFonts w:asciiTheme="minorBidi" w:hAnsiTheme="minorBidi" w:cstheme="minorBidi"/>
        </w:rPr>
      </w:pPr>
      <w:bookmarkStart w:id="23" w:name="_Toc11178134"/>
      <w:r w:rsidRPr="00656C0F">
        <w:rPr>
          <w:rFonts w:asciiTheme="minorBidi" w:hAnsiTheme="minorBidi" w:cstheme="minorBidi"/>
        </w:rPr>
        <w:t>B</w:t>
      </w:r>
      <w:r w:rsidR="0095061D" w:rsidRPr="00656C0F">
        <w:rPr>
          <w:rFonts w:asciiTheme="minorBidi" w:hAnsiTheme="minorBidi" w:cstheme="minorBidi"/>
        </w:rPr>
        <w:t>enefits</w:t>
      </w:r>
      <w:r w:rsidR="003D544E">
        <w:rPr>
          <w:rFonts w:asciiTheme="minorBidi" w:hAnsiTheme="minorBidi" w:cstheme="minorBidi"/>
        </w:rPr>
        <w:t xml:space="preserve"> </w:t>
      </w:r>
      <w:r w:rsidR="0095061D" w:rsidRPr="00656C0F">
        <w:rPr>
          <w:rFonts w:asciiTheme="minorBidi" w:hAnsiTheme="minorBidi" w:cstheme="minorBidi"/>
        </w:rPr>
        <w:t xml:space="preserve">management </w:t>
      </w:r>
      <w:r w:rsidRPr="00656C0F">
        <w:rPr>
          <w:rFonts w:asciiTheme="minorBidi" w:hAnsiTheme="minorBidi" w:cstheme="minorBidi"/>
        </w:rPr>
        <w:t>and</w:t>
      </w:r>
      <w:r w:rsidR="00D038D6" w:rsidRPr="00656C0F">
        <w:rPr>
          <w:rFonts w:asciiTheme="minorBidi" w:hAnsiTheme="minorBidi" w:cstheme="minorBidi"/>
        </w:rPr>
        <w:t xml:space="preserve"> UN</w:t>
      </w:r>
      <w:r w:rsidRPr="00656C0F">
        <w:rPr>
          <w:rFonts w:asciiTheme="minorBidi" w:hAnsiTheme="minorBidi" w:cstheme="minorBidi"/>
        </w:rPr>
        <w:t xml:space="preserve"> </w:t>
      </w:r>
      <w:r w:rsidR="00941E48" w:rsidRPr="00656C0F">
        <w:rPr>
          <w:rFonts w:asciiTheme="minorBidi" w:hAnsiTheme="minorBidi" w:cstheme="minorBidi"/>
        </w:rPr>
        <w:t>reform</w:t>
      </w:r>
      <w:bookmarkEnd w:id="23"/>
    </w:p>
    <w:p w:rsidR="007A7D05" w:rsidRPr="00FC04CD" w:rsidRDefault="007A7D05" w:rsidP="003D4BCB">
      <w:pPr>
        <w:pStyle w:val="MainTextNumbered"/>
        <w:numPr>
          <w:ilvl w:val="0"/>
          <w:numId w:val="11"/>
        </w:numPr>
        <w:spacing w:line="360" w:lineRule="auto"/>
        <w:rPr>
          <w:rFonts w:asciiTheme="minorBidi" w:hAnsiTheme="minorBidi" w:cstheme="minorBidi"/>
          <w:lang w:val="en-US" w:eastAsia="zh-CN"/>
        </w:rPr>
      </w:pPr>
      <w:r w:rsidRPr="00FC04CD">
        <w:rPr>
          <w:rFonts w:asciiTheme="minorBidi" w:hAnsiTheme="minorBidi" w:cstheme="minorBidi"/>
          <w:lang w:val="en-US" w:eastAsia="zh-CN"/>
        </w:rPr>
        <w:t>The Secretary General has promised that, “</w:t>
      </w:r>
      <w:r w:rsidRPr="00FC04CD">
        <w:rPr>
          <w:rFonts w:asciiTheme="minorBidi" w:hAnsiTheme="minorBidi" w:cstheme="minorBidi"/>
          <w:i/>
          <w:iCs/>
          <w:lang w:val="en-US" w:eastAsia="zh-CN"/>
        </w:rPr>
        <w:t>Over time, full implementation of the reforms is expected to yield a range of benefits, including improved effectiveness of mandate delivery, improved transparency and accountability and enhanced confidence in the ability of the United Nations to deliver on the mandates entrusted to it by Member States</w:t>
      </w:r>
      <w:r w:rsidRPr="00FC04CD">
        <w:rPr>
          <w:rFonts w:asciiTheme="minorBidi" w:hAnsiTheme="minorBidi" w:cstheme="minorBidi"/>
          <w:lang w:val="en-US" w:eastAsia="zh-CN"/>
        </w:rPr>
        <w:t>.”</w:t>
      </w:r>
      <w:r w:rsidRPr="00FC04CD">
        <w:rPr>
          <w:rStyle w:val="FootnoteReference"/>
          <w:rFonts w:asciiTheme="minorBidi" w:hAnsiTheme="minorBidi" w:cstheme="minorBidi"/>
          <w:sz w:val="22"/>
          <w:szCs w:val="22"/>
          <w:lang w:val="en-US" w:eastAsia="zh-CN"/>
        </w:rPr>
        <w:footnoteReference w:id="4"/>
      </w:r>
      <w:r w:rsidRPr="00FC04CD">
        <w:rPr>
          <w:rFonts w:asciiTheme="minorBidi" w:hAnsiTheme="minorBidi" w:cstheme="minorBidi"/>
          <w:lang w:val="en-US" w:eastAsia="zh-CN"/>
        </w:rPr>
        <w:t xml:space="preserve"> </w:t>
      </w:r>
    </w:p>
    <w:p w:rsidR="007A7D05" w:rsidRPr="00933F5E" w:rsidRDefault="007A7D05" w:rsidP="00933F5E">
      <w:pPr>
        <w:pStyle w:val="MainTextNumbered"/>
        <w:numPr>
          <w:ilvl w:val="0"/>
          <w:numId w:val="11"/>
        </w:numPr>
        <w:spacing w:line="360" w:lineRule="auto"/>
        <w:ind w:right="419"/>
        <w:jc w:val="both"/>
        <w:rPr>
          <w:rFonts w:asciiTheme="minorBidi" w:hAnsiTheme="minorBidi" w:cstheme="minorBidi"/>
          <w:sz w:val="18"/>
          <w:szCs w:val="18"/>
          <w:lang w:val="en-US" w:eastAsia="zh-CN"/>
        </w:rPr>
      </w:pPr>
      <w:r w:rsidRPr="00FC04CD">
        <w:rPr>
          <w:rFonts w:asciiTheme="minorBidi" w:hAnsiTheme="minorBidi" w:cstheme="minorBidi"/>
          <w:lang w:eastAsia="zh-CN"/>
        </w:rPr>
        <w:t>In November 2018, the Secretary General informed the General Assembly that “…</w:t>
      </w:r>
      <w:r w:rsidRPr="00FC04CD">
        <w:rPr>
          <w:rFonts w:asciiTheme="minorBidi" w:hAnsiTheme="minorBidi" w:cstheme="minorBidi"/>
          <w:i/>
          <w:iCs/>
          <w:lang w:eastAsia="zh-CN"/>
        </w:rPr>
        <w:t xml:space="preserve">we have prepared a benefits management framework and launched a pilot to test the methodology. This approach – the first to be done at this scale and complexity – will ensure that we set baseline information at the outset and measure benefits throughout the implementation process. Member States and other stakeholders will be asked to assess our implementation through interviews and surveys.  This will enable us to identify areas where benefits are not being </w:t>
      </w:r>
      <w:r w:rsidR="00144BC5" w:rsidRPr="00FC04CD">
        <w:rPr>
          <w:rFonts w:asciiTheme="minorBidi" w:hAnsiTheme="minorBidi" w:cstheme="minorBidi"/>
          <w:i/>
          <w:iCs/>
          <w:lang w:eastAsia="zh-CN"/>
        </w:rPr>
        <w:t>realise</w:t>
      </w:r>
      <w:r w:rsidRPr="00FC04CD">
        <w:rPr>
          <w:rFonts w:asciiTheme="minorBidi" w:hAnsiTheme="minorBidi" w:cstheme="minorBidi"/>
          <w:i/>
          <w:iCs/>
          <w:lang w:eastAsia="zh-CN"/>
        </w:rPr>
        <w:t>d and to make the necessary course corrections</w:t>
      </w:r>
      <w:r w:rsidRPr="00FC04CD">
        <w:rPr>
          <w:rFonts w:asciiTheme="minorBidi" w:hAnsiTheme="minorBidi" w:cstheme="minorBidi"/>
          <w:lang w:eastAsia="zh-CN"/>
        </w:rPr>
        <w:t>...”</w:t>
      </w:r>
      <w:r w:rsidRPr="00FC04CD">
        <w:rPr>
          <w:rStyle w:val="FootnoteReference"/>
          <w:rFonts w:asciiTheme="minorBidi" w:hAnsiTheme="minorBidi" w:cstheme="minorBidi"/>
          <w:lang w:eastAsia="zh-CN"/>
        </w:rPr>
        <w:footnoteReference w:id="5"/>
      </w:r>
      <w:r w:rsidR="003B0394">
        <w:rPr>
          <w:rFonts w:asciiTheme="minorBidi" w:hAnsiTheme="minorBidi" w:cstheme="minorBidi"/>
          <w:lang w:eastAsia="zh-CN"/>
        </w:rPr>
        <w:t xml:space="preserve">. A link to the lessons from the benefits management pilot can be found </w:t>
      </w:r>
      <w:r w:rsidR="002674CB">
        <w:rPr>
          <w:rFonts w:asciiTheme="minorBidi" w:hAnsiTheme="minorBidi" w:cstheme="minorBidi"/>
          <w:lang w:eastAsia="zh-CN"/>
        </w:rPr>
        <w:t xml:space="preserve">on the </w:t>
      </w:r>
      <w:hyperlink r:id="rId23" w:history="1">
        <w:r w:rsidR="002674CB" w:rsidRPr="00A773BE">
          <w:rPr>
            <w:rStyle w:val="Hyperlink"/>
            <w:rFonts w:asciiTheme="minorBidi" w:hAnsiTheme="minorBidi" w:cstheme="minorBidi"/>
            <w:lang w:eastAsia="zh-CN"/>
          </w:rPr>
          <w:t>United to Reform website</w:t>
        </w:r>
      </w:hyperlink>
      <w:r w:rsidR="002674CB">
        <w:rPr>
          <w:rFonts w:asciiTheme="minorBidi" w:hAnsiTheme="minorBidi" w:cstheme="minorBidi"/>
          <w:lang w:eastAsia="zh-CN"/>
        </w:rPr>
        <w:t>.</w:t>
      </w:r>
    </w:p>
    <w:p w:rsidR="00F07575" w:rsidRPr="00FC04CD" w:rsidRDefault="00F07575" w:rsidP="003D4BCB">
      <w:pPr>
        <w:pStyle w:val="ListParagraph"/>
        <w:numPr>
          <w:ilvl w:val="0"/>
          <w:numId w:val="11"/>
        </w:numPr>
        <w:spacing w:before="240"/>
        <w:rPr>
          <w:rFonts w:asciiTheme="minorBidi" w:hAnsiTheme="minorBidi" w:cstheme="minorBidi"/>
          <w:szCs w:val="20"/>
        </w:rPr>
      </w:pPr>
      <w:r w:rsidRPr="00FC04CD">
        <w:rPr>
          <w:rFonts w:asciiTheme="minorBidi" w:hAnsiTheme="minorBidi" w:cstheme="minorBidi"/>
          <w:szCs w:val="20"/>
        </w:rPr>
        <w:t>Reform</w:t>
      </w:r>
      <w:r w:rsidR="002674CB">
        <w:rPr>
          <w:rFonts w:asciiTheme="minorBidi" w:hAnsiTheme="minorBidi" w:cstheme="minorBidi"/>
          <w:szCs w:val="20"/>
        </w:rPr>
        <w:t>s</w:t>
      </w:r>
      <w:r w:rsidRPr="00FC04CD">
        <w:rPr>
          <w:rFonts w:asciiTheme="minorBidi" w:hAnsiTheme="minorBidi" w:cstheme="minorBidi"/>
          <w:szCs w:val="20"/>
        </w:rPr>
        <w:t xml:space="preserve">, and the benefits they deliver, </w:t>
      </w:r>
      <w:r w:rsidR="00610E07" w:rsidRPr="00FC04CD">
        <w:rPr>
          <w:rFonts w:asciiTheme="minorBidi" w:hAnsiTheme="minorBidi" w:cstheme="minorBidi"/>
          <w:szCs w:val="20"/>
        </w:rPr>
        <w:t>need to directly</w:t>
      </w:r>
      <w:r w:rsidRPr="00FC04CD">
        <w:rPr>
          <w:rFonts w:asciiTheme="minorBidi" w:hAnsiTheme="minorBidi" w:cstheme="minorBidi"/>
          <w:szCs w:val="20"/>
        </w:rPr>
        <w:t xml:space="preserve"> </w:t>
      </w:r>
      <w:r w:rsidR="00610E07" w:rsidRPr="00FC04CD">
        <w:rPr>
          <w:rFonts w:asciiTheme="minorBidi" w:hAnsiTheme="minorBidi" w:cstheme="minorBidi"/>
          <w:szCs w:val="20"/>
        </w:rPr>
        <w:t xml:space="preserve">contribute </w:t>
      </w:r>
      <w:r w:rsidR="007869D3" w:rsidRPr="00FC04CD">
        <w:rPr>
          <w:rFonts w:asciiTheme="minorBidi" w:hAnsiTheme="minorBidi" w:cstheme="minorBidi"/>
          <w:szCs w:val="20"/>
        </w:rPr>
        <w:t>to</w:t>
      </w:r>
      <w:r w:rsidR="007869D3">
        <w:rPr>
          <w:rFonts w:asciiTheme="minorBidi" w:hAnsiTheme="minorBidi" w:cstheme="minorBidi"/>
          <w:szCs w:val="20"/>
        </w:rPr>
        <w:t>:</w:t>
      </w:r>
      <w:r w:rsidRPr="00FC04CD">
        <w:rPr>
          <w:rFonts w:asciiTheme="minorBidi" w:hAnsiTheme="minorBidi" w:cstheme="minorBidi"/>
          <w:szCs w:val="20"/>
        </w:rPr>
        <w:t xml:space="preserve"> (a) the overall strategic vision for UN reform and (b) the individual objectives of the reform pillars.</w:t>
      </w:r>
      <w:r w:rsidR="00377556" w:rsidRPr="00FC04CD">
        <w:rPr>
          <w:rFonts w:asciiTheme="minorBidi" w:hAnsiTheme="minorBidi" w:cstheme="minorBidi"/>
          <w:szCs w:val="20"/>
        </w:rPr>
        <w:t xml:space="preserve"> </w:t>
      </w:r>
      <w:r w:rsidRPr="00FC04CD">
        <w:rPr>
          <w:rFonts w:asciiTheme="minorBidi" w:hAnsiTheme="minorBidi" w:cstheme="minorBidi"/>
          <w:szCs w:val="20"/>
        </w:rPr>
        <w:t xml:space="preserve">The outcomes and rationale for change are derived directly from the Secretary-General’s reports on management, development and peace and security pillar. </w:t>
      </w:r>
    </w:p>
    <w:p w:rsidR="00AB3C49" w:rsidRPr="001C5A8C" w:rsidRDefault="00B8382E" w:rsidP="003D4BCB">
      <w:pPr>
        <w:pStyle w:val="ListParagraph"/>
        <w:numPr>
          <w:ilvl w:val="0"/>
          <w:numId w:val="11"/>
        </w:numPr>
        <w:spacing w:before="240"/>
        <w:rPr>
          <w:rFonts w:asciiTheme="minorBidi" w:hAnsiTheme="minorBidi" w:cstheme="minorBidi"/>
          <w:szCs w:val="20"/>
        </w:rPr>
      </w:pPr>
      <w:r>
        <w:rPr>
          <w:noProof/>
          <w:lang w:val="en-US" w:eastAsia="en-US"/>
        </w:rPr>
        <w:drawing>
          <wp:anchor distT="215900" distB="215900" distL="114300" distR="114300" simplePos="0" relativeHeight="251675648" behindDoc="0" locked="0" layoutInCell="1" allowOverlap="1" wp14:anchorId="70C864DD" wp14:editId="00C53EEF">
            <wp:simplePos x="0" y="0"/>
            <wp:positionH relativeFrom="column">
              <wp:posOffset>0</wp:posOffset>
            </wp:positionH>
            <wp:positionV relativeFrom="paragraph">
              <wp:posOffset>968375</wp:posOffset>
            </wp:positionV>
            <wp:extent cx="6172200" cy="3877056"/>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_benefits-management-and-UN-reform.png"/>
                    <pic:cNvPicPr/>
                  </pic:nvPicPr>
                  <pic:blipFill>
                    <a:blip r:embed="rId24"/>
                    <a:stretch>
                      <a:fillRect/>
                    </a:stretch>
                  </pic:blipFill>
                  <pic:spPr>
                    <a:xfrm>
                      <a:off x="0" y="0"/>
                      <a:ext cx="6172200" cy="3877056"/>
                    </a:xfrm>
                    <a:prstGeom prst="rect">
                      <a:avLst/>
                    </a:prstGeom>
                  </pic:spPr>
                </pic:pic>
              </a:graphicData>
            </a:graphic>
            <wp14:sizeRelH relativeFrom="margin">
              <wp14:pctWidth>0</wp14:pctWidth>
            </wp14:sizeRelH>
            <wp14:sizeRelV relativeFrom="margin">
              <wp14:pctHeight>0</wp14:pctHeight>
            </wp14:sizeRelV>
          </wp:anchor>
        </w:drawing>
      </w:r>
      <w:r w:rsidR="00377556" w:rsidRPr="00342BD0">
        <w:rPr>
          <w:rFonts w:asciiTheme="minorBidi" w:hAnsiTheme="minorBidi" w:cstheme="minorBidi"/>
          <w:b/>
          <w:bCs/>
          <w:szCs w:val="20"/>
        </w:rPr>
        <w:t xml:space="preserve">Figure </w:t>
      </w:r>
      <w:r w:rsidR="001D08A7">
        <w:rPr>
          <w:rFonts w:asciiTheme="minorBidi" w:hAnsiTheme="minorBidi" w:cstheme="minorBidi"/>
          <w:b/>
          <w:bCs/>
          <w:szCs w:val="20"/>
        </w:rPr>
        <w:t>4</w:t>
      </w:r>
      <w:r w:rsidR="00AB3C49" w:rsidRPr="00FC04CD">
        <w:rPr>
          <w:rFonts w:asciiTheme="minorBidi" w:hAnsiTheme="minorBidi" w:cstheme="minorBidi"/>
          <w:szCs w:val="20"/>
        </w:rPr>
        <w:t xml:space="preserve"> </w:t>
      </w:r>
      <w:r w:rsidR="009F0225" w:rsidRPr="00FC04CD">
        <w:rPr>
          <w:rFonts w:asciiTheme="minorBidi" w:hAnsiTheme="minorBidi" w:cstheme="minorBidi"/>
          <w:szCs w:val="20"/>
        </w:rPr>
        <w:t>illustrates how</w:t>
      </w:r>
      <w:r w:rsidR="00377556" w:rsidRPr="00FC04CD">
        <w:rPr>
          <w:rFonts w:asciiTheme="minorBidi" w:hAnsiTheme="minorBidi" w:cstheme="minorBidi"/>
          <w:szCs w:val="20"/>
        </w:rPr>
        <w:t xml:space="preserve"> the benefits categories established during the United to Reform benefits management pilot</w:t>
      </w:r>
      <w:r w:rsidR="009F0225" w:rsidRPr="00FC04CD">
        <w:rPr>
          <w:rFonts w:asciiTheme="minorBidi" w:hAnsiTheme="minorBidi" w:cstheme="minorBidi"/>
          <w:szCs w:val="20"/>
        </w:rPr>
        <w:t xml:space="preserve"> </w:t>
      </w:r>
      <w:r w:rsidR="004D23ED">
        <w:rPr>
          <w:rFonts w:asciiTheme="minorBidi" w:hAnsiTheme="minorBidi" w:cstheme="minorBidi"/>
          <w:szCs w:val="20"/>
        </w:rPr>
        <w:t>link</w:t>
      </w:r>
      <w:r w:rsidR="009F0225" w:rsidRPr="00FC04CD">
        <w:rPr>
          <w:rFonts w:asciiTheme="minorBidi" w:hAnsiTheme="minorBidi" w:cstheme="minorBidi"/>
          <w:szCs w:val="20"/>
        </w:rPr>
        <w:t xml:space="preserve"> to the overall vision of the Secretary-General’s reforms</w:t>
      </w:r>
      <w:r w:rsidR="00377556" w:rsidRPr="00FC04CD">
        <w:rPr>
          <w:rFonts w:asciiTheme="minorBidi" w:hAnsiTheme="minorBidi" w:cstheme="minorBidi"/>
          <w:szCs w:val="20"/>
        </w:rPr>
        <w:t>.</w:t>
      </w:r>
      <w:r w:rsidR="00F35CBC">
        <w:rPr>
          <w:rFonts w:asciiTheme="minorBidi" w:hAnsiTheme="minorBidi" w:cstheme="minorBidi"/>
          <w:szCs w:val="20"/>
        </w:rPr>
        <w:t xml:space="preserve"> </w:t>
      </w:r>
      <w:r w:rsidR="007A5209">
        <w:rPr>
          <w:rFonts w:asciiTheme="minorBidi" w:hAnsiTheme="minorBidi" w:cstheme="minorBidi"/>
          <w:szCs w:val="20"/>
        </w:rPr>
        <w:t xml:space="preserve">Each reform initiative </w:t>
      </w:r>
      <w:r w:rsidR="00A631E3">
        <w:rPr>
          <w:rFonts w:asciiTheme="minorBidi" w:hAnsiTheme="minorBidi" w:cstheme="minorBidi"/>
          <w:szCs w:val="20"/>
        </w:rPr>
        <w:t xml:space="preserve">needs </w:t>
      </w:r>
      <w:r w:rsidR="007A5209">
        <w:rPr>
          <w:rFonts w:asciiTheme="minorBidi" w:hAnsiTheme="minorBidi" w:cstheme="minorBidi"/>
          <w:szCs w:val="20"/>
        </w:rPr>
        <w:t>to demonstrate how their reform contributes.</w:t>
      </w:r>
    </w:p>
    <w:p w:rsidR="004D0CD6" w:rsidRPr="00713550" w:rsidRDefault="00A93F6A" w:rsidP="00713550">
      <w:pPr>
        <w:pStyle w:val="FigureHeading"/>
      </w:pPr>
      <w:bookmarkStart w:id="24" w:name="_Toc11178135"/>
      <w:r w:rsidRPr="00713550">
        <w:t>F</w:t>
      </w:r>
      <w:r w:rsidR="0095061D" w:rsidRPr="00713550">
        <w:t xml:space="preserve">igure </w:t>
      </w:r>
      <w:r w:rsidR="001D08A7" w:rsidRPr="00713550">
        <w:t>4</w:t>
      </w:r>
      <w:r w:rsidR="0095061D" w:rsidRPr="00713550">
        <w:t xml:space="preserve">: Benefits management </w:t>
      </w:r>
      <w:r w:rsidR="003B034B" w:rsidRPr="00713550">
        <w:t>and</w:t>
      </w:r>
      <w:r w:rsidR="0095061D" w:rsidRPr="00713550">
        <w:t xml:space="preserve"> </w:t>
      </w:r>
      <w:r w:rsidR="003B034B" w:rsidRPr="00713550">
        <w:t xml:space="preserve">UN </w:t>
      </w:r>
      <w:r w:rsidR="0095061D" w:rsidRPr="00713550">
        <w:t>Reform</w:t>
      </w:r>
      <w:bookmarkEnd w:id="24"/>
      <w:r w:rsidR="0095061D" w:rsidRPr="00713550">
        <w:t xml:space="preserve"> </w:t>
      </w:r>
    </w:p>
    <w:p w:rsidR="00FC04CD" w:rsidRPr="00263F86" w:rsidRDefault="0095061D" w:rsidP="00263F86">
      <w:pPr>
        <w:pStyle w:val="Caption"/>
        <w:rPr>
          <w:rStyle w:val="Heading1Char"/>
          <w:rFonts w:asciiTheme="minorBidi" w:hAnsiTheme="minorBidi" w:cstheme="minorBidi"/>
          <w:bCs/>
          <w:color w:val="333333" w:themeColor="text2"/>
          <w:sz w:val="16"/>
        </w:rPr>
      </w:pPr>
      <w:r w:rsidRPr="001C5A8C">
        <w:t>Source: United to Reform</w:t>
      </w:r>
      <w:r w:rsidRPr="00656C0F">
        <w:t xml:space="preserve"> </w:t>
      </w:r>
      <w:bookmarkStart w:id="25" w:name="_Chapter_2:_Planning"/>
      <w:bookmarkStart w:id="26" w:name="_Chapter_2:_Benefits"/>
      <w:bookmarkEnd w:id="25"/>
      <w:bookmarkEnd w:id="26"/>
    </w:p>
    <w:p w:rsidR="004E2534" w:rsidRPr="00FC04CD" w:rsidRDefault="00656C0F" w:rsidP="00122036">
      <w:pPr>
        <w:pStyle w:val="Heading1"/>
        <w:ind w:left="0" w:firstLine="0"/>
      </w:pPr>
      <w:bookmarkStart w:id="27" w:name="_Toc11178136"/>
      <w:r w:rsidRPr="00FC04CD">
        <w:t xml:space="preserve">Part 2: </w:t>
      </w:r>
      <w:r w:rsidR="00D6728F" w:rsidRPr="00FC04CD">
        <w:t>The benefits management cycle</w:t>
      </w:r>
      <w:bookmarkEnd w:id="27"/>
    </w:p>
    <w:p w:rsidR="000F7CC8" w:rsidRPr="00D94890" w:rsidRDefault="00D36D4A" w:rsidP="00D94890">
      <w:pPr>
        <w:pStyle w:val="SectionIntroduction"/>
      </w:pPr>
      <w:r>
        <mc:AlternateContent>
          <mc:Choice Requires="wps">
            <w:drawing>
              <wp:anchor distT="0" distB="0" distL="114300" distR="114300" simplePos="0" relativeHeight="251703296" behindDoc="0" locked="0" layoutInCell="1" allowOverlap="1" wp14:anchorId="2C1FEC50" wp14:editId="648E1472">
                <wp:simplePos x="0" y="0"/>
                <wp:positionH relativeFrom="column">
                  <wp:posOffset>1083733</wp:posOffset>
                </wp:positionH>
                <wp:positionV relativeFrom="paragraph">
                  <wp:posOffset>2820670</wp:posOffset>
                </wp:positionV>
                <wp:extent cx="763693" cy="381000"/>
                <wp:effectExtent l="0" t="0" r="0" b="0"/>
                <wp:wrapNone/>
                <wp:docPr id="25" name="Text Box 25">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763693" cy="381000"/>
                        </a:xfrm>
                        <a:prstGeom prst="rect">
                          <a:avLst/>
                        </a:prstGeom>
                        <a:noFill/>
                        <a:ln w="6350">
                          <a:noFill/>
                        </a:ln>
                      </wps:spPr>
                      <wps:txbx>
                        <w:txbxContent>
                          <w:p w:rsidR="00425BE7" w:rsidRPr="0055088B" w:rsidRDefault="00425BE7">
                            <w:pP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1FEC50" id="_x0000_t202" coordsize="21600,21600" o:spt="202" path="m,l,21600r21600,l21600,xe">
                <v:stroke joinstyle="miter"/>
                <v:path gradientshapeok="t" o:connecttype="rect"/>
              </v:shapetype>
              <v:shape id="Text Box 25" o:spid="_x0000_s1029" type="#_x0000_t202" href="#_Chapter_7:_Approval" style="position:absolute;margin-left:85.35pt;margin-top:222.1pt;width:60.15pt;height:3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" o:button="t" filled="f" stroked="f" strokeweight=".5pt">
                <v:fill o:detectmouseclick="t"/>
                <v:textbox>
                  <w:txbxContent>
                    <w:p w:rsidR="00425BE7" w:rsidRPr="0055088B" w:rsidRDefault="00425BE7">
                      <w:pPr>
                        <w:rPr>
                          <w:color w:val="FFFFFF" w:themeColor="background1"/>
                          <w:lang w:val="en-US"/>
                          <w14:textFill>
                            <w14:noFill/>
                          </w14:textFill>
                        </w:rPr>
                      </w:pPr>
                    </w:p>
                  </w:txbxContent>
                </v:textbox>
              </v:shape>
            </w:pict>
          </mc:Fallback>
        </mc:AlternateContent>
      </w:r>
      <w:r>
        <mc:AlternateContent>
          <mc:Choice Requires="wps">
            <w:drawing>
              <wp:anchor distT="0" distB="0" distL="114300" distR="114300" simplePos="0" relativeHeight="251701248" behindDoc="0" locked="0" layoutInCell="1" allowOverlap="1" wp14:anchorId="195A8293" wp14:editId="2CECDD54">
                <wp:simplePos x="0" y="0"/>
                <wp:positionH relativeFrom="column">
                  <wp:posOffset>1825202</wp:posOffset>
                </wp:positionH>
                <wp:positionV relativeFrom="paragraph">
                  <wp:posOffset>4196715</wp:posOffset>
                </wp:positionV>
                <wp:extent cx="763693" cy="381000"/>
                <wp:effectExtent l="0" t="0" r="0" b="0"/>
                <wp:wrapNone/>
                <wp:docPr id="20" name="Text Box 20">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763693" cy="381000"/>
                        </a:xfrm>
                        <a:prstGeom prst="rect">
                          <a:avLst/>
                        </a:prstGeom>
                        <a:noFill/>
                        <a:ln w="6350">
                          <a:noFill/>
                        </a:ln>
                      </wps:spPr>
                      <wps:txbx>
                        <w:txbxContent>
                          <w:p w:rsidR="00425BE7" w:rsidRPr="0055088B" w:rsidRDefault="00425BE7">
                            <w:pP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A8293" id="Text Box 20" o:spid="_x0000_s1030" type="#_x0000_t202" href="#_4._Realize_&amp;" style="position:absolute;margin-left:143.7pt;margin-top:330.45pt;width:60.15pt;height:30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" o:button="t" filled="f" stroked="f" strokeweight=".5pt">
                <v:fill o:detectmouseclick="t"/>
                <v:textbox>
                  <w:txbxContent>
                    <w:p w:rsidR="00425BE7" w:rsidRPr="0055088B" w:rsidRDefault="00425BE7">
                      <w:pPr>
                        <w:rPr>
                          <w:color w:val="FFFFFF" w:themeColor="background1"/>
                          <w:lang w:val="en-US"/>
                          <w14:textFill>
                            <w14:noFill/>
                          </w14:textFill>
                        </w:rPr>
                      </w:pPr>
                    </w:p>
                  </w:txbxContent>
                </v:textbox>
              </v:shape>
            </w:pict>
          </mc:Fallback>
        </mc:AlternateContent>
      </w:r>
      <w:r>
        <mc:AlternateContent>
          <mc:Choice Requires="wps">
            <w:drawing>
              <wp:anchor distT="0" distB="0" distL="114300" distR="114300" simplePos="0" relativeHeight="251699200" behindDoc="0" locked="0" layoutInCell="1" allowOverlap="1" wp14:anchorId="1832E4AA" wp14:editId="3DD37B01">
                <wp:simplePos x="0" y="0"/>
                <wp:positionH relativeFrom="column">
                  <wp:posOffset>3151505</wp:posOffset>
                </wp:positionH>
                <wp:positionV relativeFrom="paragraph">
                  <wp:posOffset>4216189</wp:posOffset>
                </wp:positionV>
                <wp:extent cx="763693" cy="381000"/>
                <wp:effectExtent l="0" t="0" r="0" b="0"/>
                <wp:wrapNone/>
                <wp:docPr id="8" name="Text Box 8">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763693" cy="381000"/>
                        </a:xfrm>
                        <a:prstGeom prst="rect">
                          <a:avLst/>
                        </a:prstGeom>
                        <a:noFill/>
                        <a:ln w="6350">
                          <a:noFill/>
                        </a:ln>
                      </wps:spPr>
                      <wps:txbx>
                        <w:txbxContent>
                          <w:p w:rsidR="00425BE7" w:rsidRPr="0055088B" w:rsidRDefault="00425BE7">
                            <w:pP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2E4AA" id="Text Box 8" o:spid="_x0000_s1031" type="#_x0000_t202" href="#_3._Track" style="position:absolute;margin-left:248.15pt;margin-top:332pt;width:60.15pt;height:3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" o:button="t" filled="f" stroked="f" strokeweight=".5pt">
                <v:fill o:detectmouseclick="t"/>
                <v:textbox>
                  <w:txbxContent>
                    <w:p w:rsidR="00425BE7" w:rsidRPr="0055088B" w:rsidRDefault="00425BE7">
                      <w:pPr>
                        <w:rPr>
                          <w:color w:val="FFFFFF" w:themeColor="background1"/>
                          <w:lang w:val="en-US"/>
                          <w14:textFill>
                            <w14:noFill/>
                          </w14:textFill>
                        </w:rPr>
                      </w:pPr>
                    </w:p>
                  </w:txbxContent>
                </v:textbox>
              </v:shape>
            </w:pict>
          </mc:Fallback>
        </mc:AlternateContent>
      </w:r>
      <w:r>
        <mc:AlternateContent>
          <mc:Choice Requires="wps">
            <w:drawing>
              <wp:anchor distT="0" distB="0" distL="114300" distR="114300" simplePos="0" relativeHeight="251697152" behindDoc="0" locked="0" layoutInCell="1" allowOverlap="1" wp14:anchorId="641DCAB7" wp14:editId="4E2C951F">
                <wp:simplePos x="0" y="0"/>
                <wp:positionH relativeFrom="column">
                  <wp:posOffset>3961130</wp:posOffset>
                </wp:positionH>
                <wp:positionV relativeFrom="paragraph">
                  <wp:posOffset>2820247</wp:posOffset>
                </wp:positionV>
                <wp:extent cx="694266" cy="381000"/>
                <wp:effectExtent l="0" t="0" r="0" b="0"/>
                <wp:wrapNone/>
                <wp:docPr id="7" name="Text Box 7">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694266" cy="381000"/>
                        </a:xfrm>
                        <a:prstGeom prst="rect">
                          <a:avLst/>
                        </a:prstGeom>
                        <a:noFill/>
                        <a:ln w="6350">
                          <a:noFill/>
                        </a:ln>
                      </wps:spPr>
                      <wps:txbx>
                        <w:txbxContent>
                          <w:p w:rsidR="00425BE7" w:rsidRPr="0055088B" w:rsidRDefault="00425BE7">
                            <w:pP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DCAB7" id="Text Box 7" o:spid="_x0000_s1032" type="#_x0000_t202" href="#_Chapter_3:_Developing" style="position:absolute;margin-left:311.9pt;margin-top:222.05pt;width:54.65pt;height:30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" o:button="t" filled="f" stroked="f" strokeweight=".5pt">
                <v:fill o:detectmouseclick="t"/>
                <v:textbox>
                  <w:txbxContent>
                    <w:p w:rsidR="00425BE7" w:rsidRPr="0055088B" w:rsidRDefault="00425BE7">
                      <w:pPr>
                        <w:rPr>
                          <w:color w:val="FFFFFF" w:themeColor="background1"/>
                          <w:lang w:val="en-US"/>
                          <w14:textFill>
                            <w14:noFill/>
                          </w14:textFill>
                        </w:rPr>
                      </w:pPr>
                    </w:p>
                  </w:txbxContent>
                </v:textbox>
              </v:shape>
            </w:pict>
          </mc:Fallback>
        </mc:AlternateContent>
      </w:r>
      <w:r>
        <mc:AlternateContent>
          <mc:Choice Requires="wps">
            <w:drawing>
              <wp:anchor distT="0" distB="0" distL="114300" distR="114300" simplePos="0" relativeHeight="251695104" behindDoc="0" locked="0" layoutInCell="1" allowOverlap="1" wp14:anchorId="1DB5E558" wp14:editId="22D7BBFB">
                <wp:simplePos x="0" y="0"/>
                <wp:positionH relativeFrom="column">
                  <wp:posOffset>2539365</wp:posOffset>
                </wp:positionH>
                <wp:positionV relativeFrom="paragraph">
                  <wp:posOffset>1446742</wp:posOffset>
                </wp:positionV>
                <wp:extent cx="694266" cy="381000"/>
                <wp:effectExtent l="0" t="0" r="0" b="0"/>
                <wp:wrapNone/>
                <wp:docPr id="15" name="Text Box 1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694266" cy="381000"/>
                        </a:xfrm>
                        <a:prstGeom prst="rect">
                          <a:avLst/>
                        </a:prstGeom>
                        <a:noFill/>
                        <a:ln w="6350">
                          <a:noFill/>
                        </a:ln>
                      </wps:spPr>
                      <wps:txbx>
                        <w:txbxContent>
                          <w:p w:rsidR="00425BE7" w:rsidRPr="0055088B" w:rsidRDefault="00425BE7">
                            <w:pPr>
                              <w:rPr>
                                <w:color w:val="FFFFFF" w:themeColor="background1"/>
                                <w:lang w:val="en-US"/>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5E558" id="Text Box 15" o:spid="_x0000_s1033" type="#_x0000_t202" href="#_1._Identify_1" style="position:absolute;margin-left:199.95pt;margin-top:113.9pt;width:54.65pt;height:3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" o:button="t" filled="f" stroked="f" strokeweight=".5pt">
                <v:fill o:detectmouseclick="t"/>
                <v:textbox>
                  <w:txbxContent>
                    <w:p w:rsidR="00425BE7" w:rsidRPr="0055088B" w:rsidRDefault="00425BE7">
                      <w:pPr>
                        <w:rPr>
                          <w:color w:val="FFFFFF" w:themeColor="background1"/>
                          <w:lang w:val="en-US"/>
                          <w14:textFill>
                            <w14:noFill/>
                          </w14:textFill>
                        </w:rPr>
                      </w:pPr>
                    </w:p>
                  </w:txbxContent>
                </v:textbox>
              </v:shape>
            </w:pict>
          </mc:Fallback>
        </mc:AlternateContent>
      </w:r>
      <w:r w:rsidR="00F513E7" w:rsidRPr="00656C0F">
        <w:t xml:space="preserve">This </w:t>
      </w:r>
      <w:r w:rsidR="00F513E7">
        <w:t>part of the framework guide</w:t>
      </w:r>
      <w:r w:rsidR="00635F9D">
        <w:t>s</w:t>
      </w:r>
      <w:r w:rsidR="00F513E7">
        <w:t xml:space="preserve"> teams through the end to end benefits management cycle at project level</w:t>
      </w:r>
      <w:r w:rsidR="00635F9D">
        <w:t xml:space="preserve"> (</w:t>
      </w:r>
      <w:r w:rsidR="00635F9D" w:rsidRPr="001D08A7">
        <w:rPr>
          <w:b/>
          <w:bCs/>
        </w:rPr>
        <w:t xml:space="preserve">Figure </w:t>
      </w:r>
      <w:r w:rsidR="001D08A7" w:rsidRPr="001D08A7">
        <w:rPr>
          <w:b/>
          <w:bCs/>
        </w:rPr>
        <w:t>5</w:t>
      </w:r>
      <w:r w:rsidR="00635F9D">
        <w:t>)</w:t>
      </w:r>
      <w:r w:rsidR="00F513E7">
        <w:t>.</w:t>
      </w:r>
      <w:r w:rsidR="008C5AC7">
        <w:drawing>
          <wp:inline distT="0" distB="0" distL="0" distR="0" wp14:anchorId="216B1ED3" wp14:editId="2A530F6C">
            <wp:extent cx="5768340" cy="612394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_benefits-management-cycle.png"/>
                    <pic:cNvPicPr/>
                  </pic:nvPicPr>
                  <pic:blipFill>
                    <a:blip r:embed="rId25"/>
                    <a:stretch>
                      <a:fillRect/>
                    </a:stretch>
                  </pic:blipFill>
                  <pic:spPr>
                    <a:xfrm>
                      <a:off x="0" y="0"/>
                      <a:ext cx="5768340" cy="6123940"/>
                    </a:xfrm>
                    <a:prstGeom prst="rect">
                      <a:avLst/>
                    </a:prstGeom>
                  </pic:spPr>
                </pic:pic>
              </a:graphicData>
            </a:graphic>
          </wp:inline>
        </w:drawing>
      </w:r>
    </w:p>
    <w:p w:rsidR="00635F9D" w:rsidRPr="00D94890" w:rsidRDefault="00635F9D" w:rsidP="00713550">
      <w:pPr>
        <w:pStyle w:val="FigureHeading"/>
      </w:pPr>
      <w:bookmarkStart w:id="28" w:name="_Toc11178137"/>
      <w:r w:rsidRPr="00863A20">
        <w:t xml:space="preserve">Figure </w:t>
      </w:r>
      <w:r w:rsidR="001D08A7">
        <w:t>5</w:t>
      </w:r>
      <w:r w:rsidRPr="00863A20">
        <w:t xml:space="preserve">: </w:t>
      </w:r>
      <w:r w:rsidRPr="00635F9D">
        <w:t>The Benefits management cycle</w:t>
      </w:r>
      <w:bookmarkEnd w:id="28"/>
    </w:p>
    <w:p w:rsidR="00114E8A" w:rsidRPr="00B5255B" w:rsidRDefault="00635F9D" w:rsidP="00B5255B">
      <w:pPr>
        <w:pStyle w:val="Caption"/>
      </w:pPr>
      <w:r w:rsidRPr="00B5255B">
        <w:t xml:space="preserve">Includes hyperlinks to the relevant parts of the chapter – hover, hold down </w:t>
      </w:r>
      <w:r w:rsidR="00A8143F" w:rsidRPr="00B5255B">
        <w:t>‘</w:t>
      </w:r>
      <w:r w:rsidRPr="00B5255B">
        <w:t>ctrl</w:t>
      </w:r>
      <w:r w:rsidR="00A8143F" w:rsidRPr="00B5255B">
        <w:t>’</w:t>
      </w:r>
      <w:r w:rsidRPr="00B5255B">
        <w:t xml:space="preserve"> and click</w:t>
      </w:r>
      <w:r w:rsidR="00D94890" w:rsidRPr="00B5255B">
        <w:t>.</w:t>
      </w:r>
      <w:r w:rsidRPr="00B5255B">
        <w:t xml:space="preserve"> Source: United to Reform</w:t>
      </w:r>
    </w:p>
    <w:p w:rsidR="00450F54" w:rsidRPr="00B5255B" w:rsidRDefault="00450F54" w:rsidP="00B5255B">
      <w:pPr>
        <w:pStyle w:val="Heading2"/>
      </w:pPr>
      <w:bookmarkStart w:id="29" w:name="_1._Identify_1"/>
      <w:bookmarkStart w:id="30" w:name="_Toc11178138"/>
      <w:bookmarkEnd w:id="29"/>
      <w:r w:rsidRPr="00B5255B">
        <w:t>1. Identify</w:t>
      </w:r>
      <w:bookmarkEnd w:id="30"/>
    </w:p>
    <w:p w:rsidR="00B624B0" w:rsidRPr="00182585" w:rsidRDefault="00AF3BB8" w:rsidP="00182585">
      <w:pPr>
        <w:pStyle w:val="SectionIntroduction"/>
      </w:pPr>
      <w:r w:rsidRPr="00656C0F">
        <w:rPr>
          <w:b/>
          <w:bCs/>
        </w:rPr>
        <mc:AlternateContent>
          <mc:Choice Requires="wps">
            <w:drawing>
              <wp:anchor distT="228600" distB="228600" distL="114300" distR="114300" simplePos="0" relativeHeight="251653120" behindDoc="0" locked="0" layoutInCell="1" allowOverlap="1" wp14:anchorId="7814D876" wp14:editId="7AEBDE56">
                <wp:simplePos x="0" y="0"/>
                <wp:positionH relativeFrom="margin">
                  <wp:align>left</wp:align>
                </wp:positionH>
                <wp:positionV relativeFrom="paragraph">
                  <wp:posOffset>599440</wp:posOffset>
                </wp:positionV>
                <wp:extent cx="6172200" cy="3115310"/>
                <wp:effectExtent l="0" t="0" r="0" b="0"/>
                <wp:wrapTopAndBottom/>
                <wp:docPr id="83947" name="Rectangle: Rounded Corners 83947"/>
                <wp:cNvGraphicFramePr/>
                <a:graphic xmlns:a="http://schemas.openxmlformats.org/drawingml/2006/main">
                  <a:graphicData uri="http://schemas.microsoft.com/office/word/2010/wordprocessingShape">
                    <wps:wsp>
                      <wps:cNvSpPr/>
                      <wps:spPr>
                        <a:xfrm>
                          <a:off x="0" y="0"/>
                          <a:ext cx="6172200" cy="3115734"/>
                        </a:xfrm>
                        <a:prstGeom prst="roundRect">
                          <a:avLst>
                            <a:gd name="adj" fmla="val 2908"/>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Default="00425BE7" w:rsidP="00AF3BB8">
                            <w:pPr>
                              <w:pStyle w:val="ListParagraph"/>
                              <w:keepLines/>
                              <w:ind w:left="0"/>
                              <w:rPr>
                                <w:i/>
                                <w:iCs/>
                              </w:rPr>
                            </w:pPr>
                            <w:r>
                              <w:rPr>
                                <w:b/>
                                <w:bCs/>
                                <w:i/>
                                <w:iCs/>
                              </w:rPr>
                              <w:t xml:space="preserve">Key learning: </w:t>
                            </w:r>
                            <w:r w:rsidRPr="00A41B6E">
                              <w:rPr>
                                <w:i/>
                                <w:iCs/>
                              </w:rPr>
                              <w:t>The fundamental consideration is</w:t>
                            </w:r>
                            <w:r>
                              <w:rPr>
                                <w:b/>
                                <w:bCs/>
                                <w:i/>
                                <w:iCs/>
                              </w:rPr>
                              <w:t xml:space="preserve"> </w:t>
                            </w:r>
                            <w:r>
                              <w:rPr>
                                <w:i/>
                                <w:iCs/>
                              </w:rPr>
                              <w:t xml:space="preserve">to be clear how your reform will contribute to the </w:t>
                            </w:r>
                            <w:r w:rsidRPr="002D014D">
                              <w:rPr>
                                <w:i/>
                                <w:iCs/>
                              </w:rPr>
                              <w:t>UN</w:t>
                            </w:r>
                            <w:r>
                              <w:rPr>
                                <w:i/>
                                <w:iCs/>
                              </w:rPr>
                              <w:t xml:space="preserve"> as a more effective force for Sustainable Development, Peace &amp; Security through being responsive, adaptive, transparent and efficient.</w:t>
                            </w:r>
                          </w:p>
                          <w:p w:rsidR="00425BE7" w:rsidRDefault="00425BE7" w:rsidP="00AF3BB8">
                            <w:pPr>
                              <w:pStyle w:val="ListParagraph"/>
                              <w:keepLines/>
                              <w:ind w:left="0"/>
                              <w:rPr>
                                <w:i/>
                                <w:iCs/>
                              </w:rPr>
                            </w:pPr>
                            <w:r w:rsidRPr="00062061">
                              <w:rPr>
                                <w:i/>
                                <w:iCs/>
                              </w:rPr>
                              <w:t xml:space="preserve">Opportunities to improve </w:t>
                            </w:r>
                            <w:r>
                              <w:rPr>
                                <w:i/>
                                <w:iCs/>
                              </w:rPr>
                              <w:t>can arise</w:t>
                            </w:r>
                            <w:r w:rsidRPr="00062061">
                              <w:rPr>
                                <w:i/>
                                <w:iCs/>
                              </w:rPr>
                              <w:t xml:space="preserve"> </w:t>
                            </w:r>
                            <w:r>
                              <w:rPr>
                                <w:i/>
                                <w:iCs/>
                              </w:rPr>
                              <w:t>at any time, and we can’t do everything at once, therefore:</w:t>
                            </w:r>
                          </w:p>
                          <w:p w:rsidR="00425BE7" w:rsidRDefault="00425BE7" w:rsidP="00AF3BB8">
                            <w:pPr>
                              <w:pStyle w:val="ListParagraph"/>
                              <w:keepLines/>
                              <w:numPr>
                                <w:ilvl w:val="0"/>
                                <w:numId w:val="15"/>
                              </w:numPr>
                              <w:rPr>
                                <w:b/>
                                <w:bCs/>
                                <w:i/>
                                <w:iCs/>
                              </w:rPr>
                            </w:pPr>
                            <w:r>
                              <w:rPr>
                                <w:i/>
                                <w:iCs/>
                              </w:rPr>
                              <w:t>A controlled, prioritised list of reform projects is an essential first step to maximising benefits</w:t>
                            </w:r>
                            <w:r w:rsidRPr="00062061">
                              <w:rPr>
                                <w:i/>
                                <w:iCs/>
                              </w:rPr>
                              <w:t>.</w:t>
                            </w:r>
                            <w:r>
                              <w:rPr>
                                <w:b/>
                                <w:bCs/>
                                <w:i/>
                                <w:iCs/>
                              </w:rPr>
                              <w:t xml:space="preserve"> </w:t>
                            </w:r>
                          </w:p>
                          <w:p w:rsidR="00425BE7" w:rsidRDefault="00425BE7" w:rsidP="00AF3BB8">
                            <w:pPr>
                              <w:pStyle w:val="ListParagraph"/>
                              <w:keepLines/>
                              <w:numPr>
                                <w:ilvl w:val="0"/>
                                <w:numId w:val="15"/>
                              </w:numPr>
                              <w:rPr>
                                <w:i/>
                                <w:iCs/>
                              </w:rPr>
                            </w:pPr>
                            <w:r w:rsidRPr="001F082D">
                              <w:rPr>
                                <w:i/>
                                <w:iCs/>
                              </w:rPr>
                              <w:t xml:space="preserve">Teams are encouraged to brainstorm the level and type of </w:t>
                            </w:r>
                            <w:r>
                              <w:rPr>
                                <w:i/>
                                <w:iCs/>
                              </w:rPr>
                              <w:t xml:space="preserve">potential </w:t>
                            </w:r>
                            <w:r w:rsidRPr="001F082D">
                              <w:rPr>
                                <w:i/>
                                <w:iCs/>
                              </w:rPr>
                              <w:t>benefits</w:t>
                            </w:r>
                            <w:r>
                              <w:rPr>
                                <w:i/>
                                <w:iCs/>
                              </w:rPr>
                              <w:t xml:space="preserve"> as part of </w:t>
                            </w:r>
                            <w:r w:rsidRPr="001F082D">
                              <w:rPr>
                                <w:i/>
                                <w:iCs/>
                              </w:rPr>
                              <w:t>developing the business case</w:t>
                            </w:r>
                            <w:r>
                              <w:rPr>
                                <w:i/>
                                <w:iCs/>
                              </w:rPr>
                              <w:t xml:space="preserve"> for a reform project. </w:t>
                            </w:r>
                            <w:r w:rsidRPr="001F082D">
                              <w:rPr>
                                <w:i/>
                                <w:iCs/>
                              </w:rPr>
                              <w:t>If your project is already underway, you should still undertake</w:t>
                            </w:r>
                            <w:r>
                              <w:rPr>
                                <w:i/>
                                <w:iCs/>
                              </w:rPr>
                              <w:t xml:space="preserve"> this </w:t>
                            </w:r>
                            <w:r w:rsidRPr="001F082D">
                              <w:rPr>
                                <w:i/>
                                <w:iCs/>
                              </w:rPr>
                              <w:t>exercise</w:t>
                            </w:r>
                            <w:r>
                              <w:rPr>
                                <w:i/>
                                <w:iCs/>
                              </w:rPr>
                              <w:t xml:space="preserve"> to test the business rationale</w:t>
                            </w:r>
                            <w:r w:rsidRPr="001F082D">
                              <w:rPr>
                                <w:i/>
                                <w:iCs/>
                              </w:rPr>
                              <w:t>.</w:t>
                            </w:r>
                            <w:r>
                              <w:rPr>
                                <w:i/>
                                <w:iCs/>
                              </w:rPr>
                              <w:t xml:space="preserve"> </w:t>
                            </w:r>
                          </w:p>
                          <w:p w:rsidR="00425BE7" w:rsidRPr="001F082D" w:rsidRDefault="00425BE7" w:rsidP="00AF3BB8">
                            <w:pPr>
                              <w:pStyle w:val="ListParagraph"/>
                              <w:keepLines/>
                              <w:numPr>
                                <w:ilvl w:val="0"/>
                                <w:numId w:val="15"/>
                              </w:numPr>
                              <w:rPr>
                                <w:rFonts w:cs="Arial"/>
                                <w:i/>
                                <w:iCs/>
                                <w:color w:val="0070C0"/>
                              </w:rPr>
                            </w:pPr>
                            <w:r>
                              <w:rPr>
                                <w:i/>
                                <w:iCs/>
                              </w:rPr>
                              <w:t>B</w:t>
                            </w:r>
                            <w:r w:rsidRPr="00F513E7">
                              <w:rPr>
                                <w:i/>
                                <w:iCs/>
                              </w:rPr>
                              <w:t>e realistic – don’t claim things you don’t have confidence in</w:t>
                            </w:r>
                            <w:r>
                              <w:rPr>
                                <w:i/>
                                <w:iCs/>
                              </w:rPr>
                              <w:t xml:space="preserve">. Benefits claimed will be checked, and if they are unable to be proved, this will only undermine confidence in the reform agenda. </w:t>
                            </w:r>
                          </w:p>
                          <w:p w:rsidR="00425BE7" w:rsidRDefault="00425BE7" w:rsidP="00AF3BB8">
                            <w:pPr>
                              <w:keepLines/>
                              <w:jc w:val="cente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4D876" id="Rectangle: Rounded Corners 83947" o:spid="_x0000_s1034" style="position:absolute;margin-left:0;margin-top:47.2pt;width:486pt;height:245.3pt;z-index:251653120;visibility:visible;mso-wrap-style:square;mso-width-percent:0;mso-height-percent:0;mso-wrap-distance-left:9pt;mso-wrap-distance-top:18pt;mso-wrap-distance-right:9pt;mso-wrap-distance-bottom:18pt;mso-position-horizontal:left;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" fillcolor="#f2f2f2 [3214]" stroked="f" strokeweight="1pt">
                <v:stroke joinstyle="miter"/>
                <v:textbox inset="18pt,18pt,18pt,18pt">
                  <w:txbxContent>
                    <w:p w:rsidR="00425BE7" w:rsidRDefault="00425BE7" w:rsidP="00AF3BB8">
                      <w:pPr>
                        <w:pStyle w:val="ListParagraph"/>
                        <w:keepLines/>
                        <w:ind w:left="0"/>
                        <w:rPr>
                          <w:i/>
                          <w:iCs/>
                        </w:rPr>
                      </w:pPr>
                      <w:r>
                        <w:rPr>
                          <w:b/>
                          <w:bCs/>
                          <w:i/>
                          <w:iCs/>
                        </w:rPr>
                        <w:t xml:space="preserve">Key learning: </w:t>
                      </w:r>
                      <w:r w:rsidRPr="00A41B6E">
                        <w:rPr>
                          <w:i/>
                          <w:iCs/>
                        </w:rPr>
                        <w:t>The fundamental consideration is</w:t>
                      </w:r>
                      <w:r>
                        <w:rPr>
                          <w:b/>
                          <w:bCs/>
                          <w:i/>
                          <w:iCs/>
                        </w:rPr>
                        <w:t xml:space="preserve"> </w:t>
                      </w:r>
                      <w:r>
                        <w:rPr>
                          <w:i/>
                          <w:iCs/>
                        </w:rPr>
                        <w:t xml:space="preserve">to be clear how your reform will contribute to the </w:t>
                      </w:r>
                      <w:r w:rsidRPr="002D014D">
                        <w:rPr>
                          <w:i/>
                          <w:iCs/>
                        </w:rPr>
                        <w:t>UN</w:t>
                      </w:r>
                      <w:r>
                        <w:rPr>
                          <w:i/>
                          <w:iCs/>
                        </w:rPr>
                        <w:t xml:space="preserve"> as a more effective force for Sustainable Development, Peace &amp; Security through being responsive, adaptive, transparent and efficient.</w:t>
                      </w:r>
                    </w:p>
                    <w:p w:rsidR="00425BE7" w:rsidRDefault="00425BE7" w:rsidP="00AF3BB8">
                      <w:pPr>
                        <w:pStyle w:val="ListParagraph"/>
                        <w:keepLines/>
                        <w:ind w:left="0"/>
                        <w:rPr>
                          <w:i/>
                          <w:iCs/>
                        </w:rPr>
                      </w:pPr>
                      <w:r w:rsidRPr="00062061">
                        <w:rPr>
                          <w:i/>
                          <w:iCs/>
                        </w:rPr>
                        <w:t xml:space="preserve">Opportunities to improve </w:t>
                      </w:r>
                      <w:r>
                        <w:rPr>
                          <w:i/>
                          <w:iCs/>
                        </w:rPr>
                        <w:t>can arise</w:t>
                      </w:r>
                      <w:r w:rsidRPr="00062061">
                        <w:rPr>
                          <w:i/>
                          <w:iCs/>
                        </w:rPr>
                        <w:t xml:space="preserve"> </w:t>
                      </w:r>
                      <w:r>
                        <w:rPr>
                          <w:i/>
                          <w:iCs/>
                        </w:rPr>
                        <w:t>at any time, and we can’t do everything at once, therefore:</w:t>
                      </w:r>
                    </w:p>
                    <w:p w:rsidR="00425BE7" w:rsidRDefault="00425BE7" w:rsidP="00AF3BB8">
                      <w:pPr>
                        <w:pStyle w:val="ListParagraph"/>
                        <w:keepLines/>
                        <w:numPr>
                          <w:ilvl w:val="0"/>
                          <w:numId w:val="15"/>
                        </w:numPr>
                        <w:rPr>
                          <w:b/>
                          <w:bCs/>
                          <w:i/>
                          <w:iCs/>
                        </w:rPr>
                      </w:pPr>
                      <w:r>
                        <w:rPr>
                          <w:i/>
                          <w:iCs/>
                        </w:rPr>
                        <w:t>A controlled, prioritised list of reform projects is an essential first step to maximising benefits</w:t>
                      </w:r>
                      <w:r w:rsidRPr="00062061">
                        <w:rPr>
                          <w:i/>
                          <w:iCs/>
                        </w:rPr>
                        <w:t>.</w:t>
                      </w:r>
                      <w:r>
                        <w:rPr>
                          <w:b/>
                          <w:bCs/>
                          <w:i/>
                          <w:iCs/>
                        </w:rPr>
                        <w:t xml:space="preserve"> </w:t>
                      </w:r>
                    </w:p>
                    <w:p w:rsidR="00425BE7" w:rsidRDefault="00425BE7" w:rsidP="00AF3BB8">
                      <w:pPr>
                        <w:pStyle w:val="ListParagraph"/>
                        <w:keepLines/>
                        <w:numPr>
                          <w:ilvl w:val="0"/>
                          <w:numId w:val="15"/>
                        </w:numPr>
                        <w:rPr>
                          <w:i/>
                          <w:iCs/>
                        </w:rPr>
                      </w:pPr>
                      <w:r w:rsidRPr="001F082D">
                        <w:rPr>
                          <w:i/>
                          <w:iCs/>
                        </w:rPr>
                        <w:t xml:space="preserve">Teams are encouraged to brainstorm the level and type of </w:t>
                      </w:r>
                      <w:r>
                        <w:rPr>
                          <w:i/>
                          <w:iCs/>
                        </w:rPr>
                        <w:t xml:space="preserve">potential </w:t>
                      </w:r>
                      <w:r w:rsidRPr="001F082D">
                        <w:rPr>
                          <w:i/>
                          <w:iCs/>
                        </w:rPr>
                        <w:t>benefits</w:t>
                      </w:r>
                      <w:r>
                        <w:rPr>
                          <w:i/>
                          <w:iCs/>
                        </w:rPr>
                        <w:t xml:space="preserve"> as part of </w:t>
                      </w:r>
                      <w:r w:rsidRPr="001F082D">
                        <w:rPr>
                          <w:i/>
                          <w:iCs/>
                        </w:rPr>
                        <w:t>developing the business case</w:t>
                      </w:r>
                      <w:r>
                        <w:rPr>
                          <w:i/>
                          <w:iCs/>
                        </w:rPr>
                        <w:t xml:space="preserve"> for a reform project. </w:t>
                      </w:r>
                      <w:r w:rsidRPr="001F082D">
                        <w:rPr>
                          <w:i/>
                          <w:iCs/>
                        </w:rPr>
                        <w:t>If your project is already underway, you should still undertake</w:t>
                      </w:r>
                      <w:r>
                        <w:rPr>
                          <w:i/>
                          <w:iCs/>
                        </w:rPr>
                        <w:t xml:space="preserve"> this </w:t>
                      </w:r>
                      <w:r w:rsidRPr="001F082D">
                        <w:rPr>
                          <w:i/>
                          <w:iCs/>
                        </w:rPr>
                        <w:t>exercise</w:t>
                      </w:r>
                      <w:r>
                        <w:rPr>
                          <w:i/>
                          <w:iCs/>
                        </w:rPr>
                        <w:t xml:space="preserve"> to test the business rationale</w:t>
                      </w:r>
                      <w:r w:rsidRPr="001F082D">
                        <w:rPr>
                          <w:i/>
                          <w:iCs/>
                        </w:rPr>
                        <w:t>.</w:t>
                      </w:r>
                      <w:r>
                        <w:rPr>
                          <w:i/>
                          <w:iCs/>
                        </w:rPr>
                        <w:t xml:space="preserve"> </w:t>
                      </w:r>
                    </w:p>
                    <w:p w:rsidR="00425BE7" w:rsidRPr="001F082D" w:rsidRDefault="00425BE7" w:rsidP="00AF3BB8">
                      <w:pPr>
                        <w:pStyle w:val="ListParagraph"/>
                        <w:keepLines/>
                        <w:numPr>
                          <w:ilvl w:val="0"/>
                          <w:numId w:val="15"/>
                        </w:numPr>
                        <w:rPr>
                          <w:rFonts w:cs="Arial"/>
                          <w:i/>
                          <w:iCs/>
                          <w:color w:val="0070C0"/>
                        </w:rPr>
                      </w:pPr>
                      <w:r>
                        <w:rPr>
                          <w:i/>
                          <w:iCs/>
                        </w:rPr>
                        <w:t>B</w:t>
                      </w:r>
                      <w:r w:rsidRPr="00F513E7">
                        <w:rPr>
                          <w:i/>
                          <w:iCs/>
                        </w:rPr>
                        <w:t>e realistic – don’t claim things you don’t have confidence in</w:t>
                      </w:r>
                      <w:r>
                        <w:rPr>
                          <w:i/>
                          <w:iCs/>
                        </w:rPr>
                        <w:t xml:space="preserve">. Benefits claimed will be checked, and if they are unable to be proved, this will only undermine confidence in the reform agenda. </w:t>
                      </w:r>
                    </w:p>
                    <w:p w:rsidR="00425BE7" w:rsidRDefault="00425BE7" w:rsidP="00AF3BB8">
                      <w:pPr>
                        <w:keepLines/>
                        <w:jc w:val="center"/>
                      </w:pPr>
                    </w:p>
                  </w:txbxContent>
                </v:textbox>
                <w10:wrap type="topAndBottom" anchorx="margin"/>
              </v:roundrect>
            </w:pict>
          </mc:Fallback>
        </mc:AlternateContent>
      </w:r>
      <w:r w:rsidR="00114E8A" w:rsidRPr="003A782B">
        <w:t>This section contains guidance on identifying opportunities to improve. The goal is to produce a list of reform projects prioritised by a judgement on the potential benefits vs resources required to achieve them.</w:t>
      </w:r>
    </w:p>
    <w:p w:rsidR="00062061" w:rsidRPr="00656C0F" w:rsidRDefault="00062061" w:rsidP="00160FEB">
      <w:pPr>
        <w:pStyle w:val="Heading3"/>
      </w:pPr>
      <w:bookmarkStart w:id="31" w:name="_1._Identify"/>
      <w:bookmarkStart w:id="32" w:name="_Toc11178139"/>
      <w:bookmarkEnd w:id="31"/>
      <w:r w:rsidRPr="00656C0F">
        <w:t xml:space="preserve">Identifying </w:t>
      </w:r>
      <w:r w:rsidR="00B7216A" w:rsidRPr="00656C0F">
        <w:t xml:space="preserve">potential </w:t>
      </w:r>
      <w:r w:rsidRPr="00656C0F">
        <w:t>opportunities to improve</w:t>
      </w:r>
      <w:bookmarkEnd w:id="32"/>
    </w:p>
    <w:p w:rsidR="00D47BFC" w:rsidRPr="003A782B" w:rsidRDefault="00D47BFC"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There are many reasons </w:t>
      </w:r>
      <w:r w:rsidR="00B35B22" w:rsidRPr="003A782B">
        <w:rPr>
          <w:rFonts w:asciiTheme="minorBidi" w:hAnsiTheme="minorBidi" w:cstheme="minorBidi"/>
          <w:szCs w:val="20"/>
        </w:rPr>
        <w:t xml:space="preserve">why organisations </w:t>
      </w:r>
      <w:r w:rsidR="001B18D7">
        <w:rPr>
          <w:rFonts w:asciiTheme="minorBidi" w:hAnsiTheme="minorBidi" w:cstheme="minorBidi"/>
          <w:szCs w:val="20"/>
        </w:rPr>
        <w:t>make changes</w:t>
      </w:r>
      <w:r w:rsidRPr="003A782B">
        <w:rPr>
          <w:rFonts w:asciiTheme="minorBidi" w:hAnsiTheme="minorBidi" w:cstheme="minorBidi"/>
          <w:szCs w:val="20"/>
        </w:rPr>
        <w:t>, including:</w:t>
      </w:r>
    </w:p>
    <w:p w:rsidR="00062061" w:rsidRPr="003A782B" w:rsidRDefault="00D47BFC" w:rsidP="00B472D5">
      <w:pPr>
        <w:pStyle w:val="ListParagraph"/>
        <w:numPr>
          <w:ilvl w:val="0"/>
          <w:numId w:val="10"/>
        </w:numPr>
        <w:spacing w:before="160"/>
        <w:ind w:left="720"/>
        <w:rPr>
          <w:rFonts w:asciiTheme="minorBidi" w:hAnsiTheme="minorBidi" w:cstheme="minorBidi"/>
          <w:szCs w:val="20"/>
        </w:rPr>
      </w:pPr>
      <w:r w:rsidRPr="003A782B">
        <w:rPr>
          <w:rFonts w:asciiTheme="minorBidi" w:hAnsiTheme="minorBidi" w:cstheme="minorBidi"/>
          <w:szCs w:val="20"/>
        </w:rPr>
        <w:t>A change of leadership or a new reform initiative with teams asked to identify better ways of working</w:t>
      </w:r>
      <w:r w:rsidR="004B3962" w:rsidRPr="003A782B">
        <w:rPr>
          <w:rFonts w:asciiTheme="minorBidi" w:hAnsiTheme="minorBidi" w:cstheme="minorBidi"/>
          <w:szCs w:val="20"/>
        </w:rPr>
        <w:t xml:space="preserve"> at organisational, departmental or team level</w:t>
      </w:r>
      <w:r w:rsidRPr="003A782B">
        <w:rPr>
          <w:rFonts w:asciiTheme="minorBidi" w:hAnsiTheme="minorBidi" w:cstheme="minorBidi"/>
          <w:szCs w:val="20"/>
        </w:rPr>
        <w:t xml:space="preserve">; </w:t>
      </w:r>
    </w:p>
    <w:p w:rsidR="00D47BFC" w:rsidRPr="003A782B" w:rsidRDefault="00D47BFC" w:rsidP="00B472D5">
      <w:pPr>
        <w:pStyle w:val="ListParagraph"/>
        <w:numPr>
          <w:ilvl w:val="0"/>
          <w:numId w:val="10"/>
        </w:numPr>
        <w:spacing w:before="160"/>
        <w:ind w:left="720"/>
        <w:rPr>
          <w:rFonts w:asciiTheme="minorBidi" w:hAnsiTheme="minorBidi" w:cstheme="minorBidi"/>
          <w:szCs w:val="20"/>
        </w:rPr>
      </w:pPr>
      <w:r w:rsidRPr="003A782B">
        <w:rPr>
          <w:rFonts w:asciiTheme="minorBidi" w:hAnsiTheme="minorBidi" w:cstheme="minorBidi"/>
          <w:szCs w:val="20"/>
        </w:rPr>
        <w:t xml:space="preserve">A problem arises </w:t>
      </w:r>
      <w:r w:rsidR="00B35B22" w:rsidRPr="003A782B">
        <w:rPr>
          <w:rFonts w:asciiTheme="minorBidi" w:hAnsiTheme="minorBidi" w:cstheme="minorBidi"/>
          <w:szCs w:val="20"/>
        </w:rPr>
        <w:t xml:space="preserve">in how we work </w:t>
      </w:r>
      <w:r w:rsidRPr="003A782B">
        <w:rPr>
          <w:rFonts w:asciiTheme="minorBidi" w:hAnsiTheme="minorBidi" w:cstheme="minorBidi"/>
          <w:szCs w:val="20"/>
        </w:rPr>
        <w:t>that we need to fix;</w:t>
      </w:r>
    </w:p>
    <w:p w:rsidR="00BC471D" w:rsidRPr="003A782B" w:rsidRDefault="00B35B22" w:rsidP="00B472D5">
      <w:pPr>
        <w:pStyle w:val="ListParagraph"/>
        <w:numPr>
          <w:ilvl w:val="0"/>
          <w:numId w:val="10"/>
        </w:numPr>
        <w:spacing w:before="160"/>
        <w:ind w:left="720"/>
        <w:rPr>
          <w:rFonts w:asciiTheme="minorBidi" w:hAnsiTheme="minorBidi" w:cstheme="minorBidi"/>
          <w:szCs w:val="20"/>
        </w:rPr>
      </w:pPr>
      <w:r w:rsidRPr="003A782B">
        <w:rPr>
          <w:rFonts w:asciiTheme="minorBidi" w:hAnsiTheme="minorBidi" w:cstheme="minorBidi"/>
          <w:szCs w:val="20"/>
        </w:rPr>
        <w:t>T</w:t>
      </w:r>
      <w:r w:rsidR="00D47BFC" w:rsidRPr="003A782B">
        <w:rPr>
          <w:rFonts w:asciiTheme="minorBidi" w:hAnsiTheme="minorBidi" w:cstheme="minorBidi"/>
          <w:szCs w:val="20"/>
        </w:rPr>
        <w:t>he need to reprioritise resources in response to a new challenge</w:t>
      </w:r>
      <w:r w:rsidRPr="003A782B">
        <w:rPr>
          <w:rFonts w:asciiTheme="minorBidi" w:hAnsiTheme="minorBidi" w:cstheme="minorBidi"/>
          <w:szCs w:val="20"/>
        </w:rPr>
        <w:t xml:space="preserve"> or external event; </w:t>
      </w:r>
      <w:r w:rsidR="004B3962" w:rsidRPr="003A782B">
        <w:rPr>
          <w:rFonts w:asciiTheme="minorBidi" w:hAnsiTheme="minorBidi" w:cstheme="minorBidi"/>
          <w:szCs w:val="20"/>
        </w:rPr>
        <w:t>and</w:t>
      </w:r>
    </w:p>
    <w:p w:rsidR="00B35B22" w:rsidRPr="003A782B" w:rsidRDefault="00B35B22" w:rsidP="00B472D5">
      <w:pPr>
        <w:pStyle w:val="ListParagraph"/>
        <w:numPr>
          <w:ilvl w:val="0"/>
          <w:numId w:val="10"/>
        </w:numPr>
        <w:spacing w:before="160"/>
        <w:ind w:left="720"/>
        <w:rPr>
          <w:rFonts w:asciiTheme="minorBidi" w:hAnsiTheme="minorBidi" w:cstheme="minorBidi"/>
          <w:szCs w:val="20"/>
        </w:rPr>
      </w:pPr>
      <w:r w:rsidRPr="003A782B">
        <w:rPr>
          <w:rFonts w:asciiTheme="minorBidi" w:hAnsiTheme="minorBidi" w:cstheme="minorBidi"/>
          <w:szCs w:val="20"/>
        </w:rPr>
        <w:t>Cyclical, such as developing a budget and organisational objectives (RBM) in an environment where resources are constrained.</w:t>
      </w:r>
    </w:p>
    <w:p w:rsidR="00D47BFC" w:rsidRPr="002C37CA" w:rsidRDefault="004B3962" w:rsidP="003D4BCB">
      <w:pPr>
        <w:pStyle w:val="ListParagraph"/>
        <w:numPr>
          <w:ilvl w:val="0"/>
          <w:numId w:val="11"/>
        </w:numPr>
        <w:spacing w:before="120"/>
        <w:rPr>
          <w:rFonts w:asciiTheme="minorBidi" w:hAnsiTheme="minorBidi" w:cstheme="minorBidi"/>
          <w:szCs w:val="20"/>
        </w:rPr>
      </w:pPr>
      <w:r w:rsidRPr="002C37CA">
        <w:rPr>
          <w:rFonts w:asciiTheme="minorBidi" w:hAnsiTheme="minorBidi" w:cstheme="minorBidi"/>
          <w:szCs w:val="20"/>
        </w:rPr>
        <w:t>Identifying opportunities to improve is the cornerstone of a continuous improvement culture</w:t>
      </w:r>
      <w:r w:rsidR="00C47F10" w:rsidRPr="002C37CA">
        <w:rPr>
          <w:rFonts w:asciiTheme="minorBidi" w:hAnsiTheme="minorBidi" w:cstheme="minorBidi"/>
          <w:szCs w:val="20"/>
        </w:rPr>
        <w:t>. T</w:t>
      </w:r>
      <w:r w:rsidR="00B7216A" w:rsidRPr="002C37CA">
        <w:rPr>
          <w:rFonts w:asciiTheme="minorBidi" w:hAnsiTheme="minorBidi" w:cstheme="minorBidi"/>
          <w:szCs w:val="20"/>
        </w:rPr>
        <w:t xml:space="preserve">he </w:t>
      </w:r>
      <w:r w:rsidR="00C47F10" w:rsidRPr="002C37CA">
        <w:rPr>
          <w:rFonts w:asciiTheme="minorBidi" w:hAnsiTheme="minorBidi" w:cstheme="minorBidi"/>
          <w:szCs w:val="20"/>
        </w:rPr>
        <w:t>following four key questions contain the underlying logic of the ‘Plan’ stage of the Continuous Improvement (or Deming) cycle of Plan – Do</w:t>
      </w:r>
      <w:r w:rsidR="00933F5E">
        <w:rPr>
          <w:rFonts w:asciiTheme="minorBidi" w:hAnsiTheme="minorBidi" w:cstheme="minorBidi"/>
          <w:szCs w:val="20"/>
        </w:rPr>
        <w:t xml:space="preserve"> – </w:t>
      </w:r>
      <w:r w:rsidR="00C47F10" w:rsidRPr="002C37CA">
        <w:rPr>
          <w:rFonts w:asciiTheme="minorBidi" w:hAnsiTheme="minorBidi" w:cstheme="minorBidi"/>
          <w:szCs w:val="20"/>
        </w:rPr>
        <w:t>Check – Act</w:t>
      </w:r>
      <w:r w:rsidR="003D3CD1" w:rsidRPr="002C37CA">
        <w:rPr>
          <w:rFonts w:asciiTheme="minorBidi" w:hAnsiTheme="minorBidi" w:cstheme="minorBidi"/>
          <w:szCs w:val="20"/>
        </w:rPr>
        <w:t>, and establish the pre-requisites for the “Check’ stage of the cycle</w:t>
      </w:r>
      <w:r w:rsidRPr="002C37CA">
        <w:rPr>
          <w:rFonts w:asciiTheme="minorBidi" w:hAnsiTheme="minorBidi" w:cstheme="minorBidi"/>
          <w:szCs w:val="20"/>
        </w:rPr>
        <w:t>:</w:t>
      </w:r>
      <w:r w:rsidR="00C47F10" w:rsidRPr="002C37CA">
        <w:rPr>
          <w:rFonts w:asciiTheme="minorBidi" w:hAnsiTheme="minorBidi" w:cstheme="minorBidi"/>
          <w:szCs w:val="20"/>
        </w:rPr>
        <w:t xml:space="preserve"> </w:t>
      </w:r>
    </w:p>
    <w:p w:rsidR="004B3962" w:rsidRPr="003A782B" w:rsidRDefault="004B3962" w:rsidP="00F71F46">
      <w:pPr>
        <w:pStyle w:val="BodyText"/>
        <w:spacing w:after="146" w:line="360" w:lineRule="auto"/>
        <w:ind w:left="720"/>
        <w:rPr>
          <w:rFonts w:asciiTheme="minorBidi" w:hAnsiTheme="minorBidi"/>
        </w:rPr>
      </w:pPr>
      <w:r w:rsidRPr="003A782B">
        <w:rPr>
          <w:rFonts w:asciiTheme="minorBidi" w:hAnsiTheme="minorBidi"/>
          <w:b/>
          <w:bCs/>
          <w:i/>
          <w:iCs/>
        </w:rPr>
        <w:t>What are we trying to achieve and why?</w:t>
      </w:r>
      <w:r w:rsidRPr="003A782B">
        <w:rPr>
          <w:rFonts w:asciiTheme="minorBidi" w:hAnsiTheme="minorBidi"/>
        </w:rPr>
        <w:t xml:space="preserve"> Is there a gap or a problem we need to fix, or an obvious opportunity to improve how we deliver our mandates? Is there a justification for stopping some activities as they have been overtaken by events? </w:t>
      </w:r>
    </w:p>
    <w:p w:rsidR="004B3962" w:rsidRPr="003A782B" w:rsidRDefault="004B3962" w:rsidP="00F71F46">
      <w:pPr>
        <w:pStyle w:val="BodyText"/>
        <w:spacing w:after="146" w:line="360" w:lineRule="auto"/>
        <w:ind w:left="720"/>
        <w:rPr>
          <w:rFonts w:asciiTheme="minorBidi" w:hAnsiTheme="minorBidi"/>
        </w:rPr>
      </w:pPr>
      <w:r w:rsidRPr="003A782B">
        <w:rPr>
          <w:rFonts w:asciiTheme="minorBidi" w:hAnsiTheme="minorBidi"/>
          <w:b/>
          <w:bCs/>
          <w:i/>
          <w:iCs/>
        </w:rPr>
        <w:t>How do we know that we need to make a change?</w:t>
      </w:r>
      <w:r w:rsidRPr="003A782B">
        <w:rPr>
          <w:rFonts w:asciiTheme="minorBidi" w:hAnsiTheme="minorBidi"/>
        </w:rPr>
        <w:t xml:space="preserve"> Do we have a good baseline of current performance or do we need to do some work to establish this? Is the baseline telling us there is an opportunity to improve?</w:t>
      </w:r>
    </w:p>
    <w:p w:rsidR="004B3962" w:rsidRPr="003A782B" w:rsidRDefault="004B3962" w:rsidP="00F71F46">
      <w:pPr>
        <w:pStyle w:val="BodyText"/>
        <w:spacing w:after="146" w:line="360" w:lineRule="auto"/>
        <w:ind w:left="720"/>
        <w:rPr>
          <w:rFonts w:asciiTheme="minorBidi" w:hAnsiTheme="minorBidi"/>
        </w:rPr>
      </w:pPr>
      <w:r w:rsidRPr="003A782B">
        <w:rPr>
          <w:rFonts w:asciiTheme="minorBidi" w:hAnsiTheme="minorBidi"/>
          <w:b/>
          <w:bCs/>
          <w:i/>
          <w:iCs/>
        </w:rPr>
        <w:t xml:space="preserve">If we made the change, what would be the resulting benefit? </w:t>
      </w:r>
      <w:r w:rsidRPr="003A782B">
        <w:rPr>
          <w:rFonts w:asciiTheme="minorBidi" w:hAnsiTheme="minorBidi"/>
        </w:rPr>
        <w:t xml:space="preserve">What areas of our work would be improved, by how much, </w:t>
      </w:r>
      <w:r w:rsidR="0029717E">
        <w:rPr>
          <w:rFonts w:asciiTheme="minorBidi" w:hAnsiTheme="minorBidi"/>
        </w:rPr>
        <w:t>and when</w:t>
      </w:r>
      <w:r w:rsidRPr="003A782B">
        <w:rPr>
          <w:rFonts w:asciiTheme="minorBidi" w:hAnsiTheme="minorBidi"/>
        </w:rPr>
        <w:t>? How confident are we in this assessment?</w:t>
      </w:r>
    </w:p>
    <w:p w:rsidR="004B3962" w:rsidRPr="003A782B" w:rsidRDefault="004B3962" w:rsidP="00F71F46">
      <w:pPr>
        <w:pStyle w:val="BodyText"/>
        <w:spacing w:after="146" w:line="360" w:lineRule="auto"/>
        <w:ind w:left="720"/>
        <w:rPr>
          <w:rFonts w:asciiTheme="minorBidi" w:hAnsiTheme="minorBidi"/>
        </w:rPr>
      </w:pPr>
      <w:r w:rsidRPr="003A782B">
        <w:rPr>
          <w:rFonts w:asciiTheme="minorBidi" w:hAnsiTheme="minorBidi"/>
          <w:b/>
          <w:bCs/>
          <w:i/>
          <w:iCs/>
        </w:rPr>
        <w:t>How will we know we have realised the benefits?</w:t>
      </w:r>
      <w:r w:rsidRPr="003A782B">
        <w:rPr>
          <w:rFonts w:asciiTheme="minorBidi" w:hAnsiTheme="minorBidi"/>
          <w:i/>
          <w:iCs/>
        </w:rPr>
        <w:t xml:space="preserve"> </w:t>
      </w:r>
      <w:r w:rsidRPr="003A782B">
        <w:rPr>
          <w:rFonts w:asciiTheme="minorBidi" w:hAnsiTheme="minorBidi"/>
        </w:rPr>
        <w:t>Do we have the required performance measurement systems in place, and how fast can we develop them if not?</w:t>
      </w:r>
      <w:r w:rsidRPr="003A782B">
        <w:rPr>
          <w:rFonts w:asciiTheme="minorBidi" w:hAnsiTheme="minorBidi"/>
          <w:b/>
          <w:bCs/>
          <w:i/>
          <w:iCs/>
        </w:rPr>
        <w:t xml:space="preserve"> </w:t>
      </w:r>
      <w:r w:rsidRPr="003A782B">
        <w:rPr>
          <w:rFonts w:asciiTheme="minorBidi" w:hAnsiTheme="minorBidi"/>
        </w:rPr>
        <w:t xml:space="preserve">Who would sign off that the benefits have been achieved?  </w:t>
      </w:r>
    </w:p>
    <w:p w:rsidR="001B18D7" w:rsidRPr="00656C0F" w:rsidRDefault="002B758B" w:rsidP="00160FEB">
      <w:pPr>
        <w:pStyle w:val="Heading3"/>
      </w:pPr>
      <w:bookmarkStart w:id="33" w:name="_Toc11178140"/>
      <w:r>
        <w:t>Identifying and p</w:t>
      </w:r>
      <w:r w:rsidR="001B18D7">
        <w:t xml:space="preserve">rioritising </w:t>
      </w:r>
      <w:r w:rsidR="001B18D7" w:rsidRPr="00656C0F">
        <w:t xml:space="preserve">reform projects </w:t>
      </w:r>
      <w:r w:rsidR="00803C77">
        <w:t>to work on</w:t>
      </w:r>
      <w:bookmarkEnd w:id="33"/>
    </w:p>
    <w:p w:rsidR="001B18D7" w:rsidRDefault="001B18D7" w:rsidP="003D4BCB">
      <w:pPr>
        <w:pStyle w:val="ListParagraph"/>
        <w:numPr>
          <w:ilvl w:val="0"/>
          <w:numId w:val="11"/>
        </w:numPr>
        <w:spacing w:before="120"/>
        <w:rPr>
          <w:rFonts w:asciiTheme="minorBidi" w:hAnsiTheme="minorBidi" w:cstheme="minorBidi"/>
          <w:szCs w:val="20"/>
        </w:rPr>
      </w:pPr>
      <w:r>
        <w:rPr>
          <w:rFonts w:asciiTheme="minorBidi" w:hAnsiTheme="minorBidi" w:cstheme="minorBidi"/>
          <w:szCs w:val="20"/>
        </w:rPr>
        <w:t>The first stage is to review the list of commitments made by the Secretary-General</w:t>
      </w:r>
      <w:r w:rsidR="002B758B">
        <w:rPr>
          <w:rFonts w:asciiTheme="minorBidi" w:hAnsiTheme="minorBidi" w:cstheme="minorBidi"/>
          <w:szCs w:val="20"/>
        </w:rPr>
        <w:t xml:space="preserve"> in his reports to the General Assembly</w:t>
      </w:r>
      <w:r>
        <w:rPr>
          <w:rFonts w:asciiTheme="minorBidi" w:hAnsiTheme="minorBidi" w:cstheme="minorBidi"/>
          <w:szCs w:val="20"/>
        </w:rPr>
        <w:t xml:space="preserve"> </w:t>
      </w:r>
      <w:r w:rsidR="002B758B">
        <w:rPr>
          <w:rFonts w:asciiTheme="minorBidi" w:hAnsiTheme="minorBidi" w:cstheme="minorBidi"/>
          <w:szCs w:val="20"/>
        </w:rPr>
        <w:t>across the three reform</w:t>
      </w:r>
      <w:r w:rsidR="00803C77">
        <w:rPr>
          <w:rFonts w:asciiTheme="minorBidi" w:hAnsiTheme="minorBidi" w:cstheme="minorBidi"/>
          <w:szCs w:val="20"/>
        </w:rPr>
        <w:t xml:space="preserve"> pillars and consider:</w:t>
      </w:r>
      <w:r w:rsidR="002B758B">
        <w:rPr>
          <w:rFonts w:asciiTheme="minorBidi" w:hAnsiTheme="minorBidi" w:cstheme="minorBidi"/>
          <w:szCs w:val="20"/>
        </w:rPr>
        <w:t xml:space="preserve"> </w:t>
      </w:r>
    </w:p>
    <w:p w:rsidR="002B758B" w:rsidRPr="00F71F46" w:rsidRDefault="002B758B" w:rsidP="003D4BCB">
      <w:pPr>
        <w:pStyle w:val="ListParagraph"/>
        <w:numPr>
          <w:ilvl w:val="0"/>
          <w:numId w:val="21"/>
        </w:numPr>
        <w:spacing w:before="120"/>
        <w:rPr>
          <w:rFonts w:asciiTheme="minorBidi" w:hAnsiTheme="minorBidi" w:cstheme="minorBidi"/>
          <w:szCs w:val="20"/>
        </w:rPr>
      </w:pPr>
      <w:r w:rsidRPr="00F71F46">
        <w:rPr>
          <w:rFonts w:asciiTheme="minorBidi" w:hAnsiTheme="minorBidi" w:cstheme="minorBidi"/>
          <w:szCs w:val="20"/>
        </w:rPr>
        <w:t>Which reforms are you involved in?</w:t>
      </w:r>
    </w:p>
    <w:p w:rsidR="002B758B" w:rsidRPr="00F71F46" w:rsidRDefault="002B758B" w:rsidP="003D4BCB">
      <w:pPr>
        <w:pStyle w:val="ListParagraph"/>
        <w:numPr>
          <w:ilvl w:val="0"/>
          <w:numId w:val="21"/>
        </w:numPr>
        <w:spacing w:before="120"/>
        <w:rPr>
          <w:rFonts w:asciiTheme="minorBidi" w:hAnsiTheme="minorBidi" w:cstheme="minorBidi"/>
          <w:szCs w:val="20"/>
        </w:rPr>
      </w:pPr>
      <w:r w:rsidRPr="00F71F46">
        <w:rPr>
          <w:rFonts w:asciiTheme="minorBidi" w:hAnsiTheme="minorBidi" w:cstheme="minorBidi"/>
          <w:szCs w:val="20"/>
        </w:rPr>
        <w:t>Do you have a portfolio of reforms planned?</w:t>
      </w:r>
    </w:p>
    <w:p w:rsidR="002B758B" w:rsidRPr="00F71F46" w:rsidRDefault="002B758B" w:rsidP="003D4BCB">
      <w:pPr>
        <w:pStyle w:val="ListParagraph"/>
        <w:numPr>
          <w:ilvl w:val="0"/>
          <w:numId w:val="21"/>
        </w:numPr>
        <w:spacing w:before="120"/>
        <w:rPr>
          <w:rFonts w:asciiTheme="minorBidi" w:hAnsiTheme="minorBidi" w:cstheme="minorBidi"/>
          <w:szCs w:val="20"/>
        </w:rPr>
      </w:pPr>
      <w:r w:rsidRPr="00F71F46">
        <w:rPr>
          <w:rFonts w:asciiTheme="minorBidi" w:hAnsiTheme="minorBidi" w:cstheme="minorBidi"/>
          <w:szCs w:val="20"/>
        </w:rPr>
        <w:t>Do you have project plans for each reform?</w:t>
      </w:r>
    </w:p>
    <w:p w:rsidR="002B758B" w:rsidRPr="00F71F46" w:rsidRDefault="002B758B" w:rsidP="003D4BCB">
      <w:pPr>
        <w:pStyle w:val="ListParagraph"/>
        <w:numPr>
          <w:ilvl w:val="0"/>
          <w:numId w:val="21"/>
        </w:numPr>
        <w:spacing w:before="120"/>
        <w:rPr>
          <w:rFonts w:asciiTheme="minorBidi" w:hAnsiTheme="minorBidi" w:cstheme="minorBidi"/>
          <w:szCs w:val="20"/>
        </w:rPr>
      </w:pPr>
      <w:r w:rsidRPr="00F71F46">
        <w:rPr>
          <w:rFonts w:asciiTheme="minorBidi" w:hAnsiTheme="minorBidi" w:cstheme="minorBidi"/>
          <w:szCs w:val="20"/>
        </w:rPr>
        <w:t>Has there already been any consideration of benefits?</w:t>
      </w:r>
    </w:p>
    <w:p w:rsidR="002B758B" w:rsidRPr="00F71F46" w:rsidRDefault="00692B78" w:rsidP="003D4BCB">
      <w:pPr>
        <w:pStyle w:val="ListParagraph"/>
        <w:numPr>
          <w:ilvl w:val="0"/>
          <w:numId w:val="21"/>
        </w:numPr>
        <w:spacing w:before="120"/>
        <w:rPr>
          <w:rFonts w:asciiTheme="minorBidi" w:hAnsiTheme="minorBidi" w:cstheme="minorBidi"/>
          <w:szCs w:val="20"/>
        </w:rPr>
      </w:pPr>
      <w:r>
        <w:rPr>
          <w:b/>
          <w:bCs/>
          <w:noProof/>
          <w:color w:val="FF0000"/>
          <w:sz w:val="28"/>
          <w:szCs w:val="28"/>
        </w:rPr>
        <w:drawing>
          <wp:anchor distT="0" distB="0" distL="114300" distR="114300" simplePos="0" relativeHeight="251668480" behindDoc="1" locked="0" layoutInCell="1" allowOverlap="1" wp14:anchorId="2D89A867" wp14:editId="2A7C52DC">
            <wp:simplePos x="0" y="0"/>
            <wp:positionH relativeFrom="column">
              <wp:posOffset>21590</wp:posOffset>
            </wp:positionH>
            <wp:positionV relativeFrom="paragraph">
              <wp:posOffset>655955</wp:posOffset>
            </wp:positionV>
            <wp:extent cx="982345" cy="635000"/>
            <wp:effectExtent l="0" t="0" r="0" b="0"/>
            <wp:wrapTopAndBottom/>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2345" cy="635000"/>
                    </a:xfrm>
                    <a:prstGeom prst="rect">
                      <a:avLst/>
                    </a:prstGeom>
                    <a:noFill/>
                  </pic:spPr>
                </pic:pic>
              </a:graphicData>
            </a:graphic>
            <wp14:sizeRelH relativeFrom="page">
              <wp14:pctWidth>0</wp14:pctWidth>
            </wp14:sizeRelH>
            <wp14:sizeRelV relativeFrom="page">
              <wp14:pctHeight>0</wp14:pctHeight>
            </wp14:sizeRelV>
          </wp:anchor>
        </w:drawing>
      </w:r>
      <w:r w:rsidR="00B472D5">
        <w:rPr>
          <w:b/>
          <w:bCs/>
          <w:noProof/>
          <w:color w:val="FF0000"/>
          <w:sz w:val="28"/>
          <w:szCs w:val="28"/>
          <w:lang w:val="en-US" w:eastAsia="en-US"/>
        </w:rPr>
        <mc:AlternateContent>
          <mc:Choice Requires="wps">
            <w:drawing>
              <wp:anchor distT="228600" distB="228600" distL="114300" distR="114300" simplePos="0" relativeHeight="251650047" behindDoc="0" locked="0" layoutInCell="1" allowOverlap="1" wp14:anchorId="3F3CB011" wp14:editId="541294E0">
                <wp:simplePos x="0" y="0"/>
                <wp:positionH relativeFrom="column">
                  <wp:posOffset>-153035</wp:posOffset>
                </wp:positionH>
                <wp:positionV relativeFrom="paragraph">
                  <wp:posOffset>495935</wp:posOffset>
                </wp:positionV>
                <wp:extent cx="5943600" cy="914400"/>
                <wp:effectExtent l="0" t="0" r="0" b="0"/>
                <wp:wrapTopAndBottom/>
                <wp:docPr id="14" name="Rounded Rectangle 14"/>
                <wp:cNvGraphicFramePr/>
                <a:graphic xmlns:a="http://schemas.openxmlformats.org/drawingml/2006/main">
                  <a:graphicData uri="http://schemas.microsoft.com/office/word/2010/wordprocessingShape">
                    <wps:wsp>
                      <wps:cNvSpPr/>
                      <wps:spPr>
                        <a:xfrm>
                          <a:off x="0" y="0"/>
                          <a:ext cx="5943600" cy="914400"/>
                        </a:xfrm>
                        <a:prstGeom prst="roundRect">
                          <a:avLst>
                            <a:gd name="adj" fmla="val 6230"/>
                          </a:avLst>
                        </a:prstGeom>
                        <a:solidFill>
                          <a:schemeClr val="accent2">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F9296D" w:rsidRDefault="0028128E" w:rsidP="00B472D5">
                            <w:pPr>
                              <w:pStyle w:val="Guidancetext"/>
                              <w:pageBreakBefore/>
                            </w:pPr>
                            <w:r>
                              <w:t>C</w:t>
                            </w:r>
                            <w:r w:rsidR="00425BE7">
                              <w:t>lick icon to o</w:t>
                            </w:r>
                            <w:r w:rsidR="00425BE7" w:rsidRPr="00656C0F">
                              <w:t xml:space="preserve">pen </w:t>
                            </w:r>
                            <w:r w:rsidR="00425BE7">
                              <w:t>guidance and use alongside</w:t>
                            </w:r>
                            <w:r w:rsidR="00425BE7" w:rsidRPr="00656C0F">
                              <w:t xml:space="preserve"> the rest of this section</w:t>
                            </w:r>
                          </w:p>
                        </w:txbxContent>
                      </wps:txbx>
                      <wps:bodyPr rot="0" spcFirstLastPara="0" vertOverflow="overflow" horzOverflow="overflow" vert="horz" wrap="square" lIns="1371600" tIns="45720" rIns="4572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3CB011" id="Rounded Rectangle 14" o:spid="_x0000_s1035" style="position:absolute;left:0;text-align:left;margin-left:-12.05pt;margin-top:39.05pt;width:468pt;height:1in;z-index:251650047;visibility:visible;mso-wrap-style:square;mso-height-percent:0;mso-wrap-distance-left:9pt;mso-wrap-distance-top:18pt;mso-wrap-distance-right:9pt;mso-wrap-distance-bottom:18pt;mso-position-horizontal:absolute;mso-position-horizontal-relative:text;mso-position-vertical:absolute;mso-position-vertical-relative:text;mso-height-percent:0;mso-height-relative:margin;v-text-anchor:middle" arcsize="4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" fillcolor="#ffe5c8 [661]" stroked="f" strokeweight="1pt">
                <v:fill opacity="32896f"/>
                <v:stroke joinstyle="miter"/>
                <v:textbox inset="108pt,,36pt">
                  <w:txbxContent>
                    <w:p w:rsidR="00425BE7" w:rsidRPr="00F9296D" w:rsidRDefault="0028128E" w:rsidP="00B472D5">
                      <w:pPr>
                        <w:pStyle w:val="Guidancetext"/>
                        <w:pageBreakBefore/>
                      </w:pPr>
                      <w:r>
                        <w:t>C</w:t>
                      </w:r>
                      <w:r w:rsidR="00425BE7">
                        <w:t>lick icon to o</w:t>
                      </w:r>
                      <w:r w:rsidR="00425BE7" w:rsidRPr="00656C0F">
                        <w:t xml:space="preserve">pen </w:t>
                      </w:r>
                      <w:r w:rsidR="00425BE7">
                        <w:t>guidance and use alongside</w:t>
                      </w:r>
                      <w:r w:rsidR="00425BE7" w:rsidRPr="00656C0F">
                        <w:t xml:space="preserve"> the rest of this section</w:t>
                      </w:r>
                    </w:p>
                  </w:txbxContent>
                </v:textbox>
                <w10:wrap type="topAndBottom"/>
              </v:roundrect>
            </w:pict>
          </mc:Fallback>
        </mc:AlternateContent>
      </w:r>
      <w:r w:rsidR="008A7F07" w:rsidRPr="00F71F46">
        <w:rPr>
          <w:rFonts w:asciiTheme="minorBidi" w:hAnsiTheme="minorBidi" w:cstheme="minorBidi"/>
          <w:szCs w:val="20"/>
        </w:rPr>
        <w:t>W</w:t>
      </w:r>
      <w:r w:rsidR="002B758B" w:rsidRPr="00F71F46">
        <w:rPr>
          <w:rFonts w:asciiTheme="minorBidi" w:hAnsiTheme="minorBidi" w:cstheme="minorBidi"/>
          <w:szCs w:val="20"/>
        </w:rPr>
        <w:t xml:space="preserve">hat stage of </w:t>
      </w:r>
      <w:r w:rsidR="00E95896" w:rsidRPr="00F71F46">
        <w:rPr>
          <w:rFonts w:asciiTheme="minorBidi" w:hAnsiTheme="minorBidi" w:cstheme="minorBidi"/>
          <w:szCs w:val="20"/>
        </w:rPr>
        <w:t>the project lifecycle</w:t>
      </w:r>
      <w:r w:rsidR="002B758B" w:rsidRPr="00F71F46">
        <w:rPr>
          <w:rFonts w:asciiTheme="minorBidi" w:hAnsiTheme="minorBidi" w:cstheme="minorBidi"/>
          <w:szCs w:val="20"/>
        </w:rPr>
        <w:t>; e.g. planning, implementation, stabilization?</w:t>
      </w:r>
    </w:p>
    <w:p w:rsidR="00062061" w:rsidRPr="00316C28" w:rsidRDefault="002A67BF" w:rsidP="006B7D43">
      <w:pPr>
        <w:pStyle w:val="Heading3"/>
      </w:pPr>
      <w:bookmarkStart w:id="34" w:name="_Toc11178141"/>
      <w:r w:rsidRPr="00316C28">
        <w:t>Seven</w:t>
      </w:r>
      <w:r w:rsidR="00D111A7" w:rsidRPr="00316C28">
        <w:t xml:space="preserve"> steps to </w:t>
      </w:r>
      <w:r w:rsidR="003A232A">
        <w:t>identifying</w:t>
      </w:r>
      <w:r w:rsidR="00A93F6A" w:rsidRPr="00316C28">
        <w:t xml:space="preserve"> the </w:t>
      </w:r>
      <w:r w:rsidR="00017670" w:rsidRPr="00316C28">
        <w:t xml:space="preserve">benefits </w:t>
      </w:r>
      <w:r w:rsidR="00A93F6A" w:rsidRPr="00316C28">
        <w:t xml:space="preserve">of </w:t>
      </w:r>
      <w:r w:rsidR="00017670" w:rsidRPr="00316C28">
        <w:t>reform</w:t>
      </w:r>
      <w:r w:rsidR="003A232A">
        <w:t>s</w:t>
      </w:r>
      <w:bookmarkEnd w:id="34"/>
    </w:p>
    <w:p w:rsidR="00F739E0" w:rsidRPr="003A782B" w:rsidRDefault="004B3962"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The attached template </w:t>
      </w:r>
      <w:r w:rsidR="00C82D53" w:rsidRPr="003A782B">
        <w:rPr>
          <w:rFonts w:asciiTheme="minorBidi" w:hAnsiTheme="minorBidi" w:cstheme="minorBidi"/>
          <w:szCs w:val="20"/>
        </w:rPr>
        <w:t>will</w:t>
      </w:r>
      <w:r w:rsidR="00751494" w:rsidRPr="003A782B">
        <w:rPr>
          <w:rFonts w:asciiTheme="minorBidi" w:hAnsiTheme="minorBidi" w:cstheme="minorBidi"/>
          <w:szCs w:val="20"/>
        </w:rPr>
        <w:t xml:space="preserve"> help teams identify potential benefits</w:t>
      </w:r>
      <w:r w:rsidR="00737CF5">
        <w:rPr>
          <w:rFonts w:asciiTheme="minorBidi" w:hAnsiTheme="minorBidi" w:cstheme="minorBidi"/>
          <w:szCs w:val="20"/>
        </w:rPr>
        <w:t xml:space="preserve"> or reform projects</w:t>
      </w:r>
      <w:r w:rsidR="00751494" w:rsidRPr="003A782B">
        <w:rPr>
          <w:rFonts w:asciiTheme="minorBidi" w:hAnsiTheme="minorBidi" w:cstheme="minorBidi"/>
          <w:szCs w:val="20"/>
        </w:rPr>
        <w:t xml:space="preserve">, </w:t>
      </w:r>
      <w:r w:rsidR="00B66A39" w:rsidRPr="003A782B">
        <w:rPr>
          <w:rFonts w:asciiTheme="minorBidi" w:hAnsiTheme="minorBidi" w:cstheme="minorBidi"/>
          <w:szCs w:val="20"/>
        </w:rPr>
        <w:t>resulting</w:t>
      </w:r>
      <w:r w:rsidR="00751494" w:rsidRPr="003A782B">
        <w:rPr>
          <w:rFonts w:asciiTheme="minorBidi" w:hAnsiTheme="minorBidi" w:cstheme="minorBidi"/>
          <w:szCs w:val="20"/>
        </w:rPr>
        <w:t xml:space="preserve"> </w:t>
      </w:r>
      <w:r w:rsidR="00B66A39" w:rsidRPr="003A782B">
        <w:rPr>
          <w:rFonts w:asciiTheme="minorBidi" w:hAnsiTheme="minorBidi" w:cstheme="minorBidi"/>
          <w:szCs w:val="20"/>
        </w:rPr>
        <w:t xml:space="preserve">in </w:t>
      </w:r>
      <w:r w:rsidR="00751494" w:rsidRPr="003A782B">
        <w:rPr>
          <w:rFonts w:asciiTheme="minorBidi" w:hAnsiTheme="minorBidi" w:cstheme="minorBidi"/>
          <w:szCs w:val="20"/>
        </w:rPr>
        <w:t xml:space="preserve">a prioritised list to </w:t>
      </w:r>
      <w:r w:rsidR="00B66A39" w:rsidRPr="003A782B">
        <w:rPr>
          <w:rFonts w:asciiTheme="minorBidi" w:hAnsiTheme="minorBidi" w:cstheme="minorBidi"/>
          <w:szCs w:val="20"/>
        </w:rPr>
        <w:t xml:space="preserve">develop further </w:t>
      </w:r>
      <w:r w:rsidR="00451C97" w:rsidRPr="003A782B">
        <w:rPr>
          <w:rFonts w:asciiTheme="minorBidi" w:hAnsiTheme="minorBidi" w:cstheme="minorBidi"/>
          <w:szCs w:val="20"/>
        </w:rPr>
        <w:t>during the planning phase</w:t>
      </w:r>
      <w:r w:rsidR="00751494" w:rsidRPr="003A782B">
        <w:rPr>
          <w:rFonts w:asciiTheme="minorBidi" w:hAnsiTheme="minorBidi" w:cstheme="minorBidi"/>
          <w:szCs w:val="20"/>
        </w:rPr>
        <w:t xml:space="preserve">.  </w:t>
      </w:r>
    </w:p>
    <w:p w:rsidR="00F739E0" w:rsidRPr="00F71F46" w:rsidRDefault="00F739E0" w:rsidP="003D4BCB">
      <w:pPr>
        <w:pStyle w:val="ListParagraph"/>
        <w:numPr>
          <w:ilvl w:val="0"/>
          <w:numId w:val="20"/>
        </w:numPr>
        <w:spacing w:before="120"/>
        <w:rPr>
          <w:rFonts w:asciiTheme="minorBidi" w:hAnsiTheme="minorBidi" w:cstheme="minorBidi"/>
          <w:szCs w:val="20"/>
        </w:rPr>
      </w:pPr>
      <w:r w:rsidRPr="00F71F46">
        <w:rPr>
          <w:rFonts w:asciiTheme="minorBidi" w:hAnsiTheme="minorBidi" w:cstheme="minorBidi"/>
          <w:szCs w:val="20"/>
        </w:rPr>
        <w:t xml:space="preserve">The approach can be applied at all levels of the organisation, from individual teams to entity level reform programmes. </w:t>
      </w:r>
    </w:p>
    <w:p w:rsidR="00B472D5" w:rsidRDefault="00B7216A" w:rsidP="00B472D5">
      <w:pPr>
        <w:pStyle w:val="ListParagraph"/>
        <w:widowControl w:val="0"/>
        <w:numPr>
          <w:ilvl w:val="0"/>
          <w:numId w:val="20"/>
        </w:numPr>
        <w:spacing w:before="120"/>
        <w:rPr>
          <w:rFonts w:asciiTheme="minorBidi" w:hAnsiTheme="minorBidi" w:cstheme="minorBidi"/>
          <w:szCs w:val="20"/>
        </w:rPr>
      </w:pPr>
      <w:r w:rsidRPr="00F71F46">
        <w:rPr>
          <w:rFonts w:asciiTheme="minorBidi" w:hAnsiTheme="minorBidi" w:cstheme="minorBidi"/>
          <w:szCs w:val="20"/>
        </w:rPr>
        <w:t>You can apply benefits management thinking retrospectively to existing projects</w:t>
      </w:r>
      <w:r w:rsidR="004155CE" w:rsidRPr="00F71F46">
        <w:rPr>
          <w:rFonts w:asciiTheme="minorBidi" w:hAnsiTheme="minorBidi" w:cstheme="minorBidi"/>
          <w:szCs w:val="20"/>
        </w:rPr>
        <w:t xml:space="preserve"> </w:t>
      </w:r>
      <w:r w:rsidR="00805E0D" w:rsidRPr="00F71F46">
        <w:rPr>
          <w:rFonts w:asciiTheme="minorBidi" w:hAnsiTheme="minorBidi" w:cstheme="minorBidi"/>
          <w:szCs w:val="20"/>
        </w:rPr>
        <w:t xml:space="preserve">using this framework and guidance </w:t>
      </w:r>
      <w:r w:rsidR="004155CE" w:rsidRPr="00F71F46">
        <w:rPr>
          <w:rFonts w:asciiTheme="minorBidi" w:hAnsiTheme="minorBidi" w:cstheme="minorBidi"/>
          <w:szCs w:val="20"/>
        </w:rPr>
        <w:t>as a useful way of deciding if the business logic is still sound</w:t>
      </w:r>
      <w:r w:rsidRPr="00F71F46">
        <w:rPr>
          <w:rFonts w:asciiTheme="minorBidi" w:hAnsiTheme="minorBidi" w:cstheme="minorBidi"/>
          <w:szCs w:val="20"/>
        </w:rPr>
        <w:t xml:space="preserve">. </w:t>
      </w:r>
    </w:p>
    <w:p w:rsidR="00B472D5" w:rsidRPr="00B472D5" w:rsidRDefault="0069717F" w:rsidP="00B472D5">
      <w:pPr>
        <w:pStyle w:val="ListParagraph"/>
        <w:numPr>
          <w:ilvl w:val="0"/>
          <w:numId w:val="20"/>
        </w:numPr>
        <w:spacing w:before="120"/>
        <w:rPr>
          <w:rFonts w:asciiTheme="minorBidi" w:hAnsiTheme="minorBidi" w:cstheme="minorBidi"/>
          <w:szCs w:val="20"/>
        </w:rPr>
      </w:pPr>
      <w:r w:rsidRPr="00B472D5">
        <w:rPr>
          <w:rFonts w:asciiTheme="minorBidi" w:hAnsiTheme="minorBidi" w:cstheme="minorBidi"/>
          <w:szCs w:val="20"/>
        </w:rPr>
        <w:t xml:space="preserve">We would encourage </w:t>
      </w:r>
      <w:r w:rsidR="005779AE" w:rsidRPr="00B472D5">
        <w:rPr>
          <w:rFonts w:asciiTheme="minorBidi" w:hAnsiTheme="minorBidi" w:cstheme="minorBidi"/>
          <w:szCs w:val="20"/>
        </w:rPr>
        <w:t>includ</w:t>
      </w:r>
      <w:r w:rsidR="00636FE1" w:rsidRPr="00B472D5">
        <w:rPr>
          <w:rFonts w:asciiTheme="minorBidi" w:hAnsiTheme="minorBidi" w:cstheme="minorBidi"/>
          <w:szCs w:val="20"/>
        </w:rPr>
        <w:t>ing</w:t>
      </w:r>
      <w:r w:rsidR="005779AE" w:rsidRPr="00B472D5">
        <w:rPr>
          <w:rFonts w:asciiTheme="minorBidi" w:hAnsiTheme="minorBidi" w:cstheme="minorBidi"/>
          <w:szCs w:val="20"/>
        </w:rPr>
        <w:t xml:space="preserve"> </w:t>
      </w:r>
      <w:r w:rsidR="00D14F7D" w:rsidRPr="00B472D5">
        <w:rPr>
          <w:rFonts w:asciiTheme="minorBidi" w:hAnsiTheme="minorBidi" w:cstheme="minorBidi"/>
          <w:szCs w:val="20"/>
        </w:rPr>
        <w:t xml:space="preserve">stakeholders </w:t>
      </w:r>
      <w:r w:rsidR="00F513E7" w:rsidRPr="00B472D5">
        <w:rPr>
          <w:rFonts w:asciiTheme="minorBidi" w:hAnsiTheme="minorBidi" w:cstheme="minorBidi"/>
          <w:szCs w:val="20"/>
        </w:rPr>
        <w:t xml:space="preserve">in brainstorming sessions </w:t>
      </w:r>
      <w:r w:rsidR="00D14F7D" w:rsidRPr="00B472D5">
        <w:rPr>
          <w:rFonts w:asciiTheme="minorBidi" w:hAnsiTheme="minorBidi" w:cstheme="minorBidi"/>
          <w:szCs w:val="20"/>
        </w:rPr>
        <w:t>who can describe the</w:t>
      </w:r>
      <w:r w:rsidR="00B472D5">
        <w:rPr>
          <w:rFonts w:asciiTheme="minorBidi" w:hAnsiTheme="minorBidi" w:cstheme="minorBidi"/>
          <w:szCs w:val="20"/>
        </w:rPr>
        <w:t xml:space="preserve"> </w:t>
      </w:r>
      <w:r w:rsidR="00D14F7D" w:rsidRPr="00B472D5">
        <w:rPr>
          <w:rFonts w:asciiTheme="minorBidi" w:hAnsiTheme="minorBidi" w:cstheme="minorBidi"/>
          <w:szCs w:val="20"/>
        </w:rPr>
        <w:t xml:space="preserve">‘provider’ </w:t>
      </w:r>
      <w:r w:rsidR="00636FE1" w:rsidRPr="00B472D5">
        <w:rPr>
          <w:rFonts w:asciiTheme="minorBidi" w:hAnsiTheme="minorBidi" w:cstheme="minorBidi"/>
          <w:szCs w:val="20"/>
        </w:rPr>
        <w:t xml:space="preserve">and </w:t>
      </w:r>
      <w:r w:rsidR="00D14F7D" w:rsidRPr="00B472D5">
        <w:rPr>
          <w:rFonts w:asciiTheme="minorBidi" w:hAnsiTheme="minorBidi" w:cstheme="minorBidi"/>
          <w:szCs w:val="20"/>
        </w:rPr>
        <w:t xml:space="preserve">the user </w:t>
      </w:r>
      <w:r w:rsidR="00636FE1" w:rsidRPr="00B472D5">
        <w:rPr>
          <w:rFonts w:asciiTheme="minorBidi" w:hAnsiTheme="minorBidi" w:cstheme="minorBidi"/>
          <w:szCs w:val="20"/>
        </w:rPr>
        <w:t xml:space="preserve">/ </w:t>
      </w:r>
      <w:r w:rsidR="00D14F7D" w:rsidRPr="00B472D5">
        <w:rPr>
          <w:rFonts w:asciiTheme="minorBidi" w:hAnsiTheme="minorBidi" w:cstheme="minorBidi"/>
          <w:szCs w:val="20"/>
        </w:rPr>
        <w:t>customer perspective to agree ‘desired’ benefits</w:t>
      </w:r>
      <w:r w:rsidR="00F513E7" w:rsidRPr="00B472D5">
        <w:rPr>
          <w:rFonts w:asciiTheme="minorBidi" w:hAnsiTheme="minorBidi" w:cstheme="minorBidi"/>
          <w:szCs w:val="20"/>
        </w:rPr>
        <w:t>.</w:t>
      </w:r>
    </w:p>
    <w:p w:rsidR="00D111A7" w:rsidRPr="00F9296D" w:rsidRDefault="00D111A7" w:rsidP="00F9296D">
      <w:pPr>
        <w:pStyle w:val="Heading3"/>
        <w:ind w:left="0" w:firstLine="0"/>
      </w:pPr>
      <w:bookmarkStart w:id="35" w:name="_1)_Purpose_and"/>
      <w:bookmarkStart w:id="36" w:name="_Toc11178142"/>
      <w:bookmarkEnd w:id="35"/>
      <w:r w:rsidRPr="00F9296D">
        <w:t>1) Purpose and rationale</w:t>
      </w:r>
      <w:bookmarkEnd w:id="36"/>
    </w:p>
    <w:p w:rsidR="003A782B" w:rsidRPr="00182585" w:rsidRDefault="00D111A7"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Purpose and objectives of a potential reform project should be based on what the entity is seeking to achieve, outlining the fundamental reasons why an intervention should happen. In many public and private sector organisations these are outlined in a Strategic Business Case – something the UN is yet to adopt. </w:t>
      </w:r>
    </w:p>
    <w:p w:rsidR="00D111A7" w:rsidRPr="00F71F46" w:rsidRDefault="00A53579" w:rsidP="003D4BCB">
      <w:pPr>
        <w:pStyle w:val="ListParagraph"/>
        <w:numPr>
          <w:ilvl w:val="0"/>
          <w:numId w:val="19"/>
        </w:numPr>
        <w:spacing w:before="120"/>
        <w:rPr>
          <w:rFonts w:asciiTheme="minorBidi" w:hAnsiTheme="minorBidi" w:cstheme="minorBidi"/>
          <w:i/>
          <w:iCs/>
          <w:szCs w:val="20"/>
        </w:rPr>
      </w:pPr>
      <w:r w:rsidRPr="00F71F46">
        <w:rPr>
          <w:rFonts w:asciiTheme="minorBidi" w:hAnsiTheme="minorBidi" w:cstheme="minorBidi"/>
          <w:i/>
          <w:iCs/>
          <w:szCs w:val="20"/>
        </w:rPr>
        <w:t>Will the initiative respond to a known problem or need, for example, something requested by the governing bodies, recommended by the oversight bodies</w:t>
      </w:r>
      <w:r w:rsidR="00D111A7" w:rsidRPr="00F71F46">
        <w:rPr>
          <w:rFonts w:asciiTheme="minorBidi" w:hAnsiTheme="minorBidi" w:cstheme="minorBidi"/>
          <w:i/>
          <w:iCs/>
          <w:szCs w:val="20"/>
        </w:rPr>
        <w:t>?</w:t>
      </w:r>
    </w:p>
    <w:p w:rsidR="003A782B" w:rsidRPr="00F71F46" w:rsidRDefault="00A53579" w:rsidP="003D4BCB">
      <w:pPr>
        <w:pStyle w:val="ListParagraph"/>
        <w:numPr>
          <w:ilvl w:val="0"/>
          <w:numId w:val="19"/>
        </w:numPr>
        <w:spacing w:before="120"/>
        <w:rPr>
          <w:rFonts w:asciiTheme="minorBidi" w:hAnsiTheme="minorBidi" w:cstheme="minorBidi"/>
          <w:i/>
          <w:iCs/>
          <w:szCs w:val="20"/>
        </w:rPr>
      </w:pPr>
      <w:r w:rsidRPr="00F71F46">
        <w:rPr>
          <w:rFonts w:asciiTheme="minorBidi" w:hAnsiTheme="minorBidi" w:cstheme="minorBidi"/>
          <w:i/>
          <w:iCs/>
          <w:szCs w:val="20"/>
        </w:rPr>
        <w:t>Will it address a known opportunity to improve – i.e. nothing is ‘wrong</w:t>
      </w:r>
      <w:r w:rsidR="0029717E" w:rsidRPr="00F71F46">
        <w:rPr>
          <w:rFonts w:asciiTheme="minorBidi" w:hAnsiTheme="minorBidi" w:cstheme="minorBidi"/>
          <w:i/>
          <w:iCs/>
          <w:szCs w:val="20"/>
        </w:rPr>
        <w:t>’,</w:t>
      </w:r>
      <w:r w:rsidRPr="00F71F46">
        <w:rPr>
          <w:rFonts w:asciiTheme="minorBidi" w:hAnsiTheme="minorBidi" w:cstheme="minorBidi"/>
          <w:i/>
          <w:iCs/>
          <w:szCs w:val="20"/>
        </w:rPr>
        <w:t xml:space="preserve"> but we know we can do something better</w:t>
      </w:r>
      <w:r w:rsidR="00D111A7" w:rsidRPr="00F71F46">
        <w:rPr>
          <w:rFonts w:asciiTheme="minorBidi" w:hAnsiTheme="minorBidi" w:cstheme="minorBidi"/>
          <w:i/>
          <w:iCs/>
          <w:szCs w:val="20"/>
        </w:rPr>
        <w:t>?</w:t>
      </w:r>
    </w:p>
    <w:p w:rsidR="00550157" w:rsidRPr="00F9296D" w:rsidRDefault="00D111A7" w:rsidP="00F9296D">
      <w:pPr>
        <w:pStyle w:val="Heading3"/>
      </w:pPr>
      <w:bookmarkStart w:id="37" w:name="_Toc11178143"/>
      <w:r w:rsidRPr="00F9296D">
        <w:t>2</w:t>
      </w:r>
      <w:r w:rsidR="00062061" w:rsidRPr="00F9296D">
        <w:t xml:space="preserve">) </w:t>
      </w:r>
      <w:r w:rsidR="00B66A39" w:rsidRPr="00F9296D">
        <w:t>A</w:t>
      </w:r>
      <w:r w:rsidR="003216C8" w:rsidRPr="00F9296D">
        <w:t xml:space="preserve">lignment </w:t>
      </w:r>
      <w:r w:rsidR="00751494" w:rsidRPr="00F9296D">
        <w:t xml:space="preserve">with </w:t>
      </w:r>
      <w:r w:rsidR="00C01191" w:rsidRPr="00F9296D">
        <w:t xml:space="preserve">the </w:t>
      </w:r>
      <w:r w:rsidR="00B66A39" w:rsidRPr="00F9296D">
        <w:t xml:space="preserve">strategic </w:t>
      </w:r>
      <w:r w:rsidR="00751494" w:rsidRPr="00F9296D">
        <w:t>objectives of UN reform</w:t>
      </w:r>
      <w:bookmarkEnd w:id="37"/>
    </w:p>
    <w:p w:rsidR="00B66A39" w:rsidRPr="003A782B" w:rsidRDefault="00F07575"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Improvement projects, and the benefits they deliver, </w:t>
      </w:r>
      <w:r w:rsidR="003216C8" w:rsidRPr="003A782B">
        <w:rPr>
          <w:rFonts w:asciiTheme="minorBidi" w:hAnsiTheme="minorBidi" w:cstheme="minorBidi"/>
          <w:szCs w:val="20"/>
        </w:rPr>
        <w:t>need to be</w:t>
      </w:r>
      <w:r w:rsidRPr="003A782B">
        <w:rPr>
          <w:rFonts w:asciiTheme="minorBidi" w:hAnsiTheme="minorBidi" w:cstheme="minorBidi"/>
          <w:szCs w:val="20"/>
        </w:rPr>
        <w:t xml:space="preserve"> </w:t>
      </w:r>
      <w:r w:rsidR="003216C8" w:rsidRPr="003A782B">
        <w:rPr>
          <w:rFonts w:asciiTheme="minorBidi" w:hAnsiTheme="minorBidi" w:cstheme="minorBidi"/>
          <w:szCs w:val="20"/>
        </w:rPr>
        <w:t>clearly driven by</w:t>
      </w:r>
      <w:r w:rsidRPr="003A782B">
        <w:rPr>
          <w:rFonts w:asciiTheme="minorBidi" w:hAnsiTheme="minorBidi" w:cstheme="minorBidi"/>
          <w:szCs w:val="20"/>
        </w:rPr>
        <w:t xml:space="preserve">: (a) the overall strategic vision for UN reform and (b) the individual objectives of the reform pillars. </w:t>
      </w:r>
      <w:r w:rsidR="003216C8" w:rsidRPr="003A782B">
        <w:rPr>
          <w:rFonts w:asciiTheme="minorBidi" w:hAnsiTheme="minorBidi" w:cstheme="minorBidi"/>
          <w:szCs w:val="20"/>
        </w:rPr>
        <w:t>T</w:t>
      </w:r>
      <w:r w:rsidRPr="003A782B">
        <w:rPr>
          <w:rFonts w:asciiTheme="minorBidi" w:hAnsiTheme="minorBidi" w:cstheme="minorBidi"/>
          <w:szCs w:val="20"/>
        </w:rPr>
        <w:t xml:space="preserve">eams </w:t>
      </w:r>
      <w:r w:rsidR="003216C8" w:rsidRPr="003A782B">
        <w:rPr>
          <w:rFonts w:asciiTheme="minorBidi" w:hAnsiTheme="minorBidi" w:cstheme="minorBidi"/>
          <w:szCs w:val="20"/>
        </w:rPr>
        <w:t xml:space="preserve">designing </w:t>
      </w:r>
      <w:r w:rsidRPr="003A782B">
        <w:rPr>
          <w:rFonts w:asciiTheme="minorBidi" w:hAnsiTheme="minorBidi" w:cstheme="minorBidi"/>
          <w:szCs w:val="20"/>
        </w:rPr>
        <w:t xml:space="preserve">reform projects </w:t>
      </w:r>
      <w:r w:rsidR="003216C8" w:rsidRPr="003A782B">
        <w:rPr>
          <w:rFonts w:asciiTheme="minorBidi" w:hAnsiTheme="minorBidi" w:cstheme="minorBidi"/>
          <w:szCs w:val="20"/>
        </w:rPr>
        <w:t xml:space="preserve">should </w:t>
      </w:r>
      <w:r w:rsidRPr="003A782B">
        <w:rPr>
          <w:rFonts w:asciiTheme="minorBidi" w:hAnsiTheme="minorBidi" w:cstheme="minorBidi"/>
          <w:szCs w:val="20"/>
        </w:rPr>
        <w:t xml:space="preserve">ensure the </w:t>
      </w:r>
      <w:r w:rsidR="00062061" w:rsidRPr="003A782B">
        <w:rPr>
          <w:rFonts w:asciiTheme="minorBidi" w:hAnsiTheme="minorBidi" w:cstheme="minorBidi"/>
          <w:szCs w:val="20"/>
        </w:rPr>
        <w:t xml:space="preserve">purpose </w:t>
      </w:r>
      <w:r w:rsidRPr="003A782B">
        <w:rPr>
          <w:rFonts w:asciiTheme="minorBidi" w:hAnsiTheme="minorBidi" w:cstheme="minorBidi"/>
          <w:szCs w:val="20"/>
        </w:rPr>
        <w:t xml:space="preserve">and benefits </w:t>
      </w:r>
      <w:r w:rsidR="00062061" w:rsidRPr="003A782B">
        <w:rPr>
          <w:rFonts w:asciiTheme="minorBidi" w:hAnsiTheme="minorBidi" w:cstheme="minorBidi"/>
          <w:szCs w:val="20"/>
        </w:rPr>
        <w:t xml:space="preserve">of the improvement activity </w:t>
      </w:r>
      <w:r w:rsidRPr="003A782B">
        <w:rPr>
          <w:rFonts w:asciiTheme="minorBidi" w:hAnsiTheme="minorBidi" w:cstheme="minorBidi"/>
          <w:szCs w:val="20"/>
        </w:rPr>
        <w:t>contribut</w:t>
      </w:r>
      <w:r w:rsidR="003216C8" w:rsidRPr="003A782B">
        <w:rPr>
          <w:rFonts w:asciiTheme="minorBidi" w:hAnsiTheme="minorBidi" w:cstheme="minorBidi"/>
          <w:szCs w:val="20"/>
        </w:rPr>
        <w:t>e</w:t>
      </w:r>
      <w:r w:rsidRPr="003A782B">
        <w:rPr>
          <w:rFonts w:asciiTheme="minorBidi" w:hAnsiTheme="minorBidi" w:cstheme="minorBidi"/>
          <w:szCs w:val="20"/>
        </w:rPr>
        <w:t xml:space="preserve"> to the Secretary-General’s </w:t>
      </w:r>
      <w:r w:rsidR="00B66A39" w:rsidRPr="003A782B">
        <w:rPr>
          <w:rFonts w:asciiTheme="minorBidi" w:hAnsiTheme="minorBidi" w:cstheme="minorBidi"/>
          <w:szCs w:val="20"/>
        </w:rPr>
        <w:t>reforms</w:t>
      </w:r>
      <w:r w:rsidRPr="003A782B">
        <w:rPr>
          <w:rFonts w:asciiTheme="minorBidi" w:hAnsiTheme="minorBidi" w:cstheme="minorBidi"/>
          <w:szCs w:val="20"/>
        </w:rPr>
        <w:t xml:space="preserve">. </w:t>
      </w:r>
    </w:p>
    <w:p w:rsidR="00B66A39" w:rsidRPr="00F71F46" w:rsidRDefault="000A35E7" w:rsidP="003D4BCB">
      <w:pPr>
        <w:pStyle w:val="ListParagraph"/>
        <w:numPr>
          <w:ilvl w:val="0"/>
          <w:numId w:val="22"/>
        </w:numPr>
        <w:spacing w:before="120"/>
        <w:rPr>
          <w:rFonts w:asciiTheme="minorBidi" w:hAnsiTheme="minorBidi" w:cstheme="minorBidi"/>
          <w:i/>
          <w:iCs/>
          <w:szCs w:val="20"/>
        </w:rPr>
      </w:pPr>
      <w:r w:rsidRPr="00F71F46">
        <w:rPr>
          <w:rFonts w:asciiTheme="minorBidi" w:hAnsiTheme="minorBidi" w:cstheme="minorBidi"/>
          <w:i/>
          <w:iCs/>
          <w:szCs w:val="20"/>
        </w:rPr>
        <w:t>If there is no discernible link, is there a reason to undertake the reform project</w:t>
      </w:r>
      <w:r w:rsidR="00B66A39" w:rsidRPr="00F71F46">
        <w:rPr>
          <w:rFonts w:asciiTheme="minorBidi" w:hAnsiTheme="minorBidi" w:cstheme="minorBidi"/>
          <w:i/>
          <w:iCs/>
          <w:szCs w:val="20"/>
        </w:rPr>
        <w:t xml:space="preserve"> or should it be de-prioritised</w:t>
      </w:r>
      <w:r w:rsidRPr="00F71F46">
        <w:rPr>
          <w:rFonts w:asciiTheme="minorBidi" w:hAnsiTheme="minorBidi" w:cstheme="minorBidi"/>
          <w:i/>
          <w:iCs/>
          <w:szCs w:val="20"/>
        </w:rPr>
        <w:t>?</w:t>
      </w:r>
    </w:p>
    <w:p w:rsidR="003A782B" w:rsidRPr="00F71F46" w:rsidRDefault="00B66A39" w:rsidP="003D4BCB">
      <w:pPr>
        <w:pStyle w:val="ListParagraph"/>
        <w:numPr>
          <w:ilvl w:val="0"/>
          <w:numId w:val="22"/>
        </w:numPr>
        <w:spacing w:before="120"/>
        <w:rPr>
          <w:rFonts w:asciiTheme="minorBidi" w:hAnsiTheme="minorBidi" w:cstheme="minorBidi"/>
          <w:i/>
          <w:iCs/>
          <w:szCs w:val="20"/>
        </w:rPr>
      </w:pPr>
      <w:r w:rsidRPr="00F71F46">
        <w:rPr>
          <w:rFonts w:asciiTheme="minorBidi" w:hAnsiTheme="minorBidi" w:cstheme="minorBidi"/>
          <w:i/>
          <w:iCs/>
          <w:szCs w:val="20"/>
        </w:rPr>
        <w:t>Are there any areas of reform which are not being pursued? Do we need to develop further ideas / make a course correction?</w:t>
      </w:r>
    </w:p>
    <w:p w:rsidR="001F082D" w:rsidRPr="00316C28" w:rsidRDefault="00D111A7" w:rsidP="00316C28">
      <w:pPr>
        <w:pStyle w:val="Heading3"/>
      </w:pPr>
      <w:bookmarkStart w:id="38" w:name="_Toc11178144"/>
      <w:r w:rsidRPr="00316C28">
        <w:t>3</w:t>
      </w:r>
      <w:r w:rsidR="001F082D" w:rsidRPr="00316C28">
        <w:t xml:space="preserve">) </w:t>
      </w:r>
      <w:r w:rsidR="00B66A39" w:rsidRPr="00316C28">
        <w:t>Benefits cat</w:t>
      </w:r>
      <w:r w:rsidR="00751494" w:rsidRPr="00316C28">
        <w:t>egories</w:t>
      </w:r>
      <w:bookmarkEnd w:id="38"/>
    </w:p>
    <w:p w:rsidR="00B66A39" w:rsidRPr="003A782B" w:rsidRDefault="00B66A39"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The pilot </w:t>
      </w:r>
      <w:r w:rsidR="009D4016">
        <w:rPr>
          <w:rFonts w:asciiTheme="minorBidi" w:hAnsiTheme="minorBidi" w:cstheme="minorBidi"/>
          <w:szCs w:val="20"/>
        </w:rPr>
        <w:t xml:space="preserve">benefits management </w:t>
      </w:r>
      <w:r w:rsidRPr="003A782B">
        <w:rPr>
          <w:rFonts w:asciiTheme="minorBidi" w:hAnsiTheme="minorBidi" w:cstheme="minorBidi"/>
          <w:szCs w:val="20"/>
        </w:rPr>
        <w:t xml:space="preserve">project identified 14 key categories of benefits (see template): </w:t>
      </w:r>
    </w:p>
    <w:p w:rsidR="00B66A39" w:rsidRPr="00F71F46" w:rsidRDefault="00B66A39" w:rsidP="003D4BCB">
      <w:pPr>
        <w:pStyle w:val="ListParagraph"/>
        <w:numPr>
          <w:ilvl w:val="0"/>
          <w:numId w:val="23"/>
        </w:numPr>
        <w:spacing w:before="120"/>
        <w:rPr>
          <w:rFonts w:asciiTheme="minorBidi" w:hAnsiTheme="minorBidi" w:cstheme="minorBidi"/>
          <w:i/>
          <w:iCs/>
          <w:szCs w:val="20"/>
        </w:rPr>
      </w:pPr>
      <w:r w:rsidRPr="00F71F46">
        <w:rPr>
          <w:rFonts w:asciiTheme="minorBidi" w:hAnsiTheme="minorBidi" w:cstheme="minorBidi"/>
          <w:i/>
          <w:iCs/>
          <w:szCs w:val="20"/>
        </w:rPr>
        <w:t>An improvement project will normally result in benefits in more than one category.</w:t>
      </w:r>
    </w:p>
    <w:p w:rsidR="003A782B" w:rsidRPr="00F71F46" w:rsidRDefault="00B66A39" w:rsidP="003D4BCB">
      <w:pPr>
        <w:pStyle w:val="ListParagraph"/>
        <w:numPr>
          <w:ilvl w:val="0"/>
          <w:numId w:val="23"/>
        </w:numPr>
        <w:spacing w:before="120"/>
        <w:rPr>
          <w:rFonts w:asciiTheme="minorBidi" w:hAnsiTheme="minorBidi" w:cstheme="minorBidi"/>
          <w:i/>
          <w:iCs/>
          <w:szCs w:val="20"/>
        </w:rPr>
      </w:pPr>
      <w:r w:rsidRPr="00F71F46">
        <w:rPr>
          <w:rFonts w:asciiTheme="minorBidi" w:hAnsiTheme="minorBidi" w:cstheme="minorBidi"/>
          <w:i/>
          <w:iCs/>
          <w:szCs w:val="20"/>
        </w:rPr>
        <w:t xml:space="preserve">Try to include as much information </w:t>
      </w:r>
      <w:r w:rsidR="00D111A7" w:rsidRPr="00F71F46">
        <w:rPr>
          <w:rFonts w:asciiTheme="minorBidi" w:hAnsiTheme="minorBidi" w:cstheme="minorBidi"/>
          <w:i/>
          <w:iCs/>
          <w:szCs w:val="20"/>
        </w:rPr>
        <w:t xml:space="preserve">on current performance (the baseline) </w:t>
      </w:r>
      <w:r w:rsidRPr="00F71F46">
        <w:rPr>
          <w:rFonts w:asciiTheme="minorBidi" w:hAnsiTheme="minorBidi" w:cstheme="minorBidi"/>
          <w:i/>
          <w:iCs/>
          <w:szCs w:val="20"/>
        </w:rPr>
        <w:t>as possible at this stage – it will save time later.</w:t>
      </w:r>
    </w:p>
    <w:p w:rsidR="00B7216A" w:rsidRPr="00316C28" w:rsidRDefault="00D111A7" w:rsidP="00316C28">
      <w:pPr>
        <w:pStyle w:val="Heading3"/>
      </w:pPr>
      <w:bookmarkStart w:id="39" w:name="_Toc11178145"/>
      <w:r w:rsidRPr="00316C28">
        <w:t>4</w:t>
      </w:r>
      <w:r w:rsidR="00B7216A" w:rsidRPr="00316C28">
        <w:t>) Predicted level and type of benefits</w:t>
      </w:r>
      <w:bookmarkEnd w:id="39"/>
      <w:r w:rsidR="00B7216A" w:rsidRPr="00316C28">
        <w:t xml:space="preserve"> </w:t>
      </w:r>
    </w:p>
    <w:p w:rsidR="00B7216A" w:rsidRPr="003A782B" w:rsidRDefault="00B7216A" w:rsidP="003D4BCB">
      <w:pPr>
        <w:pStyle w:val="ListParagraph"/>
        <w:numPr>
          <w:ilvl w:val="0"/>
          <w:numId w:val="11"/>
        </w:numPr>
        <w:spacing w:before="120"/>
        <w:rPr>
          <w:rFonts w:asciiTheme="minorBidi" w:hAnsiTheme="minorBidi" w:cstheme="minorBidi"/>
          <w:szCs w:val="20"/>
        </w:rPr>
      </w:pPr>
      <w:r w:rsidRPr="003A782B">
        <w:rPr>
          <w:rFonts w:asciiTheme="minorBidi" w:hAnsiTheme="minorBidi" w:cstheme="minorBidi"/>
          <w:szCs w:val="20"/>
        </w:rPr>
        <w:t xml:space="preserve">The pilot project identified 14 key categories of benefits (see template): </w:t>
      </w:r>
    </w:p>
    <w:p w:rsidR="00B7216A" w:rsidRPr="00F71F46" w:rsidRDefault="00B7216A" w:rsidP="003D4BCB">
      <w:pPr>
        <w:pStyle w:val="ListParagraph"/>
        <w:numPr>
          <w:ilvl w:val="0"/>
          <w:numId w:val="24"/>
        </w:numPr>
        <w:spacing w:before="120"/>
        <w:rPr>
          <w:rFonts w:asciiTheme="minorBidi" w:hAnsiTheme="minorBidi" w:cstheme="minorBidi"/>
          <w:i/>
          <w:iCs/>
          <w:szCs w:val="20"/>
        </w:rPr>
      </w:pPr>
      <w:r w:rsidRPr="00F71F46">
        <w:rPr>
          <w:rFonts w:asciiTheme="minorBidi" w:hAnsiTheme="minorBidi" w:cstheme="minorBidi"/>
          <w:i/>
          <w:iCs/>
          <w:szCs w:val="20"/>
        </w:rPr>
        <w:t>An improvement project will normally result in benefits in more than one category.</w:t>
      </w:r>
    </w:p>
    <w:p w:rsidR="00B7216A" w:rsidRPr="00F71F46" w:rsidRDefault="00BE2118" w:rsidP="003D4BCB">
      <w:pPr>
        <w:pStyle w:val="ListParagraph"/>
        <w:numPr>
          <w:ilvl w:val="0"/>
          <w:numId w:val="24"/>
        </w:numPr>
        <w:spacing w:before="120"/>
        <w:rPr>
          <w:rFonts w:asciiTheme="minorBidi" w:hAnsiTheme="minorBidi" w:cstheme="minorBidi"/>
          <w:i/>
          <w:iCs/>
          <w:szCs w:val="20"/>
        </w:rPr>
      </w:pPr>
      <w:r w:rsidRPr="00F71F46">
        <w:rPr>
          <w:rFonts w:asciiTheme="minorBidi" w:hAnsiTheme="minorBidi" w:cstheme="minorBidi"/>
          <w:i/>
          <w:iCs/>
          <w:szCs w:val="20"/>
        </w:rPr>
        <w:t>I</w:t>
      </w:r>
      <w:r w:rsidR="00B7216A" w:rsidRPr="00F71F46">
        <w:rPr>
          <w:rFonts w:asciiTheme="minorBidi" w:hAnsiTheme="minorBidi" w:cstheme="minorBidi"/>
          <w:i/>
          <w:iCs/>
          <w:szCs w:val="20"/>
        </w:rPr>
        <w:t>nclude as much performance information as possible at this stage – it will save time later.</w:t>
      </w:r>
    </w:p>
    <w:p w:rsidR="003A782B" w:rsidRPr="00F71F46" w:rsidRDefault="00BE2118" w:rsidP="003D4BCB">
      <w:pPr>
        <w:pStyle w:val="ListParagraph"/>
        <w:numPr>
          <w:ilvl w:val="0"/>
          <w:numId w:val="24"/>
        </w:numPr>
        <w:spacing w:before="120"/>
        <w:rPr>
          <w:rFonts w:asciiTheme="minorBidi" w:hAnsiTheme="minorBidi" w:cstheme="minorBidi"/>
          <w:i/>
          <w:iCs/>
          <w:szCs w:val="20"/>
        </w:rPr>
      </w:pPr>
      <w:r w:rsidRPr="00F71F46">
        <w:rPr>
          <w:rFonts w:asciiTheme="minorBidi" w:hAnsiTheme="minorBidi" w:cstheme="minorBidi"/>
          <w:i/>
          <w:iCs/>
          <w:szCs w:val="20"/>
        </w:rPr>
        <w:t>Clearly identify the sources of performance information – if there are none, we need to either generate information or pause the exercise.</w:t>
      </w:r>
    </w:p>
    <w:p w:rsidR="00B7216A" w:rsidRPr="00F9296D" w:rsidRDefault="00D111A7" w:rsidP="00F9296D">
      <w:pPr>
        <w:pStyle w:val="Heading3"/>
      </w:pPr>
      <w:bookmarkStart w:id="40" w:name="_Toc11178146"/>
      <w:r w:rsidRPr="00F9296D">
        <w:t>5</w:t>
      </w:r>
      <w:r w:rsidR="00B7216A" w:rsidRPr="00F9296D">
        <w:t xml:space="preserve">) </w:t>
      </w:r>
      <w:r w:rsidR="00C01191" w:rsidRPr="00F9296D">
        <w:t>Estimated</w:t>
      </w:r>
      <w:r w:rsidR="00B7216A" w:rsidRPr="00F9296D">
        <w:t xml:space="preserve"> ease of implementation</w:t>
      </w:r>
      <w:bookmarkEnd w:id="40"/>
      <w:r w:rsidR="00B7216A" w:rsidRPr="00F9296D">
        <w:t xml:space="preserve"> </w:t>
      </w:r>
    </w:p>
    <w:p w:rsidR="00B7216A" w:rsidRPr="003A782B" w:rsidRDefault="00B7216A" w:rsidP="003D4BCB">
      <w:pPr>
        <w:pStyle w:val="ListParagraph"/>
        <w:numPr>
          <w:ilvl w:val="0"/>
          <w:numId w:val="11"/>
        </w:numPr>
        <w:spacing w:before="120"/>
        <w:rPr>
          <w:rFonts w:asciiTheme="minorBidi" w:hAnsiTheme="minorBidi" w:cstheme="minorBidi"/>
          <w:i/>
          <w:iCs/>
          <w:szCs w:val="20"/>
        </w:rPr>
      </w:pPr>
      <w:r w:rsidRPr="003A782B">
        <w:rPr>
          <w:rFonts w:asciiTheme="minorBidi" w:hAnsiTheme="minorBidi" w:cstheme="minorBidi"/>
          <w:szCs w:val="20"/>
        </w:rPr>
        <w:t>Without a detailed plan it may be difficult to predict with any accuracy how easy / hard the improvement initiative will be to implement. More work will be done on this during the</w:t>
      </w:r>
      <w:r w:rsidR="00C01191" w:rsidRPr="003A782B">
        <w:rPr>
          <w:rFonts w:asciiTheme="minorBidi" w:hAnsiTheme="minorBidi" w:cstheme="minorBidi"/>
          <w:szCs w:val="20"/>
        </w:rPr>
        <w:t xml:space="preserve"> project</w:t>
      </w:r>
      <w:r w:rsidRPr="003A782B">
        <w:rPr>
          <w:rFonts w:asciiTheme="minorBidi" w:hAnsiTheme="minorBidi" w:cstheme="minorBidi"/>
          <w:szCs w:val="20"/>
        </w:rPr>
        <w:t xml:space="preserve"> planning phase but for the moment include your initial view.  </w:t>
      </w:r>
      <w:r w:rsidRPr="003A782B">
        <w:rPr>
          <w:rFonts w:asciiTheme="minorBidi" w:hAnsiTheme="minorBidi" w:cstheme="minorBidi"/>
          <w:i/>
          <w:iCs/>
          <w:szCs w:val="20"/>
        </w:rPr>
        <w:t>Try to include as much information on likely activities as possible at this stage – it will save time later.</w:t>
      </w:r>
    </w:p>
    <w:p w:rsidR="00936A92" w:rsidRPr="00F9296D" w:rsidRDefault="00D111A7" w:rsidP="001C5A8C">
      <w:pPr>
        <w:pStyle w:val="Heading3"/>
      </w:pPr>
      <w:bookmarkStart w:id="41" w:name="_Toc11178147"/>
      <w:r w:rsidRPr="00F9296D">
        <w:t>6</w:t>
      </w:r>
      <w:r w:rsidR="003216C8" w:rsidRPr="00F9296D">
        <w:t xml:space="preserve">) </w:t>
      </w:r>
      <w:r w:rsidR="00327D63" w:rsidRPr="00F9296D">
        <w:t xml:space="preserve">Prioritising </w:t>
      </w:r>
      <w:r w:rsidR="00062061" w:rsidRPr="00F9296D">
        <w:t>projects</w:t>
      </w:r>
      <w:bookmarkEnd w:id="41"/>
    </w:p>
    <w:p w:rsidR="006E0937" w:rsidRPr="003A782B" w:rsidRDefault="00D111A7"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Based on what we know </w:t>
      </w:r>
      <w:r w:rsidR="00ED6E3C" w:rsidRPr="003A782B">
        <w:rPr>
          <w:rFonts w:asciiTheme="minorBidi" w:hAnsiTheme="minorBidi" w:cstheme="minorBidi"/>
          <w:szCs w:val="20"/>
        </w:rPr>
        <w:t>now</w:t>
      </w:r>
      <w:r w:rsidRPr="003A782B">
        <w:rPr>
          <w:rFonts w:asciiTheme="minorBidi" w:hAnsiTheme="minorBidi" w:cstheme="minorBidi"/>
          <w:szCs w:val="20"/>
        </w:rPr>
        <w:t xml:space="preserve">, which projects are likely to yield the greatest value to the organisation. </w:t>
      </w:r>
      <w:r w:rsidR="00062061" w:rsidRPr="003A782B">
        <w:rPr>
          <w:rFonts w:asciiTheme="minorBidi" w:hAnsiTheme="minorBidi" w:cstheme="minorBidi"/>
          <w:szCs w:val="20"/>
        </w:rPr>
        <w:t xml:space="preserve">This stage of the process is important at project </w:t>
      </w:r>
      <w:r w:rsidR="00B35B22" w:rsidRPr="003A782B">
        <w:rPr>
          <w:rFonts w:asciiTheme="minorBidi" w:hAnsiTheme="minorBidi" w:cstheme="minorBidi"/>
          <w:szCs w:val="20"/>
        </w:rPr>
        <w:t>and portfolio</w:t>
      </w:r>
      <w:r w:rsidR="00C47F10" w:rsidRPr="003A782B">
        <w:rPr>
          <w:rFonts w:asciiTheme="minorBidi" w:hAnsiTheme="minorBidi" w:cstheme="minorBidi"/>
          <w:szCs w:val="20"/>
        </w:rPr>
        <w:t xml:space="preserve"> </w:t>
      </w:r>
      <w:r w:rsidR="00062061" w:rsidRPr="003A782B">
        <w:rPr>
          <w:rFonts w:asciiTheme="minorBidi" w:hAnsiTheme="minorBidi" w:cstheme="minorBidi"/>
          <w:szCs w:val="20"/>
        </w:rPr>
        <w:t>level</w:t>
      </w:r>
      <w:r w:rsidR="00C47F10" w:rsidRPr="003A782B">
        <w:rPr>
          <w:rFonts w:asciiTheme="minorBidi" w:hAnsiTheme="minorBidi" w:cstheme="minorBidi"/>
          <w:szCs w:val="20"/>
        </w:rPr>
        <w:t>s</w:t>
      </w:r>
      <w:r w:rsidRPr="003A782B">
        <w:rPr>
          <w:rFonts w:asciiTheme="minorBidi" w:hAnsiTheme="minorBidi" w:cstheme="minorBidi"/>
          <w:szCs w:val="20"/>
        </w:rPr>
        <w:t xml:space="preserve"> as</w:t>
      </w:r>
      <w:r w:rsidR="00062061" w:rsidRPr="003A782B">
        <w:rPr>
          <w:rFonts w:asciiTheme="minorBidi" w:hAnsiTheme="minorBidi" w:cstheme="minorBidi"/>
          <w:szCs w:val="20"/>
        </w:rPr>
        <w:t>;</w:t>
      </w:r>
    </w:p>
    <w:p w:rsidR="00062061" w:rsidRPr="00F71F46" w:rsidRDefault="00BE2118" w:rsidP="003D4BCB">
      <w:pPr>
        <w:pStyle w:val="ListParagraph"/>
        <w:numPr>
          <w:ilvl w:val="0"/>
          <w:numId w:val="25"/>
        </w:numPr>
        <w:rPr>
          <w:rFonts w:asciiTheme="minorBidi" w:hAnsiTheme="minorBidi" w:cstheme="minorBidi"/>
          <w:i/>
          <w:iCs/>
          <w:szCs w:val="20"/>
        </w:rPr>
      </w:pPr>
      <w:r w:rsidRPr="00F71F46">
        <w:rPr>
          <w:rFonts w:asciiTheme="minorBidi" w:hAnsiTheme="minorBidi" w:cstheme="minorBidi"/>
          <w:i/>
          <w:iCs/>
          <w:szCs w:val="20"/>
        </w:rPr>
        <w:t xml:space="preserve">At </w:t>
      </w:r>
      <w:r w:rsidR="00062061" w:rsidRPr="00F71F46">
        <w:rPr>
          <w:rFonts w:asciiTheme="minorBidi" w:hAnsiTheme="minorBidi" w:cstheme="minorBidi"/>
          <w:i/>
          <w:iCs/>
          <w:szCs w:val="20"/>
        </w:rPr>
        <w:t xml:space="preserve">Project </w:t>
      </w:r>
      <w:r w:rsidRPr="00F71F46">
        <w:rPr>
          <w:rFonts w:asciiTheme="minorBidi" w:hAnsiTheme="minorBidi" w:cstheme="minorBidi"/>
          <w:i/>
          <w:iCs/>
          <w:szCs w:val="20"/>
        </w:rPr>
        <w:t>level</w:t>
      </w:r>
      <w:r w:rsidR="00B7216A" w:rsidRPr="00F71F46">
        <w:rPr>
          <w:rFonts w:asciiTheme="minorBidi" w:hAnsiTheme="minorBidi" w:cstheme="minorBidi"/>
          <w:i/>
          <w:iCs/>
          <w:szCs w:val="20"/>
        </w:rPr>
        <w:t>–</w:t>
      </w:r>
      <w:r w:rsidR="00062061" w:rsidRPr="00F71F46">
        <w:rPr>
          <w:rFonts w:asciiTheme="minorBidi" w:hAnsiTheme="minorBidi" w:cstheme="minorBidi"/>
          <w:i/>
          <w:iCs/>
          <w:szCs w:val="20"/>
        </w:rPr>
        <w:t xml:space="preserve"> </w:t>
      </w:r>
      <w:r w:rsidR="00B7216A" w:rsidRPr="00F71F46">
        <w:rPr>
          <w:rFonts w:asciiTheme="minorBidi" w:hAnsiTheme="minorBidi" w:cstheme="minorBidi"/>
          <w:i/>
          <w:iCs/>
          <w:szCs w:val="20"/>
        </w:rPr>
        <w:t>enables a judgement on the relative benefits vs ease of implementation</w:t>
      </w:r>
      <w:r w:rsidR="00C01191" w:rsidRPr="00F71F46">
        <w:rPr>
          <w:rFonts w:asciiTheme="minorBidi" w:hAnsiTheme="minorBidi" w:cstheme="minorBidi"/>
          <w:i/>
          <w:iCs/>
          <w:szCs w:val="20"/>
        </w:rPr>
        <w:t xml:space="preserve"> of a specific project, giving confidence it is worth implementing.</w:t>
      </w:r>
    </w:p>
    <w:p w:rsidR="003A782B" w:rsidRPr="00F71F46" w:rsidRDefault="00BE2118" w:rsidP="003D4BCB">
      <w:pPr>
        <w:pStyle w:val="ListParagraph"/>
        <w:numPr>
          <w:ilvl w:val="0"/>
          <w:numId w:val="25"/>
        </w:numPr>
        <w:rPr>
          <w:rFonts w:asciiTheme="minorBidi" w:hAnsiTheme="minorBidi" w:cstheme="minorBidi"/>
          <w:i/>
          <w:iCs/>
          <w:szCs w:val="20"/>
        </w:rPr>
      </w:pPr>
      <w:r w:rsidRPr="00F71F46">
        <w:rPr>
          <w:rFonts w:asciiTheme="minorBidi" w:hAnsiTheme="minorBidi" w:cstheme="minorBidi"/>
          <w:i/>
          <w:iCs/>
          <w:szCs w:val="20"/>
        </w:rPr>
        <w:t xml:space="preserve">At </w:t>
      </w:r>
      <w:r w:rsidR="00B7216A" w:rsidRPr="00F71F46">
        <w:rPr>
          <w:rFonts w:asciiTheme="minorBidi" w:hAnsiTheme="minorBidi" w:cstheme="minorBidi"/>
          <w:i/>
          <w:iCs/>
          <w:szCs w:val="20"/>
        </w:rPr>
        <w:t xml:space="preserve">Portfolio </w:t>
      </w:r>
      <w:r w:rsidRPr="00F71F46">
        <w:rPr>
          <w:rFonts w:asciiTheme="minorBidi" w:hAnsiTheme="minorBidi" w:cstheme="minorBidi"/>
          <w:i/>
          <w:iCs/>
          <w:szCs w:val="20"/>
        </w:rPr>
        <w:t xml:space="preserve">level </w:t>
      </w:r>
      <w:r w:rsidR="00B7216A" w:rsidRPr="00F71F46">
        <w:rPr>
          <w:rFonts w:asciiTheme="minorBidi" w:hAnsiTheme="minorBidi" w:cstheme="minorBidi"/>
          <w:i/>
          <w:iCs/>
          <w:szCs w:val="20"/>
        </w:rPr>
        <w:t>– helps us prioritise which projects to attempt first and why.</w:t>
      </w:r>
    </w:p>
    <w:p w:rsidR="00BE2118" w:rsidRPr="00F9296D" w:rsidRDefault="00D111A7" w:rsidP="001C5A8C">
      <w:pPr>
        <w:pStyle w:val="Heading3"/>
      </w:pPr>
      <w:bookmarkStart w:id="42" w:name="_Toc11178148"/>
      <w:r w:rsidRPr="00F9296D">
        <w:t>7</w:t>
      </w:r>
      <w:r w:rsidR="00BE2118" w:rsidRPr="00F9296D">
        <w:t xml:space="preserve">) </w:t>
      </w:r>
      <w:r w:rsidR="00782E43" w:rsidRPr="00F9296D">
        <w:t>Agreeing</w:t>
      </w:r>
      <w:r w:rsidR="00BE2118" w:rsidRPr="00F9296D">
        <w:t xml:space="preserve"> ownership</w:t>
      </w:r>
      <w:bookmarkEnd w:id="42"/>
    </w:p>
    <w:p w:rsidR="002E65CD" w:rsidRPr="00656C0F" w:rsidRDefault="00BE2118" w:rsidP="003D4BCB">
      <w:pPr>
        <w:pStyle w:val="ListParagraph"/>
        <w:numPr>
          <w:ilvl w:val="0"/>
          <w:numId w:val="11"/>
        </w:numPr>
        <w:rPr>
          <w:rFonts w:asciiTheme="minorBidi" w:hAnsiTheme="minorBidi" w:cstheme="minorBidi"/>
        </w:rPr>
      </w:pPr>
      <w:r w:rsidRPr="003A782B">
        <w:rPr>
          <w:rFonts w:asciiTheme="minorBidi" w:hAnsiTheme="minorBidi" w:cstheme="minorBidi"/>
          <w:szCs w:val="20"/>
        </w:rPr>
        <w:t xml:space="preserve">The final stage of identifying benefits is to also identify who will be the ‘benefits owner’; the benefits owner is </w:t>
      </w:r>
      <w:r w:rsidR="00C82D53" w:rsidRPr="003A782B">
        <w:rPr>
          <w:rFonts w:asciiTheme="minorBidi" w:hAnsiTheme="minorBidi" w:cstheme="minorBidi"/>
          <w:szCs w:val="20"/>
        </w:rPr>
        <w:t>the senior individual accountable for the realisation of benefits within projects. They must be able to approve the project</w:t>
      </w:r>
      <w:r w:rsidR="0074499C" w:rsidRPr="003A782B">
        <w:rPr>
          <w:rFonts w:asciiTheme="minorBidi" w:hAnsiTheme="minorBidi" w:cstheme="minorBidi"/>
          <w:szCs w:val="20"/>
        </w:rPr>
        <w:t>,</w:t>
      </w:r>
      <w:r w:rsidR="00C82D53" w:rsidRPr="003A782B">
        <w:rPr>
          <w:rFonts w:asciiTheme="minorBidi" w:hAnsiTheme="minorBidi" w:cstheme="minorBidi"/>
          <w:szCs w:val="20"/>
        </w:rPr>
        <w:t xml:space="preserve"> authorise </w:t>
      </w:r>
      <w:r w:rsidR="0074499C" w:rsidRPr="003A782B">
        <w:rPr>
          <w:rFonts w:asciiTheme="minorBidi" w:hAnsiTheme="minorBidi" w:cstheme="minorBidi"/>
          <w:szCs w:val="20"/>
        </w:rPr>
        <w:t xml:space="preserve">and facilitate </w:t>
      </w:r>
      <w:r w:rsidR="00C82D53" w:rsidRPr="003A782B">
        <w:rPr>
          <w:rFonts w:asciiTheme="minorBidi" w:hAnsiTheme="minorBidi" w:cstheme="minorBidi"/>
          <w:szCs w:val="20"/>
        </w:rPr>
        <w:t>access to all information required</w:t>
      </w:r>
      <w:r w:rsidR="006056F1" w:rsidRPr="003A782B">
        <w:rPr>
          <w:rFonts w:asciiTheme="minorBidi" w:hAnsiTheme="minorBidi" w:cstheme="minorBidi"/>
          <w:szCs w:val="20"/>
        </w:rPr>
        <w:t>, and ensure the programme level benefits tracking template is complete and up to date</w:t>
      </w:r>
      <w:r w:rsidR="00DD5BAC" w:rsidRPr="003A782B">
        <w:rPr>
          <w:rFonts w:asciiTheme="minorBidi" w:hAnsiTheme="minorBidi" w:cstheme="minorBidi"/>
          <w:szCs w:val="20"/>
        </w:rPr>
        <w:t>.</w:t>
      </w:r>
    </w:p>
    <w:p w:rsidR="004C1389" w:rsidRPr="00656C0F" w:rsidRDefault="00EA79C7" w:rsidP="00160FEB">
      <w:pPr>
        <w:pStyle w:val="Heading2"/>
      </w:pPr>
      <w:bookmarkStart w:id="43" w:name="_Chapter_3:_Developing"/>
      <w:bookmarkStart w:id="44" w:name="_Chapter_3:_Benefits"/>
      <w:bookmarkStart w:id="45" w:name="_Chapter_4:_Realising"/>
      <w:bookmarkStart w:id="46" w:name="_2._Plan"/>
      <w:bookmarkStart w:id="47" w:name="_Toc11178149"/>
      <w:bookmarkEnd w:id="43"/>
      <w:bookmarkEnd w:id="44"/>
      <w:bookmarkEnd w:id="45"/>
      <w:bookmarkEnd w:id="46"/>
      <w:r w:rsidRPr="00656C0F">
        <w:t xml:space="preserve">2. </w:t>
      </w:r>
      <w:r w:rsidR="00736311" w:rsidRPr="00656C0F">
        <w:t>Plan</w:t>
      </w:r>
      <w:bookmarkEnd w:id="47"/>
    </w:p>
    <w:p w:rsidR="00316C28" w:rsidRDefault="00316C28" w:rsidP="00182585">
      <w:pPr>
        <w:pStyle w:val="SectionIntroduction"/>
      </w:pPr>
      <w:r w:rsidRPr="003A782B">
        <w:rPr>
          <w:b/>
          <w:bCs/>
        </w:rPr>
        <mc:AlternateContent>
          <mc:Choice Requires="wps">
            <w:drawing>
              <wp:anchor distT="228600" distB="228600" distL="114300" distR="114300" simplePos="0" relativeHeight="251655168" behindDoc="0" locked="0" layoutInCell="1" allowOverlap="1" wp14:anchorId="3D3463BE" wp14:editId="4F835D81">
                <wp:simplePos x="0" y="0"/>
                <wp:positionH relativeFrom="margin">
                  <wp:posOffset>1270</wp:posOffset>
                </wp:positionH>
                <wp:positionV relativeFrom="paragraph">
                  <wp:posOffset>567055</wp:posOffset>
                </wp:positionV>
                <wp:extent cx="6172200" cy="5641848"/>
                <wp:effectExtent l="0" t="0" r="0" b="0"/>
                <wp:wrapTopAndBottom/>
                <wp:docPr id="83949" name="Rectangle: Rounded Corners 83949"/>
                <wp:cNvGraphicFramePr/>
                <a:graphic xmlns:a="http://schemas.openxmlformats.org/drawingml/2006/main">
                  <a:graphicData uri="http://schemas.microsoft.com/office/word/2010/wordprocessingShape">
                    <wps:wsp>
                      <wps:cNvSpPr/>
                      <wps:spPr>
                        <a:xfrm>
                          <a:off x="0" y="0"/>
                          <a:ext cx="6172200" cy="5641848"/>
                        </a:xfrm>
                        <a:prstGeom prst="roundRect">
                          <a:avLst>
                            <a:gd name="adj" fmla="val 211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1F3770" w:rsidRDefault="00425BE7" w:rsidP="00F55A77">
                            <w:pPr>
                              <w:pStyle w:val="ListParagraph"/>
                              <w:ind w:left="0"/>
                            </w:pPr>
                            <w:r>
                              <w:rPr>
                                <w:b/>
                                <w:bCs/>
                                <w:i/>
                                <w:iCs/>
                              </w:rPr>
                              <w:t xml:space="preserve">Key learning: </w:t>
                            </w:r>
                            <w:r>
                              <w:t>When defining the level and type of benefits which you think will accrue from reforms in your benefits statement:</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bCs/>
                              </w:rPr>
                              <w:t>Be realistic</w:t>
                            </w:r>
                            <w:r w:rsidRPr="00656C0F">
                              <w:rPr>
                                <w:rFonts w:asciiTheme="minorBidi" w:hAnsiTheme="minorBidi" w:cstheme="minorBidi"/>
                              </w:rPr>
                              <w:t xml:space="preserve"> – Benefits will be open to scrutiny. Don’t over</w:t>
                            </w:r>
                            <w:r>
                              <w:rPr>
                                <w:rFonts w:asciiTheme="minorBidi" w:hAnsiTheme="minorBidi" w:cstheme="minorBidi"/>
                              </w:rPr>
                              <w:t xml:space="preserve"> or under</w:t>
                            </w:r>
                            <w:r w:rsidRPr="00656C0F">
                              <w:rPr>
                                <w:rFonts w:asciiTheme="minorBidi" w:hAnsiTheme="minorBidi" w:cstheme="minorBidi"/>
                              </w:rPr>
                              <w:t xml:space="preserve"> promise</w:t>
                            </w:r>
                            <w:r>
                              <w:rPr>
                                <w:rFonts w:asciiTheme="minorBidi" w:hAnsiTheme="minorBidi" w:cstheme="minorBidi"/>
                              </w:rPr>
                              <w:t xml:space="preserve"> and be clear on the type of benefits you expect. Certainty over the actual level of benefits may be iterative, depend on others or simply will only become clear later. This is normal.</w:t>
                            </w:r>
                          </w:p>
                          <w:p w:rsidR="00425BE7" w:rsidRPr="00306962" w:rsidRDefault="00425BE7" w:rsidP="003D4BCB">
                            <w:pPr>
                              <w:pStyle w:val="ListParagraph"/>
                              <w:numPr>
                                <w:ilvl w:val="1"/>
                                <w:numId w:val="11"/>
                              </w:numPr>
                              <w:ind w:left="709" w:hanging="425"/>
                              <w:rPr>
                                <w:rFonts w:asciiTheme="minorBidi" w:hAnsiTheme="minorBidi" w:cstheme="minorBidi"/>
                              </w:rPr>
                            </w:pPr>
                            <w:r w:rsidRPr="00306962">
                              <w:rPr>
                                <w:rFonts w:asciiTheme="minorBidi" w:hAnsiTheme="minorBidi" w:cstheme="minorBidi"/>
                                <w:b/>
                                <w:bCs/>
                              </w:rPr>
                              <w:t>Be proportionate</w:t>
                            </w:r>
                            <w:r>
                              <w:rPr>
                                <w:rFonts w:asciiTheme="minorBidi" w:hAnsiTheme="minorBidi" w:cstheme="minorBidi"/>
                              </w:rPr>
                              <w:t xml:space="preserve"> – There is limited value in spending 10hrs to baseline a benefit which saves 10 mins…</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Planning is iterative</w:t>
                            </w:r>
                            <w:r w:rsidRPr="00656C0F">
                              <w:rPr>
                                <w:rFonts w:asciiTheme="minorBidi" w:hAnsiTheme="minorBidi" w:cstheme="minorBidi"/>
                              </w:rPr>
                              <w:t xml:space="preserve"> – so expect to revisit your planning assumptions.</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Build in contingency</w:t>
                            </w:r>
                            <w:r w:rsidRPr="00656C0F">
                              <w:rPr>
                                <w:rFonts w:asciiTheme="minorBidi" w:hAnsiTheme="minorBidi" w:cstheme="minorBidi"/>
                              </w:rPr>
                              <w:t xml:space="preserve"> - most </w:t>
                            </w:r>
                            <w:r>
                              <w:rPr>
                                <w:rFonts w:asciiTheme="minorBidi" w:hAnsiTheme="minorBidi" w:cstheme="minorBidi"/>
                              </w:rPr>
                              <w:t xml:space="preserve">reform </w:t>
                            </w:r>
                            <w:r w:rsidRPr="00656C0F">
                              <w:rPr>
                                <w:rFonts w:asciiTheme="minorBidi" w:hAnsiTheme="minorBidi" w:cstheme="minorBidi"/>
                              </w:rPr>
                              <w:t xml:space="preserve">projects face setbacks and delays, especially when reliant on </w:t>
                            </w:r>
                            <w:r>
                              <w:rPr>
                                <w:rFonts w:asciiTheme="minorBidi" w:hAnsiTheme="minorBidi" w:cstheme="minorBidi"/>
                              </w:rPr>
                              <w:t>culture change</w:t>
                            </w:r>
                            <w:r w:rsidRPr="00656C0F">
                              <w:rPr>
                                <w:rFonts w:asciiTheme="minorBidi" w:hAnsiTheme="minorBidi" w:cstheme="minorBidi"/>
                              </w:rPr>
                              <w:t>. Recognise this at the start</w:t>
                            </w:r>
                            <w:r>
                              <w:rPr>
                                <w:rFonts w:asciiTheme="minorBidi" w:hAnsiTheme="minorBidi" w:cstheme="minorBidi"/>
                              </w:rPr>
                              <w:t>, and reflect in your plans the risks to achieving benefits</w:t>
                            </w:r>
                            <w:r w:rsidRPr="00656C0F">
                              <w:rPr>
                                <w:rFonts w:asciiTheme="minorBidi" w:hAnsiTheme="minorBidi" w:cstheme="minorBidi"/>
                              </w:rPr>
                              <w:t xml:space="preserve">.  </w:t>
                            </w:r>
                          </w:p>
                          <w:p w:rsidR="00425BE7"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 xml:space="preserve">Prioritise effort and get approval </w:t>
                            </w:r>
                            <w:r w:rsidRPr="00656C0F">
                              <w:rPr>
                                <w:rFonts w:asciiTheme="minorBidi" w:hAnsiTheme="minorBidi" w:cstheme="minorBidi"/>
                              </w:rPr>
                              <w:t xml:space="preserve">– your benefits plan needs to be agreed and approved at all levels of your </w:t>
                            </w:r>
                            <w:r>
                              <w:rPr>
                                <w:rFonts w:asciiTheme="minorBidi" w:hAnsiTheme="minorBidi" w:cstheme="minorBidi"/>
                              </w:rPr>
                              <w:t>entity’s go</w:t>
                            </w:r>
                            <w:r w:rsidRPr="00656C0F">
                              <w:rPr>
                                <w:rFonts w:asciiTheme="minorBidi" w:hAnsiTheme="minorBidi" w:cstheme="minorBidi"/>
                              </w:rPr>
                              <w:t xml:space="preserve">vernance structure. This is not the only project being delivered, and your plan needs to fit </w:t>
                            </w:r>
                            <w:r w:rsidRPr="00316C28">
                              <w:t>with</w:t>
                            </w:r>
                            <w:r w:rsidRPr="00656C0F">
                              <w:rPr>
                                <w:rFonts w:asciiTheme="minorBidi" w:hAnsiTheme="minorBidi" w:cstheme="minorBidi"/>
                              </w:rPr>
                              <w:t xml:space="preserve"> other </w:t>
                            </w:r>
                            <w:r>
                              <w:rPr>
                                <w:rFonts w:asciiTheme="minorBidi" w:hAnsiTheme="minorBidi" w:cstheme="minorBidi"/>
                              </w:rPr>
                              <w:t>reforms</w:t>
                            </w:r>
                            <w:r w:rsidRPr="00656C0F">
                              <w:rPr>
                                <w:rFonts w:asciiTheme="minorBidi" w:hAnsiTheme="minorBidi" w:cstheme="minorBidi"/>
                              </w:rPr>
                              <w:t>.</w:t>
                            </w:r>
                          </w:p>
                          <w:p w:rsidR="00425BE7" w:rsidRDefault="00425BE7" w:rsidP="003D4BCB">
                            <w:pPr>
                              <w:pStyle w:val="ListParagraph"/>
                              <w:numPr>
                                <w:ilvl w:val="1"/>
                                <w:numId w:val="11"/>
                              </w:numPr>
                              <w:ind w:left="709" w:hanging="425"/>
                              <w:rPr>
                                <w:rFonts w:asciiTheme="minorBidi" w:hAnsiTheme="minorBidi" w:cstheme="minorBidi"/>
                              </w:rPr>
                            </w:pPr>
                            <w:r>
                              <w:rPr>
                                <w:rFonts w:asciiTheme="minorBidi" w:hAnsiTheme="minorBidi" w:cstheme="minorBidi"/>
                                <w:b/>
                              </w:rPr>
                              <w:t xml:space="preserve">Baselining is important but it doesn’t have to be difficult </w:t>
                            </w:r>
                            <w:r>
                              <w:rPr>
                                <w:rFonts w:asciiTheme="minorBidi" w:hAnsiTheme="minorBidi" w:cstheme="minorBidi"/>
                              </w:rPr>
                              <w:t xml:space="preserve">– the best baselines can be from the simplest sources (e.g. audits and evaluations, customer feedback). Bespoke, </w:t>
                            </w:r>
                            <w:r w:rsidRPr="00E034A3">
                              <w:rPr>
                                <w:rFonts w:asciiTheme="minorBidi" w:hAnsiTheme="minorBidi" w:cstheme="minorBidi"/>
                              </w:rPr>
                              <w:t>complicated technical exercise</w:t>
                            </w:r>
                            <w:r>
                              <w:rPr>
                                <w:rFonts w:asciiTheme="minorBidi" w:hAnsiTheme="minorBidi" w:cstheme="minorBidi"/>
                              </w:rPr>
                              <w:t>s take time and access to specialist skills – consider if it is worth it.</w:t>
                            </w:r>
                          </w:p>
                          <w:p w:rsidR="00425BE7" w:rsidRPr="009D4016" w:rsidRDefault="00425BE7" w:rsidP="009D4016">
                            <w:pPr>
                              <w:rPr>
                                <w:rFonts w:asciiTheme="minorBidi" w:hAnsiTheme="minorBidi" w:cstheme="minorBidi"/>
                                <w:b/>
                                <w:bCs/>
                              </w:rPr>
                            </w:pPr>
                            <w:r w:rsidRPr="009D4016">
                              <w:rPr>
                                <w:rFonts w:asciiTheme="minorBidi" w:hAnsiTheme="minorBidi" w:cstheme="minorBidi"/>
                                <w:b/>
                                <w:bCs/>
                              </w:rPr>
                              <w:t>Most importantly, benefits are only real if the beneficiaries agree. Develop your benefits statements from the beneficiaries’ perspective, not your ‘provider’s’ perspective.</w:t>
                            </w:r>
                          </w:p>
                          <w:p w:rsidR="00425BE7" w:rsidRDefault="00425BE7" w:rsidP="00B35B22">
                            <w:pPr>
                              <w:jc w:val="center"/>
                            </w:pPr>
                          </w:p>
                          <w:p w:rsidR="00425BE7" w:rsidRDefault="00425BE7" w:rsidP="00B35B22">
                            <w:pPr>
                              <w:jc w:val="center"/>
                            </w:pPr>
                          </w:p>
                          <w:p w:rsidR="00425BE7" w:rsidRDefault="00425BE7" w:rsidP="00B35B22">
                            <w:pPr>
                              <w:jc w:val="center"/>
                            </w:pPr>
                          </w:p>
                          <w:p w:rsidR="00425BE7" w:rsidRDefault="00425BE7" w:rsidP="00B35B22">
                            <w:pPr>
                              <w:jc w:val="cente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463BE" id="Rectangle: Rounded Corners 83949" o:spid="_x0000_s1036" style="position:absolute;margin-left:.1pt;margin-top:44.65pt;width:486pt;height:444.25pt;z-index:251655168;visibility:visible;mso-wrap-style:square;mso-width-percent:0;mso-height-percent:0;mso-wrap-distance-left:9pt;mso-wrap-distance-top:18pt;mso-wrap-distance-right:9pt;mso-wrap-distance-bottom:18pt;mso-position-horizontal:absolute;mso-position-horizontal-relative:margin;mso-position-vertical:absolute;mso-position-vertical-relative:text;mso-width-percent:0;mso-height-percent:0;mso-width-relative:margin;mso-height-relative:margin;v-text-anchor:top" arcsize="1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" fillcolor="#f2f2f2 [3214]" stroked="f" strokeweight="1pt">
                <v:stroke joinstyle="miter"/>
                <v:textbox inset="18pt,18pt,18pt,18pt">
                  <w:txbxContent>
                    <w:p w:rsidR="00425BE7" w:rsidRPr="001F3770" w:rsidRDefault="00425BE7" w:rsidP="00F55A77">
                      <w:pPr>
                        <w:pStyle w:val="ListParagraph"/>
                        <w:ind w:left="0"/>
                      </w:pPr>
                      <w:r>
                        <w:rPr>
                          <w:b/>
                          <w:bCs/>
                          <w:i/>
                          <w:iCs/>
                        </w:rPr>
                        <w:t xml:space="preserve">Key learning: </w:t>
                      </w:r>
                      <w:r>
                        <w:t>When defining the level and type of benefits which you think will accrue from reforms in your benefits statement:</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bCs/>
                        </w:rPr>
                        <w:t>Be realistic</w:t>
                      </w:r>
                      <w:r w:rsidRPr="00656C0F">
                        <w:rPr>
                          <w:rFonts w:asciiTheme="minorBidi" w:hAnsiTheme="minorBidi" w:cstheme="minorBidi"/>
                        </w:rPr>
                        <w:t xml:space="preserve"> – Benefits will be open to scrutiny. Don’t over</w:t>
                      </w:r>
                      <w:r>
                        <w:rPr>
                          <w:rFonts w:asciiTheme="minorBidi" w:hAnsiTheme="minorBidi" w:cstheme="minorBidi"/>
                        </w:rPr>
                        <w:t xml:space="preserve"> or under</w:t>
                      </w:r>
                      <w:r w:rsidRPr="00656C0F">
                        <w:rPr>
                          <w:rFonts w:asciiTheme="minorBidi" w:hAnsiTheme="minorBidi" w:cstheme="minorBidi"/>
                        </w:rPr>
                        <w:t xml:space="preserve"> promise</w:t>
                      </w:r>
                      <w:r>
                        <w:rPr>
                          <w:rFonts w:asciiTheme="minorBidi" w:hAnsiTheme="minorBidi" w:cstheme="minorBidi"/>
                        </w:rPr>
                        <w:t xml:space="preserve"> and be clear on the type of benefits you expect. Certainty over the actual level of benefits may be iterative, depend on others or simply will only become clear later. This is normal.</w:t>
                      </w:r>
                    </w:p>
                    <w:p w:rsidR="00425BE7" w:rsidRPr="00306962" w:rsidRDefault="00425BE7" w:rsidP="003D4BCB">
                      <w:pPr>
                        <w:pStyle w:val="ListParagraph"/>
                        <w:numPr>
                          <w:ilvl w:val="1"/>
                          <w:numId w:val="11"/>
                        </w:numPr>
                        <w:ind w:left="709" w:hanging="425"/>
                        <w:rPr>
                          <w:rFonts w:asciiTheme="minorBidi" w:hAnsiTheme="minorBidi" w:cstheme="minorBidi"/>
                        </w:rPr>
                      </w:pPr>
                      <w:r w:rsidRPr="00306962">
                        <w:rPr>
                          <w:rFonts w:asciiTheme="minorBidi" w:hAnsiTheme="minorBidi" w:cstheme="minorBidi"/>
                          <w:b/>
                          <w:bCs/>
                        </w:rPr>
                        <w:t>Be proportionate</w:t>
                      </w:r>
                      <w:r>
                        <w:rPr>
                          <w:rFonts w:asciiTheme="minorBidi" w:hAnsiTheme="minorBidi" w:cstheme="minorBidi"/>
                        </w:rPr>
                        <w:t xml:space="preserve"> – There is limited value in spending 10hrs to baseline a benefit which saves 10 mins…</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Planning is iterative</w:t>
                      </w:r>
                      <w:r w:rsidRPr="00656C0F">
                        <w:rPr>
                          <w:rFonts w:asciiTheme="minorBidi" w:hAnsiTheme="minorBidi" w:cstheme="minorBidi"/>
                        </w:rPr>
                        <w:t xml:space="preserve"> – so expect to revisit your planning assumptions.</w:t>
                      </w:r>
                    </w:p>
                    <w:p w:rsidR="00425BE7" w:rsidRPr="00656C0F"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Build in contingency</w:t>
                      </w:r>
                      <w:r w:rsidRPr="00656C0F">
                        <w:rPr>
                          <w:rFonts w:asciiTheme="minorBidi" w:hAnsiTheme="minorBidi" w:cstheme="minorBidi"/>
                        </w:rPr>
                        <w:t xml:space="preserve"> - most </w:t>
                      </w:r>
                      <w:r>
                        <w:rPr>
                          <w:rFonts w:asciiTheme="minorBidi" w:hAnsiTheme="minorBidi" w:cstheme="minorBidi"/>
                        </w:rPr>
                        <w:t xml:space="preserve">reform </w:t>
                      </w:r>
                      <w:r w:rsidRPr="00656C0F">
                        <w:rPr>
                          <w:rFonts w:asciiTheme="minorBidi" w:hAnsiTheme="minorBidi" w:cstheme="minorBidi"/>
                        </w:rPr>
                        <w:t xml:space="preserve">projects face setbacks and delays, especially when reliant on </w:t>
                      </w:r>
                      <w:r>
                        <w:rPr>
                          <w:rFonts w:asciiTheme="minorBidi" w:hAnsiTheme="minorBidi" w:cstheme="minorBidi"/>
                        </w:rPr>
                        <w:t>culture change</w:t>
                      </w:r>
                      <w:r w:rsidRPr="00656C0F">
                        <w:rPr>
                          <w:rFonts w:asciiTheme="minorBidi" w:hAnsiTheme="minorBidi" w:cstheme="minorBidi"/>
                        </w:rPr>
                        <w:t>. Recognise this at the start</w:t>
                      </w:r>
                      <w:r>
                        <w:rPr>
                          <w:rFonts w:asciiTheme="minorBidi" w:hAnsiTheme="minorBidi" w:cstheme="minorBidi"/>
                        </w:rPr>
                        <w:t>, and reflect in your plans the risks to achieving benefits</w:t>
                      </w:r>
                      <w:r w:rsidRPr="00656C0F">
                        <w:rPr>
                          <w:rFonts w:asciiTheme="minorBidi" w:hAnsiTheme="minorBidi" w:cstheme="minorBidi"/>
                        </w:rPr>
                        <w:t xml:space="preserve">.  </w:t>
                      </w:r>
                    </w:p>
                    <w:p w:rsidR="00425BE7" w:rsidRDefault="00425BE7" w:rsidP="003D4BCB">
                      <w:pPr>
                        <w:pStyle w:val="ListParagraph"/>
                        <w:numPr>
                          <w:ilvl w:val="1"/>
                          <w:numId w:val="11"/>
                        </w:numPr>
                        <w:ind w:left="709" w:hanging="425"/>
                        <w:rPr>
                          <w:rFonts w:asciiTheme="minorBidi" w:hAnsiTheme="minorBidi" w:cstheme="minorBidi"/>
                        </w:rPr>
                      </w:pPr>
                      <w:r w:rsidRPr="00656C0F">
                        <w:rPr>
                          <w:rFonts w:asciiTheme="minorBidi" w:hAnsiTheme="minorBidi" w:cstheme="minorBidi"/>
                          <w:b/>
                        </w:rPr>
                        <w:t xml:space="preserve">Prioritise effort and get approval </w:t>
                      </w:r>
                      <w:r w:rsidRPr="00656C0F">
                        <w:rPr>
                          <w:rFonts w:asciiTheme="minorBidi" w:hAnsiTheme="minorBidi" w:cstheme="minorBidi"/>
                        </w:rPr>
                        <w:t xml:space="preserve">– your benefits plan needs to be agreed and approved at all levels of your </w:t>
                      </w:r>
                      <w:r>
                        <w:rPr>
                          <w:rFonts w:asciiTheme="minorBidi" w:hAnsiTheme="minorBidi" w:cstheme="minorBidi"/>
                        </w:rPr>
                        <w:t>entity’s go</w:t>
                      </w:r>
                      <w:r w:rsidRPr="00656C0F">
                        <w:rPr>
                          <w:rFonts w:asciiTheme="minorBidi" w:hAnsiTheme="minorBidi" w:cstheme="minorBidi"/>
                        </w:rPr>
                        <w:t xml:space="preserve">vernance structure. This is not the only project being delivered, and your plan needs to fit </w:t>
                      </w:r>
                      <w:r w:rsidRPr="00316C28">
                        <w:t>with</w:t>
                      </w:r>
                      <w:r w:rsidRPr="00656C0F">
                        <w:rPr>
                          <w:rFonts w:asciiTheme="minorBidi" w:hAnsiTheme="minorBidi" w:cstheme="minorBidi"/>
                        </w:rPr>
                        <w:t xml:space="preserve"> other </w:t>
                      </w:r>
                      <w:r>
                        <w:rPr>
                          <w:rFonts w:asciiTheme="minorBidi" w:hAnsiTheme="minorBidi" w:cstheme="minorBidi"/>
                        </w:rPr>
                        <w:t>reforms</w:t>
                      </w:r>
                      <w:r w:rsidRPr="00656C0F">
                        <w:rPr>
                          <w:rFonts w:asciiTheme="minorBidi" w:hAnsiTheme="minorBidi" w:cstheme="minorBidi"/>
                        </w:rPr>
                        <w:t>.</w:t>
                      </w:r>
                    </w:p>
                    <w:p w:rsidR="00425BE7" w:rsidRDefault="00425BE7" w:rsidP="003D4BCB">
                      <w:pPr>
                        <w:pStyle w:val="ListParagraph"/>
                        <w:numPr>
                          <w:ilvl w:val="1"/>
                          <w:numId w:val="11"/>
                        </w:numPr>
                        <w:ind w:left="709" w:hanging="425"/>
                        <w:rPr>
                          <w:rFonts w:asciiTheme="minorBidi" w:hAnsiTheme="minorBidi" w:cstheme="minorBidi"/>
                        </w:rPr>
                      </w:pPr>
                      <w:r>
                        <w:rPr>
                          <w:rFonts w:asciiTheme="minorBidi" w:hAnsiTheme="minorBidi" w:cstheme="minorBidi"/>
                          <w:b/>
                        </w:rPr>
                        <w:t xml:space="preserve">Baselining is important but it doesn’t have to be difficult </w:t>
                      </w:r>
                      <w:r>
                        <w:rPr>
                          <w:rFonts w:asciiTheme="minorBidi" w:hAnsiTheme="minorBidi" w:cstheme="minorBidi"/>
                        </w:rPr>
                        <w:t xml:space="preserve">– the best baselines can be from the simplest sources (e.g. audits and evaluations, customer feedback). Bespoke, </w:t>
                      </w:r>
                      <w:r w:rsidRPr="00E034A3">
                        <w:rPr>
                          <w:rFonts w:asciiTheme="minorBidi" w:hAnsiTheme="minorBidi" w:cstheme="minorBidi"/>
                        </w:rPr>
                        <w:t>complicated technical exercise</w:t>
                      </w:r>
                      <w:r>
                        <w:rPr>
                          <w:rFonts w:asciiTheme="minorBidi" w:hAnsiTheme="minorBidi" w:cstheme="minorBidi"/>
                        </w:rPr>
                        <w:t>s take time and access to specialist skills – consider if it is worth it.</w:t>
                      </w:r>
                    </w:p>
                    <w:p w:rsidR="00425BE7" w:rsidRPr="009D4016" w:rsidRDefault="00425BE7" w:rsidP="009D4016">
                      <w:pPr>
                        <w:rPr>
                          <w:rFonts w:asciiTheme="minorBidi" w:hAnsiTheme="minorBidi" w:cstheme="minorBidi"/>
                          <w:b/>
                          <w:bCs/>
                        </w:rPr>
                      </w:pPr>
                      <w:r w:rsidRPr="009D4016">
                        <w:rPr>
                          <w:rFonts w:asciiTheme="minorBidi" w:hAnsiTheme="minorBidi" w:cstheme="minorBidi"/>
                          <w:b/>
                          <w:bCs/>
                        </w:rPr>
                        <w:t>Most importantly, benefits are only real if the beneficiaries agree. Develop your benefits statements from the beneficiaries’ perspective, not your ‘provider’s’ perspective.</w:t>
                      </w:r>
                    </w:p>
                    <w:p w:rsidR="00425BE7" w:rsidRDefault="00425BE7" w:rsidP="00B35B22">
                      <w:pPr>
                        <w:jc w:val="center"/>
                      </w:pPr>
                    </w:p>
                    <w:p w:rsidR="00425BE7" w:rsidRDefault="00425BE7" w:rsidP="00B35B22">
                      <w:pPr>
                        <w:jc w:val="center"/>
                      </w:pPr>
                    </w:p>
                    <w:p w:rsidR="00425BE7" w:rsidRDefault="00425BE7" w:rsidP="00B35B22">
                      <w:pPr>
                        <w:jc w:val="center"/>
                      </w:pPr>
                    </w:p>
                    <w:p w:rsidR="00425BE7" w:rsidRDefault="00425BE7" w:rsidP="00B35B22">
                      <w:pPr>
                        <w:jc w:val="center"/>
                      </w:pPr>
                    </w:p>
                  </w:txbxContent>
                </v:textbox>
                <w10:wrap type="topAndBottom" anchorx="margin"/>
              </v:roundrect>
            </w:pict>
          </mc:Fallback>
        </mc:AlternateContent>
      </w:r>
      <w:r w:rsidR="00A57891" w:rsidRPr="003A782B">
        <w:t xml:space="preserve">This </w:t>
      </w:r>
      <w:r w:rsidR="00114E8A" w:rsidRPr="003A782B">
        <w:t>section</w:t>
      </w:r>
      <w:r w:rsidR="00A57891" w:rsidRPr="003A782B">
        <w:t xml:space="preserve"> </w:t>
      </w:r>
      <w:r w:rsidR="0074499C" w:rsidRPr="003A782B">
        <w:t xml:space="preserve">contains guidance on </w:t>
      </w:r>
      <w:r w:rsidR="009C39A2" w:rsidRPr="003A782B">
        <w:t xml:space="preserve">planning and baselining </w:t>
      </w:r>
      <w:r w:rsidR="00F047D7" w:rsidRPr="003A782B">
        <w:t>benefits</w:t>
      </w:r>
      <w:r w:rsidR="009D3CFF" w:rsidRPr="003A782B">
        <w:t xml:space="preserve"> </w:t>
      </w:r>
      <w:r w:rsidR="002B3CFE" w:rsidRPr="003A782B">
        <w:t>of</w:t>
      </w:r>
      <w:r w:rsidR="00A8143F" w:rsidRPr="003A782B">
        <w:t xml:space="preserve"> the reform projects prioritised in the “identify’ stage of the benefits management cycle. The goal is to produce </w:t>
      </w:r>
      <w:r w:rsidR="009D3CFF" w:rsidRPr="003A782B">
        <w:t>a benefits statement</w:t>
      </w:r>
      <w:r w:rsidR="00A8143F" w:rsidRPr="003A782B">
        <w:t xml:space="preserve"> for each project</w:t>
      </w:r>
      <w:r w:rsidR="00A57891" w:rsidRPr="003A782B">
        <w:t>.</w:t>
      </w:r>
      <w:r w:rsidR="00A57891" w:rsidRPr="00656C0F">
        <w:t xml:space="preserve"> </w:t>
      </w:r>
    </w:p>
    <w:p w:rsidR="00A93F6A" w:rsidRDefault="00A93F6A" w:rsidP="00F55A77">
      <w:pPr>
        <w:pStyle w:val="Heading3"/>
      </w:pPr>
      <w:bookmarkStart w:id="48" w:name="_Toc11178150"/>
      <w:r>
        <w:t>Producing a benefits statement</w:t>
      </w:r>
      <w:bookmarkEnd w:id="48"/>
    </w:p>
    <w:p w:rsidR="00652C44" w:rsidRPr="003A782B" w:rsidRDefault="00652C44"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A benefits statement </w:t>
      </w:r>
      <w:r w:rsidR="002B3CFE" w:rsidRPr="003A782B">
        <w:rPr>
          <w:rFonts w:asciiTheme="minorBidi" w:hAnsiTheme="minorBidi" w:cstheme="minorBidi"/>
          <w:szCs w:val="20"/>
        </w:rPr>
        <w:t xml:space="preserve">should be produced during the planning phase of each reform project. A benefits statement </w:t>
      </w:r>
      <w:r w:rsidRPr="003A782B">
        <w:rPr>
          <w:rFonts w:asciiTheme="minorBidi" w:hAnsiTheme="minorBidi" w:cstheme="minorBidi"/>
          <w:szCs w:val="20"/>
        </w:rPr>
        <w:t>defines:</w:t>
      </w:r>
    </w:p>
    <w:p w:rsidR="00652C44" w:rsidRPr="003A782B" w:rsidRDefault="00652C44" w:rsidP="003D4BCB">
      <w:pPr>
        <w:pStyle w:val="BodyText"/>
        <w:numPr>
          <w:ilvl w:val="0"/>
          <w:numId w:val="26"/>
        </w:numPr>
        <w:tabs>
          <w:tab w:val="clear" w:pos="454"/>
        </w:tabs>
      </w:pPr>
      <w:r w:rsidRPr="003A782B">
        <w:t>The benefits owner</w:t>
      </w:r>
      <w:r w:rsidR="003D3CD1" w:rsidRPr="003A782B">
        <w:t>;</w:t>
      </w:r>
    </w:p>
    <w:p w:rsidR="00652C44" w:rsidRPr="003A782B" w:rsidRDefault="00652C44" w:rsidP="003D4BCB">
      <w:pPr>
        <w:pStyle w:val="BodyText"/>
        <w:numPr>
          <w:ilvl w:val="0"/>
          <w:numId w:val="26"/>
        </w:numPr>
        <w:tabs>
          <w:tab w:val="clear" w:pos="454"/>
        </w:tabs>
      </w:pPr>
      <w:r w:rsidRPr="003A782B">
        <w:t>The focal point / information asset owner</w:t>
      </w:r>
      <w:r w:rsidR="003D3CD1" w:rsidRPr="003A782B">
        <w:t>;</w:t>
      </w:r>
    </w:p>
    <w:p w:rsidR="00652C44" w:rsidRPr="003A782B" w:rsidRDefault="00652C44" w:rsidP="003D4BCB">
      <w:pPr>
        <w:pStyle w:val="BodyText"/>
        <w:numPr>
          <w:ilvl w:val="0"/>
          <w:numId w:val="26"/>
        </w:numPr>
        <w:tabs>
          <w:tab w:val="clear" w:pos="454"/>
        </w:tabs>
      </w:pPr>
      <w:r w:rsidRPr="003A782B">
        <w:t xml:space="preserve">The objective of the reform </w:t>
      </w:r>
      <w:r w:rsidR="003D3CD1" w:rsidRPr="003A782B">
        <w:t xml:space="preserve">and the </w:t>
      </w:r>
      <w:r w:rsidRPr="003A782B">
        <w:t>benefits category it is intended to impact</w:t>
      </w:r>
      <w:r w:rsidR="003D3CD1" w:rsidRPr="003A782B">
        <w:t>;</w:t>
      </w:r>
    </w:p>
    <w:p w:rsidR="00652C44" w:rsidRPr="003A782B" w:rsidRDefault="00652C44" w:rsidP="003D4BCB">
      <w:pPr>
        <w:pStyle w:val="BodyText"/>
        <w:numPr>
          <w:ilvl w:val="0"/>
          <w:numId w:val="26"/>
        </w:numPr>
        <w:tabs>
          <w:tab w:val="clear" w:pos="454"/>
        </w:tabs>
      </w:pPr>
      <w:r w:rsidRPr="003A782B">
        <w:t xml:space="preserve">The background or current status of the operational area, policy, process </w:t>
      </w:r>
      <w:r w:rsidR="003D3CD1" w:rsidRPr="003A782B">
        <w:t xml:space="preserve">and why it needs to </w:t>
      </w:r>
      <w:r w:rsidRPr="003A782B">
        <w:t>be improved</w:t>
      </w:r>
      <w:r w:rsidR="003D3CD1" w:rsidRPr="003A782B">
        <w:t>;</w:t>
      </w:r>
    </w:p>
    <w:p w:rsidR="00652C44" w:rsidRPr="003A782B" w:rsidRDefault="00652C44" w:rsidP="003D4BCB">
      <w:pPr>
        <w:pStyle w:val="BodyText"/>
        <w:numPr>
          <w:ilvl w:val="0"/>
          <w:numId w:val="26"/>
        </w:numPr>
        <w:tabs>
          <w:tab w:val="clear" w:pos="454"/>
        </w:tabs>
      </w:pPr>
      <w:r w:rsidRPr="003A782B">
        <w:t>A definition of the potential benefits</w:t>
      </w:r>
      <w:r w:rsidR="003D3CD1" w:rsidRPr="003A782B">
        <w:t>;</w:t>
      </w:r>
    </w:p>
    <w:p w:rsidR="00652C44" w:rsidRPr="003A782B" w:rsidRDefault="002B3CFE" w:rsidP="003D4BCB">
      <w:pPr>
        <w:pStyle w:val="BodyText"/>
        <w:numPr>
          <w:ilvl w:val="0"/>
          <w:numId w:val="26"/>
        </w:numPr>
        <w:tabs>
          <w:tab w:val="clear" w:pos="454"/>
        </w:tabs>
      </w:pPr>
      <w:r w:rsidRPr="003A782B">
        <w:t>A</w:t>
      </w:r>
      <w:r w:rsidR="00652C44" w:rsidRPr="003A782B">
        <w:t xml:space="preserve"> performance baseline to track against, </w:t>
      </w:r>
      <w:r w:rsidRPr="003A782B">
        <w:t xml:space="preserve">including methods </w:t>
      </w:r>
      <w:r w:rsidR="00652C44" w:rsidRPr="003A782B">
        <w:t>and source</w:t>
      </w:r>
      <w:r w:rsidRPr="003A782B">
        <w:t>s</w:t>
      </w:r>
      <w:r w:rsidR="00652C44" w:rsidRPr="003A782B">
        <w:t xml:space="preserve"> of information</w:t>
      </w:r>
      <w:r w:rsidR="003D3CD1" w:rsidRPr="003A782B">
        <w:t>;</w:t>
      </w:r>
    </w:p>
    <w:p w:rsidR="00652C44" w:rsidRPr="003A782B" w:rsidRDefault="00652C44" w:rsidP="003D4BCB">
      <w:pPr>
        <w:pStyle w:val="BodyText"/>
        <w:numPr>
          <w:ilvl w:val="0"/>
          <w:numId w:val="26"/>
        </w:numPr>
        <w:tabs>
          <w:tab w:val="clear" w:pos="454"/>
        </w:tabs>
      </w:pPr>
      <w:r w:rsidRPr="003A782B">
        <w:t>The main beneficiaries</w:t>
      </w:r>
      <w:r w:rsidR="003D3CD1" w:rsidRPr="003A782B">
        <w:t>;</w:t>
      </w:r>
    </w:p>
    <w:p w:rsidR="00A93F6A" w:rsidRPr="003A782B" w:rsidRDefault="003D3CD1" w:rsidP="003D4BCB">
      <w:pPr>
        <w:pStyle w:val="BodyText"/>
        <w:numPr>
          <w:ilvl w:val="0"/>
          <w:numId w:val="26"/>
        </w:numPr>
        <w:tabs>
          <w:tab w:val="clear" w:pos="454"/>
        </w:tabs>
      </w:pPr>
      <w:r w:rsidRPr="003A782B">
        <w:t>Known r</w:t>
      </w:r>
      <w:r w:rsidR="00652C44" w:rsidRPr="003A782B">
        <w:t>isks to achieving benefits</w:t>
      </w:r>
      <w:r w:rsidRPr="003A782B">
        <w:t>; and</w:t>
      </w:r>
    </w:p>
    <w:p w:rsidR="00652C44" w:rsidRPr="003A782B" w:rsidRDefault="00652C44" w:rsidP="00D73CEC">
      <w:pPr>
        <w:pStyle w:val="BodyText"/>
        <w:numPr>
          <w:ilvl w:val="0"/>
          <w:numId w:val="26"/>
        </w:numPr>
        <w:tabs>
          <w:tab w:val="clear" w:pos="454"/>
        </w:tabs>
      </w:pPr>
      <w:r w:rsidRPr="003A782B">
        <w:t xml:space="preserve">Benefits realisation plan including known milestones </w:t>
      </w:r>
      <w:r w:rsidR="002B3CFE" w:rsidRPr="003A782B">
        <w:t>at which benefits could be realised.</w:t>
      </w:r>
    </w:p>
    <w:p w:rsidR="003D3CD1" w:rsidRPr="00182585" w:rsidRDefault="00B004DD" w:rsidP="00D73CEC">
      <w:pPr>
        <w:pStyle w:val="ListParagraph"/>
        <w:numPr>
          <w:ilvl w:val="0"/>
          <w:numId w:val="11"/>
        </w:numPr>
        <w:spacing w:before="240"/>
        <w:rPr>
          <w:rFonts w:asciiTheme="minorBidi" w:hAnsiTheme="minorBidi" w:cstheme="minorBidi"/>
          <w:szCs w:val="20"/>
        </w:rPr>
      </w:pPr>
      <w:r>
        <w:rPr>
          <w:noProof/>
        </w:rPr>
        <w:object w:dxaOrig="1440" w:dyaOrig="1440" w14:anchorId="4A6E3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href="https://reform.un.org/sites/reform.un.org/files/bmf_plan_template_v2.2.pptx" style="position:absolute;left:0;text-align:left;margin-left:11.3pt;margin-top:101.55pt;width:77.35pt;height:50pt;z-index:251672576;mso-wrap-edited:f;mso-width-percent:0;mso-height-percent:0;mso-position-horizontal-relative:text;mso-position-vertical-relative:text;mso-width-percent:0;mso-height-percent:0" o:button="t">
            <v:fill o:detectmouseclick="t"/>
            <v:imagedata r:id="rId28" o:title=""/>
          </v:shape>
          <o:OLEObject Type="Embed" ProgID="PowerPoint.Show.12" ShapeID="_x0000_s1026" DrawAspect="Icon" ObjectID="_1621943629" r:id="rId29"/>
        </w:object>
      </w:r>
      <w:r w:rsidR="00D73CEC">
        <w:rPr>
          <w:rFonts w:asciiTheme="minorBidi" w:hAnsiTheme="minorBidi"/>
          <w:b/>
          <w:bCs/>
          <w:noProof/>
          <w:color w:val="FF0000"/>
          <w:sz w:val="28"/>
          <w:szCs w:val="28"/>
          <w:lang w:val="en-US" w:eastAsia="en-US"/>
        </w:rPr>
        <mc:AlternateContent>
          <mc:Choice Requires="wps">
            <w:drawing>
              <wp:anchor distT="228600" distB="228600" distL="114300" distR="114300" simplePos="0" relativeHeight="251670528" behindDoc="0" locked="0" layoutInCell="1" allowOverlap="1" wp14:anchorId="5E7D827A" wp14:editId="1C079DB9">
                <wp:simplePos x="0" y="0"/>
                <wp:positionH relativeFrom="column">
                  <wp:posOffset>0</wp:posOffset>
                </wp:positionH>
                <wp:positionV relativeFrom="paragraph">
                  <wp:posOffset>1121410</wp:posOffset>
                </wp:positionV>
                <wp:extent cx="5943600" cy="914400"/>
                <wp:effectExtent l="0" t="0" r="0" b="0"/>
                <wp:wrapTopAndBottom/>
                <wp:docPr id="16" name="Rounded Rectangle 16"/>
                <wp:cNvGraphicFramePr/>
                <a:graphic xmlns:a="http://schemas.openxmlformats.org/drawingml/2006/main">
                  <a:graphicData uri="http://schemas.microsoft.com/office/word/2010/wordprocessingShape">
                    <wps:wsp>
                      <wps:cNvSpPr/>
                      <wps:spPr>
                        <a:xfrm>
                          <a:off x="0" y="0"/>
                          <a:ext cx="5943600" cy="914400"/>
                        </a:xfrm>
                        <a:prstGeom prst="roundRect">
                          <a:avLst>
                            <a:gd name="adj" fmla="val 6230"/>
                          </a:avLst>
                        </a:prstGeom>
                        <a:solidFill>
                          <a:schemeClr val="accent2">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F9296D" w:rsidRDefault="00C50A43" w:rsidP="007E1726">
                            <w:pPr>
                              <w:pStyle w:val="Guidancetext"/>
                            </w:pPr>
                            <w:r>
                              <w:t>C</w:t>
                            </w:r>
                            <w:r w:rsidR="00425BE7">
                              <w:t>lick icon to o</w:t>
                            </w:r>
                            <w:r w:rsidR="00425BE7" w:rsidRPr="00656C0F">
                              <w:t xml:space="preserve">pen </w:t>
                            </w:r>
                            <w:r w:rsidR="00425BE7">
                              <w:t>guidance and use alongside</w:t>
                            </w:r>
                            <w:r w:rsidR="00425BE7" w:rsidRPr="00656C0F">
                              <w:t xml:space="preserve"> the rest of this section</w:t>
                            </w:r>
                          </w:p>
                        </w:txbxContent>
                      </wps:txbx>
                      <wps:bodyPr rot="0" spcFirstLastPara="0" vertOverflow="overflow" horzOverflow="overflow" vert="horz" wrap="square" lIns="1371600" tIns="45720" rIns="4572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D827A" id="Rounded Rectangle 16" o:spid="_x0000_s1037" style="position:absolute;left:0;text-align:left;margin-left:0;margin-top:88.3pt;width:468pt;height:1in;z-index:251670528;visibility:visible;mso-wrap-style:square;mso-height-percent:0;mso-wrap-distance-left:9pt;mso-wrap-distance-top:18pt;mso-wrap-distance-right:9pt;mso-wrap-distance-bottom:18pt;mso-position-horizontal:absolute;mso-position-horizontal-relative:text;mso-position-vertical:absolute;mso-position-vertical-relative:text;mso-height-percent:0;mso-height-relative:margin;v-text-anchor:middle" arcsize="4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" fillcolor="#ffe5c8 [661]" stroked="f" strokeweight="1pt">
                <v:fill opacity="32896f"/>
                <v:stroke joinstyle="miter"/>
                <v:textbox inset="108pt,,36pt">
                  <w:txbxContent>
                    <w:p w:rsidR="00425BE7" w:rsidRPr="00F9296D" w:rsidRDefault="00C50A43" w:rsidP="007E1726">
                      <w:pPr>
                        <w:pStyle w:val="Guidancetext"/>
                      </w:pPr>
                      <w:r>
                        <w:t>C</w:t>
                      </w:r>
                      <w:r w:rsidR="00425BE7">
                        <w:t>lick icon to o</w:t>
                      </w:r>
                      <w:r w:rsidR="00425BE7" w:rsidRPr="00656C0F">
                        <w:t xml:space="preserve">pen </w:t>
                      </w:r>
                      <w:r w:rsidR="00425BE7">
                        <w:t>guidance and use alongside</w:t>
                      </w:r>
                      <w:r w:rsidR="00425BE7" w:rsidRPr="00656C0F">
                        <w:t xml:space="preserve"> the rest of this section</w:t>
                      </w:r>
                    </w:p>
                  </w:txbxContent>
                </v:textbox>
                <w10:wrap type="topAndBottom"/>
              </v:roundrect>
            </w:pict>
          </mc:Fallback>
        </mc:AlternateContent>
      </w:r>
      <w:r w:rsidR="00756C89" w:rsidRPr="003A782B">
        <w:rPr>
          <w:rFonts w:asciiTheme="minorBidi" w:hAnsiTheme="minorBidi" w:cstheme="minorBidi"/>
          <w:szCs w:val="20"/>
        </w:rPr>
        <w:t xml:space="preserve">In our experience, developing a benefits statements </w:t>
      </w:r>
      <w:proofErr w:type="gramStart"/>
      <w:r w:rsidR="00756C89" w:rsidRPr="003A782B">
        <w:rPr>
          <w:rFonts w:asciiTheme="minorBidi" w:hAnsiTheme="minorBidi" w:cstheme="minorBidi"/>
          <w:szCs w:val="20"/>
        </w:rPr>
        <w:t>is</w:t>
      </w:r>
      <w:proofErr w:type="gramEnd"/>
      <w:r w:rsidR="00756C89" w:rsidRPr="003A782B">
        <w:rPr>
          <w:rFonts w:asciiTheme="minorBidi" w:hAnsiTheme="minorBidi" w:cstheme="minorBidi"/>
          <w:szCs w:val="20"/>
        </w:rPr>
        <w:t xml:space="preserve"> iterative, and </w:t>
      </w:r>
      <w:r w:rsidR="003D3CD1" w:rsidRPr="003A782B">
        <w:rPr>
          <w:rFonts w:asciiTheme="minorBidi" w:hAnsiTheme="minorBidi" w:cstheme="minorBidi"/>
          <w:szCs w:val="20"/>
        </w:rPr>
        <w:t>we encourage you to</w:t>
      </w:r>
      <w:r w:rsidR="00756C89" w:rsidRPr="003A782B">
        <w:rPr>
          <w:rFonts w:asciiTheme="minorBidi" w:hAnsiTheme="minorBidi" w:cstheme="minorBidi"/>
          <w:szCs w:val="20"/>
        </w:rPr>
        <w:t xml:space="preserve"> </w:t>
      </w:r>
      <w:r w:rsidR="003D3CD1" w:rsidRPr="003A782B">
        <w:rPr>
          <w:rFonts w:asciiTheme="minorBidi" w:hAnsiTheme="minorBidi" w:cstheme="minorBidi"/>
          <w:szCs w:val="20"/>
        </w:rPr>
        <w:t xml:space="preserve">work </w:t>
      </w:r>
      <w:r w:rsidR="00756C89" w:rsidRPr="003A782B">
        <w:rPr>
          <w:rFonts w:asciiTheme="minorBidi" w:hAnsiTheme="minorBidi" w:cstheme="minorBidi"/>
          <w:szCs w:val="20"/>
        </w:rPr>
        <w:t xml:space="preserve">in teams in a planning workshop. </w:t>
      </w:r>
      <w:r w:rsidR="002B3CFE" w:rsidRPr="003A782B">
        <w:rPr>
          <w:rFonts w:asciiTheme="minorBidi" w:hAnsiTheme="minorBidi" w:cstheme="minorBidi"/>
          <w:szCs w:val="20"/>
        </w:rPr>
        <w:t xml:space="preserve">We would </w:t>
      </w:r>
      <w:r w:rsidR="003D3CD1" w:rsidRPr="003A782B">
        <w:rPr>
          <w:rFonts w:asciiTheme="minorBidi" w:hAnsiTheme="minorBidi" w:cstheme="minorBidi"/>
          <w:szCs w:val="20"/>
        </w:rPr>
        <w:t xml:space="preserve">also </w:t>
      </w:r>
      <w:r w:rsidR="002B3CFE" w:rsidRPr="003A782B">
        <w:rPr>
          <w:rFonts w:asciiTheme="minorBidi" w:hAnsiTheme="minorBidi" w:cstheme="minorBidi"/>
          <w:szCs w:val="20"/>
        </w:rPr>
        <w:t xml:space="preserve">encourage you to include stakeholders in your </w:t>
      </w:r>
      <w:r w:rsidR="00756C89" w:rsidRPr="003A782B">
        <w:rPr>
          <w:rFonts w:asciiTheme="minorBidi" w:hAnsiTheme="minorBidi" w:cstheme="minorBidi"/>
          <w:szCs w:val="20"/>
        </w:rPr>
        <w:t xml:space="preserve">workshops </w:t>
      </w:r>
      <w:r w:rsidR="002B3CFE" w:rsidRPr="003A782B">
        <w:rPr>
          <w:rFonts w:asciiTheme="minorBidi" w:hAnsiTheme="minorBidi" w:cstheme="minorBidi"/>
          <w:szCs w:val="20"/>
        </w:rPr>
        <w:t>who can not only describe the ‘provider’ perspective, but also the user or customer perspective to agree ‘desired’ benefits.</w:t>
      </w:r>
    </w:p>
    <w:p w:rsidR="002B3CFE" w:rsidRPr="00B85B5C" w:rsidRDefault="00114E8A" w:rsidP="00B85B5C">
      <w:pPr>
        <w:pStyle w:val="Heading4"/>
      </w:pPr>
      <w:r w:rsidRPr="00B85B5C">
        <w:t>1</w:t>
      </w:r>
      <w:r w:rsidR="00104F6A" w:rsidRPr="00B85B5C">
        <w:t>)</w:t>
      </w:r>
      <w:r w:rsidRPr="00B85B5C">
        <w:t xml:space="preserve"> </w:t>
      </w:r>
      <w:r w:rsidR="002B3CFE" w:rsidRPr="00B85B5C">
        <w:t>Ensur</w:t>
      </w:r>
      <w:r w:rsidR="003D3CD1" w:rsidRPr="00B85B5C">
        <w:t>ing</w:t>
      </w:r>
      <w:r w:rsidR="002B3CFE" w:rsidRPr="00B85B5C">
        <w:t xml:space="preserve"> </w:t>
      </w:r>
      <w:r w:rsidR="00F20BFF" w:rsidRPr="00B85B5C">
        <w:t>the team</w:t>
      </w:r>
      <w:r w:rsidR="002B3CFE" w:rsidRPr="00B85B5C">
        <w:t xml:space="preserve"> </w:t>
      </w:r>
      <w:r w:rsidR="002A67BF" w:rsidRPr="00B85B5C">
        <w:t>un</w:t>
      </w:r>
      <w:r w:rsidR="002A67BF" w:rsidRPr="00B85B5C">
        <w:t>derstan</w:t>
      </w:r>
      <w:r w:rsidR="002A67BF" w:rsidRPr="00B85B5C">
        <w:t>ds what</w:t>
      </w:r>
      <w:r w:rsidR="002B3CFE" w:rsidRPr="00B85B5C">
        <w:t xml:space="preserve"> a benefit is</w:t>
      </w:r>
    </w:p>
    <w:p w:rsidR="00114E8A" w:rsidRPr="00182585" w:rsidRDefault="002B3CFE"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Projects are designed to produce outputs, which </w:t>
      </w:r>
      <w:r w:rsidR="00756C89" w:rsidRPr="003A782B">
        <w:rPr>
          <w:rFonts w:asciiTheme="minorBidi" w:hAnsiTheme="minorBidi" w:cstheme="minorBidi"/>
          <w:szCs w:val="20"/>
        </w:rPr>
        <w:t xml:space="preserve">should </w:t>
      </w:r>
      <w:r w:rsidRPr="003A782B">
        <w:rPr>
          <w:rFonts w:asciiTheme="minorBidi" w:hAnsiTheme="minorBidi" w:cstheme="minorBidi"/>
          <w:szCs w:val="20"/>
        </w:rPr>
        <w:t xml:space="preserve">lead to a positive outcome </w:t>
      </w:r>
      <w:r w:rsidR="00756C89" w:rsidRPr="003A782B">
        <w:rPr>
          <w:rFonts w:asciiTheme="minorBidi" w:hAnsiTheme="minorBidi" w:cstheme="minorBidi"/>
          <w:szCs w:val="20"/>
        </w:rPr>
        <w:t xml:space="preserve">for stakeholders (i.e. </w:t>
      </w:r>
      <w:r w:rsidRPr="003A782B">
        <w:rPr>
          <w:rFonts w:asciiTheme="minorBidi" w:hAnsiTheme="minorBidi" w:cstheme="minorBidi"/>
          <w:szCs w:val="20"/>
        </w:rPr>
        <w:t xml:space="preserve">what </w:t>
      </w:r>
      <w:r w:rsidR="00756C89" w:rsidRPr="003A782B">
        <w:rPr>
          <w:rFonts w:asciiTheme="minorBidi" w:hAnsiTheme="minorBidi" w:cstheme="minorBidi"/>
          <w:szCs w:val="20"/>
        </w:rPr>
        <w:t>y</w:t>
      </w:r>
      <w:r w:rsidRPr="003A782B">
        <w:rPr>
          <w:rFonts w:asciiTheme="minorBidi" w:hAnsiTheme="minorBidi" w:cstheme="minorBidi"/>
          <w:szCs w:val="20"/>
        </w:rPr>
        <w:t>our reform is intended to achieve</w:t>
      </w:r>
      <w:r w:rsidR="00756C89" w:rsidRPr="003A782B">
        <w:rPr>
          <w:rFonts w:asciiTheme="minorBidi" w:hAnsiTheme="minorBidi" w:cstheme="minorBidi"/>
          <w:szCs w:val="20"/>
        </w:rPr>
        <w:t>)</w:t>
      </w:r>
      <w:r w:rsidRPr="003A782B">
        <w:rPr>
          <w:rFonts w:asciiTheme="minorBidi" w:hAnsiTheme="minorBidi" w:cstheme="minorBidi"/>
          <w:szCs w:val="20"/>
        </w:rPr>
        <w:t>. A benefit is the measurable improvement in performance</w:t>
      </w:r>
      <w:r w:rsidR="00756C89" w:rsidRPr="003A782B">
        <w:rPr>
          <w:rFonts w:asciiTheme="minorBidi" w:hAnsiTheme="minorBidi" w:cstheme="minorBidi"/>
          <w:szCs w:val="20"/>
        </w:rPr>
        <w:t xml:space="preserve">, or put simply, the </w:t>
      </w:r>
      <w:r w:rsidRPr="003A782B">
        <w:rPr>
          <w:rFonts w:asciiTheme="minorBidi" w:hAnsiTheme="minorBidi" w:cstheme="minorBidi"/>
          <w:szCs w:val="20"/>
        </w:rPr>
        <w:t xml:space="preserve">evidence </w:t>
      </w:r>
      <w:r w:rsidR="00756C89" w:rsidRPr="003A782B">
        <w:rPr>
          <w:rFonts w:asciiTheme="minorBidi" w:hAnsiTheme="minorBidi" w:cstheme="minorBidi"/>
          <w:szCs w:val="20"/>
        </w:rPr>
        <w:t xml:space="preserve">an </w:t>
      </w:r>
      <w:r w:rsidRPr="003A782B">
        <w:rPr>
          <w:rFonts w:asciiTheme="minorBidi" w:hAnsiTheme="minorBidi" w:cstheme="minorBidi"/>
          <w:szCs w:val="20"/>
        </w:rPr>
        <w:t xml:space="preserve">outcome has been </w:t>
      </w:r>
      <w:r w:rsidR="00756C89" w:rsidRPr="003A782B">
        <w:rPr>
          <w:rFonts w:asciiTheme="minorBidi" w:hAnsiTheme="minorBidi" w:cstheme="minorBidi"/>
          <w:szCs w:val="20"/>
        </w:rPr>
        <w:t>delivered</w:t>
      </w:r>
      <w:r w:rsidRPr="003A782B">
        <w:rPr>
          <w:rFonts w:asciiTheme="minorBidi" w:hAnsiTheme="minorBidi" w:cstheme="minorBidi"/>
          <w:szCs w:val="20"/>
        </w:rPr>
        <w:t>.</w:t>
      </w:r>
      <w:r w:rsidR="00756C89" w:rsidRPr="003A782B">
        <w:rPr>
          <w:rFonts w:asciiTheme="minorBidi" w:hAnsiTheme="minorBidi" w:cstheme="minorBidi"/>
          <w:szCs w:val="20"/>
        </w:rPr>
        <w:t xml:space="preserve"> A simple </w:t>
      </w:r>
      <w:r w:rsidR="00F20BFF" w:rsidRPr="003A782B">
        <w:rPr>
          <w:rFonts w:asciiTheme="minorBidi" w:hAnsiTheme="minorBidi" w:cstheme="minorBidi"/>
          <w:szCs w:val="20"/>
        </w:rPr>
        <w:t>trick is</w:t>
      </w:r>
      <w:r w:rsidR="00756C89" w:rsidRPr="003A782B">
        <w:rPr>
          <w:rFonts w:asciiTheme="minorBidi" w:hAnsiTheme="minorBidi" w:cstheme="minorBidi"/>
          <w:szCs w:val="20"/>
        </w:rPr>
        <w:t xml:space="preserve"> to ask when trying to differentiate between outcomes and benefits is to ask yourself ‘so what?’; i.e. we have delivered a project but how do we know anything has improved</w:t>
      </w:r>
      <w:r w:rsidR="00F20BFF" w:rsidRPr="003A782B">
        <w:rPr>
          <w:rFonts w:asciiTheme="minorBidi" w:hAnsiTheme="minorBidi" w:cstheme="minorBidi"/>
          <w:szCs w:val="20"/>
        </w:rPr>
        <w:t>?</w:t>
      </w:r>
    </w:p>
    <w:p w:rsidR="002B3CFE" w:rsidRPr="00B85B5C" w:rsidRDefault="003D3CD1" w:rsidP="00B85B5C">
      <w:pPr>
        <w:pStyle w:val="Heading4"/>
      </w:pPr>
      <w:r w:rsidRPr="00B85B5C">
        <w:t>2</w:t>
      </w:r>
      <w:r w:rsidR="00104F6A" w:rsidRPr="00B85B5C">
        <w:t>)</w:t>
      </w:r>
      <w:r w:rsidRPr="00B85B5C">
        <w:t xml:space="preserve"> O</w:t>
      </w:r>
      <w:r w:rsidR="00756C89" w:rsidRPr="00B85B5C">
        <w:t>wner</w:t>
      </w:r>
      <w:r w:rsidRPr="00B85B5C">
        <w:t>ship</w:t>
      </w:r>
    </w:p>
    <w:p w:rsidR="003D3CD1" w:rsidRPr="003A782B" w:rsidRDefault="0013691F"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Clear</w:t>
      </w:r>
      <w:r w:rsidR="003D3CD1" w:rsidRPr="003A782B">
        <w:rPr>
          <w:rFonts w:asciiTheme="minorBidi" w:hAnsiTheme="minorBidi" w:cstheme="minorBidi"/>
          <w:szCs w:val="20"/>
        </w:rPr>
        <w:t xml:space="preserve"> ownership is crucial to effective benefits management, but requires clarification in reform projects due to overlapping responsibilities at different parts of the project lifecycle: </w:t>
      </w:r>
    </w:p>
    <w:p w:rsidR="003D3CD1" w:rsidRPr="00F71F46" w:rsidRDefault="00114E8A" w:rsidP="003D4BCB">
      <w:pPr>
        <w:pStyle w:val="ListParagraph"/>
        <w:numPr>
          <w:ilvl w:val="0"/>
          <w:numId w:val="27"/>
        </w:numPr>
        <w:spacing w:before="160"/>
        <w:rPr>
          <w:rFonts w:asciiTheme="minorBidi" w:hAnsiTheme="minorBidi" w:cstheme="minorBidi"/>
          <w:szCs w:val="20"/>
        </w:rPr>
      </w:pPr>
      <w:r w:rsidRPr="00F71F46">
        <w:rPr>
          <w:rFonts w:asciiTheme="minorBidi" w:hAnsiTheme="minorBidi" w:cstheme="minorBidi"/>
          <w:szCs w:val="20"/>
        </w:rPr>
        <w:t xml:space="preserve">The project owner </w:t>
      </w:r>
      <w:r w:rsidR="003D3CD1" w:rsidRPr="00F71F46">
        <w:rPr>
          <w:rFonts w:asciiTheme="minorBidi" w:hAnsiTheme="minorBidi" w:cstheme="minorBidi"/>
          <w:szCs w:val="20"/>
        </w:rPr>
        <w:t>is responsible for the successful delivery of the reform project – i.e. ‘the change’;</w:t>
      </w:r>
    </w:p>
    <w:p w:rsidR="002B3CFE" w:rsidRPr="00F71F46" w:rsidRDefault="003D3CD1" w:rsidP="003D4BCB">
      <w:pPr>
        <w:pStyle w:val="ListParagraph"/>
        <w:numPr>
          <w:ilvl w:val="0"/>
          <w:numId w:val="27"/>
        </w:numPr>
        <w:spacing w:before="160"/>
        <w:rPr>
          <w:rFonts w:asciiTheme="minorBidi" w:hAnsiTheme="minorBidi" w:cstheme="minorBidi"/>
          <w:szCs w:val="20"/>
        </w:rPr>
      </w:pPr>
      <w:r w:rsidRPr="00F71F46">
        <w:rPr>
          <w:rFonts w:asciiTheme="minorBidi" w:hAnsiTheme="minorBidi" w:cstheme="minorBidi"/>
          <w:szCs w:val="20"/>
        </w:rPr>
        <w:t xml:space="preserve">The </w:t>
      </w:r>
      <w:r w:rsidR="0013691F" w:rsidRPr="00F71F46">
        <w:rPr>
          <w:rFonts w:asciiTheme="minorBidi" w:hAnsiTheme="minorBidi" w:cstheme="minorBidi"/>
          <w:szCs w:val="20"/>
        </w:rPr>
        <w:t>business</w:t>
      </w:r>
      <w:r w:rsidRPr="00F71F46">
        <w:rPr>
          <w:rFonts w:asciiTheme="minorBidi" w:hAnsiTheme="minorBidi" w:cstheme="minorBidi"/>
          <w:szCs w:val="20"/>
        </w:rPr>
        <w:t xml:space="preserve"> owner is the </w:t>
      </w:r>
      <w:r w:rsidR="00114E8A" w:rsidRPr="00F71F46">
        <w:rPr>
          <w:rFonts w:asciiTheme="minorBidi" w:hAnsiTheme="minorBidi" w:cstheme="minorBidi"/>
          <w:szCs w:val="20"/>
        </w:rPr>
        <w:t>senior official who is responsible for the performance of the organisation, team, policy area or end to end process</w:t>
      </w:r>
      <w:r w:rsidRPr="00F71F46">
        <w:rPr>
          <w:rFonts w:asciiTheme="minorBidi" w:hAnsiTheme="minorBidi" w:cstheme="minorBidi"/>
          <w:szCs w:val="20"/>
        </w:rPr>
        <w:t xml:space="preserve"> that ‘the change’ is impacting. </w:t>
      </w:r>
      <w:r w:rsidR="00114E8A" w:rsidRPr="00F71F46">
        <w:rPr>
          <w:rFonts w:asciiTheme="minorBidi" w:hAnsiTheme="minorBidi" w:cstheme="minorBidi"/>
          <w:szCs w:val="20"/>
        </w:rPr>
        <w:t xml:space="preserve"> </w:t>
      </w:r>
    </w:p>
    <w:p w:rsidR="0013691F" w:rsidRPr="003A782B" w:rsidRDefault="00FE3693" w:rsidP="003D4BCB">
      <w:pPr>
        <w:pStyle w:val="ListParagraph"/>
        <w:numPr>
          <w:ilvl w:val="0"/>
          <w:numId w:val="11"/>
        </w:numPr>
        <w:rPr>
          <w:rFonts w:asciiTheme="minorBidi" w:hAnsiTheme="minorBidi" w:cstheme="minorBidi"/>
          <w:szCs w:val="20"/>
        </w:rPr>
      </w:pPr>
      <w:r>
        <w:rPr>
          <w:rFonts w:asciiTheme="minorBidi" w:hAnsiTheme="minorBidi" w:cstheme="minorBidi"/>
          <w:szCs w:val="20"/>
        </w:rPr>
        <w:t>O</w:t>
      </w:r>
      <w:r w:rsidR="0013691F" w:rsidRPr="003A782B">
        <w:rPr>
          <w:rFonts w:asciiTheme="minorBidi" w:hAnsiTheme="minorBidi" w:cstheme="minorBidi"/>
          <w:szCs w:val="20"/>
        </w:rPr>
        <w:t xml:space="preserve">wnership </w:t>
      </w:r>
      <w:r w:rsidR="007A590F">
        <w:rPr>
          <w:rFonts w:asciiTheme="minorBidi" w:hAnsiTheme="minorBidi" w:cstheme="minorBidi"/>
          <w:szCs w:val="20"/>
        </w:rPr>
        <w:t xml:space="preserve">of </w:t>
      </w:r>
      <w:r w:rsidR="0013691F" w:rsidRPr="003A782B">
        <w:rPr>
          <w:rFonts w:asciiTheme="minorBidi" w:hAnsiTheme="minorBidi" w:cstheme="minorBidi"/>
          <w:szCs w:val="20"/>
        </w:rPr>
        <w:t>benefits</w:t>
      </w:r>
      <w:r>
        <w:rPr>
          <w:rFonts w:asciiTheme="minorBidi" w:hAnsiTheme="minorBidi" w:cstheme="minorBidi"/>
          <w:szCs w:val="20"/>
        </w:rPr>
        <w:t xml:space="preserve"> </w:t>
      </w:r>
      <w:r w:rsidR="00206FD3">
        <w:rPr>
          <w:rFonts w:asciiTheme="minorBidi" w:hAnsiTheme="minorBidi" w:cstheme="minorBidi"/>
          <w:szCs w:val="20"/>
        </w:rPr>
        <w:t>can</w:t>
      </w:r>
      <w:r>
        <w:rPr>
          <w:rFonts w:asciiTheme="minorBidi" w:hAnsiTheme="minorBidi" w:cstheme="minorBidi"/>
          <w:szCs w:val="20"/>
        </w:rPr>
        <w:t xml:space="preserve"> change</w:t>
      </w:r>
      <w:r w:rsidR="0013691F" w:rsidRPr="003A782B">
        <w:rPr>
          <w:rFonts w:asciiTheme="minorBidi" w:hAnsiTheme="minorBidi" w:cstheme="minorBidi"/>
          <w:szCs w:val="20"/>
        </w:rPr>
        <w:t xml:space="preserve"> dependent on which stage of the project lifecycle. </w:t>
      </w:r>
      <w:r>
        <w:rPr>
          <w:rFonts w:asciiTheme="minorBidi" w:hAnsiTheme="minorBidi" w:cstheme="minorBidi"/>
          <w:szCs w:val="20"/>
        </w:rPr>
        <w:t xml:space="preserve">It </w:t>
      </w:r>
      <w:r w:rsidR="0013691F" w:rsidRPr="003A782B">
        <w:rPr>
          <w:rFonts w:asciiTheme="minorBidi" w:hAnsiTheme="minorBidi" w:cstheme="minorBidi"/>
          <w:szCs w:val="20"/>
        </w:rPr>
        <w:t xml:space="preserve">is important is that someone is </w:t>
      </w:r>
      <w:r w:rsidR="007A590F">
        <w:rPr>
          <w:rFonts w:asciiTheme="minorBidi" w:hAnsiTheme="minorBidi" w:cstheme="minorBidi"/>
          <w:szCs w:val="20"/>
        </w:rPr>
        <w:t xml:space="preserve">always </w:t>
      </w:r>
      <w:r w:rsidR="0013691F" w:rsidRPr="003A782B">
        <w:rPr>
          <w:rFonts w:asciiTheme="minorBidi" w:hAnsiTheme="minorBidi" w:cstheme="minorBidi"/>
          <w:szCs w:val="20"/>
        </w:rPr>
        <w:t xml:space="preserve">accountable, and that </w:t>
      </w:r>
      <w:r w:rsidR="007A590F">
        <w:rPr>
          <w:rFonts w:asciiTheme="minorBidi" w:hAnsiTheme="minorBidi" w:cstheme="minorBidi"/>
          <w:szCs w:val="20"/>
        </w:rPr>
        <w:t>they are</w:t>
      </w:r>
      <w:r w:rsidR="007A590F" w:rsidRPr="003A782B">
        <w:rPr>
          <w:rFonts w:asciiTheme="minorBidi" w:hAnsiTheme="minorBidi" w:cstheme="minorBidi"/>
          <w:szCs w:val="20"/>
        </w:rPr>
        <w:t xml:space="preserve"> </w:t>
      </w:r>
      <w:r w:rsidR="0013691F" w:rsidRPr="003A782B">
        <w:rPr>
          <w:rFonts w:asciiTheme="minorBidi" w:hAnsiTheme="minorBidi" w:cstheme="minorBidi"/>
          <w:szCs w:val="20"/>
        </w:rPr>
        <w:t>the best placed official at that stage of the lifecycle. Guiding principles to consider are:</w:t>
      </w:r>
    </w:p>
    <w:p w:rsidR="0013691F" w:rsidRPr="00F71F46" w:rsidRDefault="0013691F" w:rsidP="003D4BCB">
      <w:pPr>
        <w:pStyle w:val="ListParagraph"/>
        <w:numPr>
          <w:ilvl w:val="0"/>
          <w:numId w:val="28"/>
        </w:numPr>
        <w:rPr>
          <w:rFonts w:asciiTheme="minorBidi" w:hAnsiTheme="minorBidi" w:cstheme="minorBidi"/>
          <w:szCs w:val="20"/>
        </w:rPr>
      </w:pPr>
      <w:r w:rsidRPr="00F71F46">
        <w:rPr>
          <w:rFonts w:asciiTheme="minorBidi" w:hAnsiTheme="minorBidi" w:cstheme="minorBidi"/>
          <w:szCs w:val="20"/>
        </w:rPr>
        <w:t>During the identification and planning phases, the project and business owners (i.e. entity manager, process or policy owner) need to jointly agree the benefits case and the target condition the reform might achieve;</w:t>
      </w:r>
    </w:p>
    <w:p w:rsidR="0013691F" w:rsidRPr="00F71F46" w:rsidRDefault="0013691F" w:rsidP="003D4BCB">
      <w:pPr>
        <w:pStyle w:val="ListParagraph"/>
        <w:numPr>
          <w:ilvl w:val="0"/>
          <w:numId w:val="28"/>
        </w:numPr>
        <w:rPr>
          <w:rFonts w:asciiTheme="minorBidi" w:hAnsiTheme="minorBidi" w:cstheme="minorBidi"/>
          <w:szCs w:val="20"/>
        </w:rPr>
      </w:pPr>
      <w:r w:rsidRPr="00F71F46">
        <w:rPr>
          <w:rFonts w:asciiTheme="minorBidi" w:hAnsiTheme="minorBidi" w:cstheme="minorBidi"/>
          <w:szCs w:val="20"/>
        </w:rPr>
        <w:t xml:space="preserve">During the benefits cycle, the project and business owners need to jointly commit to providing access to any information required to baseline, track and prove benefits; </w:t>
      </w:r>
    </w:p>
    <w:p w:rsidR="00114E8A" w:rsidRPr="00F71F46" w:rsidRDefault="0013691F" w:rsidP="003D4BCB">
      <w:pPr>
        <w:pStyle w:val="ListParagraph"/>
        <w:numPr>
          <w:ilvl w:val="0"/>
          <w:numId w:val="28"/>
        </w:numPr>
        <w:rPr>
          <w:rFonts w:asciiTheme="minorBidi" w:hAnsiTheme="minorBidi" w:cstheme="minorBidi"/>
          <w:szCs w:val="20"/>
        </w:rPr>
      </w:pPr>
      <w:r w:rsidRPr="00F71F46">
        <w:rPr>
          <w:rFonts w:asciiTheme="minorBidi" w:hAnsiTheme="minorBidi" w:cstheme="minorBidi"/>
          <w:szCs w:val="20"/>
        </w:rPr>
        <w:t>After the project has ended, the accountability for benefits realisation needs to be formally signed over to the business owner</w:t>
      </w:r>
      <w:r w:rsidR="003025CC" w:rsidRPr="00F71F46">
        <w:rPr>
          <w:rFonts w:asciiTheme="minorBidi" w:hAnsiTheme="minorBidi" w:cstheme="minorBidi"/>
          <w:szCs w:val="20"/>
        </w:rPr>
        <w:t xml:space="preserve"> using a handover certificate</w:t>
      </w:r>
      <w:r w:rsidRPr="00F71F46">
        <w:rPr>
          <w:rFonts w:asciiTheme="minorBidi" w:hAnsiTheme="minorBidi" w:cstheme="minorBidi"/>
          <w:szCs w:val="20"/>
        </w:rPr>
        <w:t>. Any known issues need to be documented at this stage</w:t>
      </w:r>
      <w:r w:rsidR="00FE3693" w:rsidRPr="00F71F46">
        <w:rPr>
          <w:rFonts w:asciiTheme="minorBidi" w:hAnsiTheme="minorBidi" w:cstheme="minorBidi"/>
          <w:szCs w:val="20"/>
        </w:rPr>
        <w:t xml:space="preserve"> in a handover certificate</w:t>
      </w:r>
      <w:r w:rsidRPr="00F71F46">
        <w:rPr>
          <w:rFonts w:asciiTheme="minorBidi" w:hAnsiTheme="minorBidi" w:cstheme="minorBidi"/>
          <w:szCs w:val="20"/>
        </w:rPr>
        <w:t xml:space="preserve">. </w:t>
      </w:r>
    </w:p>
    <w:p w:rsidR="0013691F" w:rsidRPr="009A7FF9" w:rsidRDefault="0013691F"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Ultimately, all </w:t>
      </w:r>
      <w:r w:rsidR="00551E1E">
        <w:rPr>
          <w:rFonts w:asciiTheme="minorBidi" w:hAnsiTheme="minorBidi" w:cstheme="minorBidi"/>
          <w:szCs w:val="20"/>
        </w:rPr>
        <w:t>benefits</w:t>
      </w:r>
      <w:r w:rsidRPr="003A782B">
        <w:rPr>
          <w:rFonts w:asciiTheme="minorBidi" w:hAnsiTheme="minorBidi" w:cstheme="minorBidi"/>
          <w:szCs w:val="20"/>
        </w:rPr>
        <w:t xml:space="preserve"> of reform land </w:t>
      </w:r>
      <w:r w:rsidR="002833FB" w:rsidRPr="003A782B">
        <w:rPr>
          <w:rFonts w:asciiTheme="minorBidi" w:hAnsiTheme="minorBidi" w:cstheme="minorBidi"/>
          <w:szCs w:val="20"/>
        </w:rPr>
        <w:t xml:space="preserve">on </w:t>
      </w:r>
      <w:r w:rsidRPr="003A782B">
        <w:rPr>
          <w:rFonts w:asciiTheme="minorBidi" w:hAnsiTheme="minorBidi" w:cstheme="minorBidi"/>
          <w:szCs w:val="20"/>
        </w:rPr>
        <w:t>the Secretary-General’s desk who, as Chief Administrative Officer, is accountable to member states.</w:t>
      </w:r>
    </w:p>
    <w:p w:rsidR="0013691F" w:rsidRPr="00F0480F" w:rsidRDefault="00181F74" w:rsidP="00F0480F">
      <w:pPr>
        <w:pStyle w:val="Heading4"/>
      </w:pPr>
      <w:r w:rsidRPr="00F0480F">
        <w:t>3</w:t>
      </w:r>
      <w:r w:rsidR="00104F6A" w:rsidRPr="00F0480F">
        <w:t>)</w:t>
      </w:r>
      <w:r w:rsidRPr="00F0480F">
        <w:t xml:space="preserve"> </w:t>
      </w:r>
      <w:r w:rsidR="00205876" w:rsidRPr="00F0480F">
        <w:t>Focal point</w:t>
      </w:r>
    </w:p>
    <w:p w:rsidR="0013691F" w:rsidRPr="009A7FF9" w:rsidRDefault="00A16A64"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The responsible officer (the owner) </w:t>
      </w:r>
      <w:r w:rsidR="00205876" w:rsidRPr="003A782B">
        <w:rPr>
          <w:rFonts w:asciiTheme="minorBidi" w:hAnsiTheme="minorBidi" w:cstheme="minorBidi"/>
          <w:szCs w:val="20"/>
        </w:rPr>
        <w:t>will likely need</w:t>
      </w:r>
      <w:r w:rsidRPr="003A782B">
        <w:rPr>
          <w:rFonts w:asciiTheme="minorBidi" w:hAnsiTheme="minorBidi" w:cstheme="minorBidi"/>
          <w:szCs w:val="20"/>
        </w:rPr>
        <w:t xml:space="preserve"> to delegate responsibility for access to information, people and documentation to a focal point who can act on their behalf. </w:t>
      </w:r>
      <w:r w:rsidR="00181F74" w:rsidRPr="003A782B">
        <w:rPr>
          <w:rFonts w:asciiTheme="minorBidi" w:hAnsiTheme="minorBidi" w:cstheme="minorBidi"/>
          <w:szCs w:val="20"/>
        </w:rPr>
        <w:t>It is perhaps better to define the types of benefits expected and the information which will be required before identifying the focal point.</w:t>
      </w:r>
    </w:p>
    <w:p w:rsidR="00A16A64" w:rsidRPr="00F0480F" w:rsidRDefault="00181F74" w:rsidP="00F0480F">
      <w:pPr>
        <w:pStyle w:val="Heading4"/>
      </w:pPr>
      <w:r w:rsidRPr="00F0480F">
        <w:t>4</w:t>
      </w:r>
      <w:r w:rsidR="00104F6A" w:rsidRPr="00F0480F">
        <w:t>)</w:t>
      </w:r>
      <w:r w:rsidRPr="00F0480F">
        <w:t xml:space="preserve"> </w:t>
      </w:r>
      <w:r w:rsidR="00A16A64" w:rsidRPr="00F0480F">
        <w:t>Objective</w:t>
      </w:r>
    </w:p>
    <w:p w:rsidR="00181F74" w:rsidRPr="009A7FF9" w:rsidRDefault="00A16A64"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This section of the benefits statement can be taken from steps 1&amp;2 of the Identify phase [</w:t>
      </w:r>
      <w:hyperlink w:anchor="_1)_Purpose_and" w:history="1">
        <w:r w:rsidRPr="003A782B">
          <w:rPr>
            <w:rStyle w:val="Hyperlink"/>
            <w:rFonts w:asciiTheme="minorBidi" w:hAnsiTheme="minorBidi" w:cstheme="minorBidi"/>
            <w:szCs w:val="20"/>
          </w:rPr>
          <w:t>link</w:t>
        </w:r>
      </w:hyperlink>
      <w:r w:rsidRPr="003A782B">
        <w:rPr>
          <w:rFonts w:asciiTheme="minorBidi" w:hAnsiTheme="minorBidi" w:cstheme="minorBidi"/>
          <w:szCs w:val="20"/>
        </w:rPr>
        <w:t>] and further developed using the guidance in the template.</w:t>
      </w:r>
    </w:p>
    <w:p w:rsidR="00181F74" w:rsidRPr="00F0480F" w:rsidRDefault="00181F74" w:rsidP="00F0480F">
      <w:pPr>
        <w:pStyle w:val="Heading4"/>
      </w:pPr>
      <w:r w:rsidRPr="00F0480F">
        <w:t>5</w:t>
      </w:r>
      <w:r w:rsidR="00104F6A" w:rsidRPr="00F0480F">
        <w:t>)</w:t>
      </w:r>
      <w:r w:rsidRPr="00F0480F">
        <w:t xml:space="preserve"> Potential benefits and measures</w:t>
      </w:r>
    </w:p>
    <w:p w:rsidR="00181F74" w:rsidRPr="003A782B" w:rsidRDefault="00181F74" w:rsidP="00D7700E">
      <w:pPr>
        <w:pStyle w:val="ListParagraph"/>
        <w:numPr>
          <w:ilvl w:val="0"/>
          <w:numId w:val="11"/>
        </w:numPr>
        <w:rPr>
          <w:rFonts w:asciiTheme="minorBidi" w:hAnsiTheme="minorBidi" w:cstheme="minorBidi"/>
          <w:szCs w:val="20"/>
          <w:lang w:val="en-US"/>
        </w:rPr>
      </w:pPr>
      <w:r w:rsidRPr="003A782B">
        <w:rPr>
          <w:rFonts w:asciiTheme="minorBidi" w:hAnsiTheme="minorBidi" w:cstheme="minorBidi"/>
          <w:szCs w:val="20"/>
        </w:rPr>
        <w:t>As noted in the guidance, there are many ways to ‘</w:t>
      </w:r>
      <w:r w:rsidR="00AD7150">
        <w:rPr>
          <w:rFonts w:asciiTheme="minorBidi" w:hAnsiTheme="minorBidi" w:cstheme="minorBidi"/>
          <w:szCs w:val="20"/>
        </w:rPr>
        <w:t>classify</w:t>
      </w:r>
      <w:r w:rsidRPr="003A782B">
        <w:rPr>
          <w:rFonts w:asciiTheme="minorBidi" w:hAnsiTheme="minorBidi" w:cstheme="minorBidi"/>
          <w:szCs w:val="20"/>
        </w:rPr>
        <w:t xml:space="preserve">’ benefits into different types. </w:t>
      </w:r>
      <w:r w:rsidRPr="003A782B">
        <w:rPr>
          <w:rFonts w:asciiTheme="minorBidi" w:hAnsiTheme="minorBidi" w:cstheme="minorBidi"/>
          <w:szCs w:val="20"/>
          <w:lang w:val="en-US"/>
        </w:rPr>
        <w:t xml:space="preserve">Benefits must be understood, defined and measured to </w:t>
      </w:r>
      <w:r w:rsidR="00774683">
        <w:rPr>
          <w:rFonts w:asciiTheme="minorBidi" w:hAnsiTheme="minorBidi" w:cstheme="minorBidi"/>
          <w:szCs w:val="20"/>
          <w:lang w:val="en-US"/>
        </w:rPr>
        <w:t>then</w:t>
      </w:r>
      <w:r w:rsidRPr="003A782B">
        <w:rPr>
          <w:rFonts w:asciiTheme="minorBidi" w:hAnsiTheme="minorBidi" w:cstheme="minorBidi"/>
          <w:szCs w:val="20"/>
          <w:lang w:val="en-US"/>
        </w:rPr>
        <w:t xml:space="preserve"> be </w:t>
      </w:r>
      <w:proofErr w:type="spellStart"/>
      <w:r w:rsidR="00144BC5" w:rsidRPr="003A782B">
        <w:rPr>
          <w:rFonts w:asciiTheme="minorBidi" w:hAnsiTheme="minorBidi" w:cstheme="minorBidi"/>
          <w:szCs w:val="20"/>
          <w:lang w:val="en-US"/>
        </w:rPr>
        <w:t>realise</w:t>
      </w:r>
      <w:r w:rsidRPr="003A782B">
        <w:rPr>
          <w:rFonts w:asciiTheme="minorBidi" w:hAnsiTheme="minorBidi" w:cstheme="minorBidi"/>
          <w:szCs w:val="20"/>
          <w:lang w:val="en-US"/>
        </w:rPr>
        <w:t>d</w:t>
      </w:r>
      <w:proofErr w:type="spellEnd"/>
      <w:r w:rsidRPr="003A782B">
        <w:rPr>
          <w:rFonts w:asciiTheme="minorBidi" w:hAnsiTheme="minorBidi" w:cstheme="minorBidi"/>
          <w:szCs w:val="20"/>
          <w:lang w:val="en-US"/>
        </w:rPr>
        <w:t xml:space="preserve">. This benefits framework is built on ‘measured’ and ‘stated’ benefits: </w:t>
      </w:r>
    </w:p>
    <w:p w:rsidR="00181F74" w:rsidRPr="00F71F46" w:rsidRDefault="00181F74" w:rsidP="003D4BCB">
      <w:pPr>
        <w:pStyle w:val="ListParagraph"/>
        <w:numPr>
          <w:ilvl w:val="0"/>
          <w:numId w:val="29"/>
        </w:numPr>
        <w:rPr>
          <w:rFonts w:asciiTheme="minorBidi" w:hAnsiTheme="minorBidi" w:cstheme="minorBidi"/>
          <w:szCs w:val="20"/>
          <w:lang w:val="en-US"/>
        </w:rPr>
      </w:pPr>
      <w:r w:rsidRPr="00F71F46">
        <w:rPr>
          <w:rFonts w:asciiTheme="minorBidi" w:hAnsiTheme="minorBidi" w:cstheme="minorBidi"/>
          <w:b/>
          <w:bCs/>
          <w:szCs w:val="20"/>
          <w:lang w:val="en-US"/>
        </w:rPr>
        <w:t xml:space="preserve">MEASURED: </w:t>
      </w:r>
      <w:r w:rsidRPr="00F71F46">
        <w:rPr>
          <w:rFonts w:asciiTheme="minorBidi" w:hAnsiTheme="minorBidi" w:cstheme="minorBidi"/>
          <w:szCs w:val="20"/>
          <w:lang w:val="en-US"/>
        </w:rPr>
        <w:t xml:space="preserve">indicator which can be quantified; May be financial or non-financial. </w:t>
      </w:r>
    </w:p>
    <w:p w:rsidR="00181F74" w:rsidRPr="00F71F46" w:rsidRDefault="00181F74" w:rsidP="003D4BCB">
      <w:pPr>
        <w:pStyle w:val="ListParagraph"/>
        <w:numPr>
          <w:ilvl w:val="0"/>
          <w:numId w:val="29"/>
        </w:numPr>
        <w:rPr>
          <w:rFonts w:asciiTheme="minorBidi" w:hAnsiTheme="minorBidi" w:cstheme="minorBidi"/>
          <w:szCs w:val="20"/>
          <w:lang w:val="en-US"/>
        </w:rPr>
      </w:pPr>
      <w:r w:rsidRPr="00F71F46">
        <w:rPr>
          <w:rFonts w:asciiTheme="minorBidi" w:hAnsiTheme="minorBidi" w:cstheme="minorBidi"/>
          <w:b/>
          <w:bCs/>
          <w:szCs w:val="20"/>
          <w:lang w:val="en-US"/>
        </w:rPr>
        <w:t>STATED:</w:t>
      </w:r>
      <w:r w:rsidRPr="00F71F46">
        <w:rPr>
          <w:rFonts w:asciiTheme="minorBidi" w:hAnsiTheme="minorBidi" w:cstheme="minorBidi"/>
          <w:szCs w:val="20"/>
          <w:lang w:val="en-US"/>
        </w:rPr>
        <w:t xml:space="preserve"> </w:t>
      </w:r>
      <w:r w:rsidR="0038587E" w:rsidRPr="00F71F46">
        <w:rPr>
          <w:rFonts w:asciiTheme="minorBidi" w:hAnsiTheme="minorBidi" w:cstheme="minorBidi"/>
          <w:szCs w:val="20"/>
          <w:lang w:val="en-US"/>
        </w:rPr>
        <w:t xml:space="preserve">a beneficiary states </w:t>
      </w:r>
      <w:r w:rsidR="005428BF" w:rsidRPr="00F71F46">
        <w:rPr>
          <w:rFonts w:asciiTheme="minorBidi" w:hAnsiTheme="minorBidi" w:cstheme="minorBidi"/>
          <w:szCs w:val="20"/>
          <w:lang w:val="en-US"/>
        </w:rPr>
        <w:t xml:space="preserve">there has been an improvement. This type of </w:t>
      </w:r>
      <w:r w:rsidRPr="00F71F46">
        <w:rPr>
          <w:rFonts w:asciiTheme="minorBidi" w:hAnsiTheme="minorBidi" w:cstheme="minorBidi"/>
          <w:szCs w:val="20"/>
          <w:lang w:val="en-US"/>
        </w:rPr>
        <w:t xml:space="preserve">indicator </w:t>
      </w:r>
      <w:r w:rsidR="0038587E" w:rsidRPr="00F71F46">
        <w:rPr>
          <w:rFonts w:asciiTheme="minorBidi" w:hAnsiTheme="minorBidi" w:cstheme="minorBidi"/>
          <w:szCs w:val="20"/>
          <w:lang w:val="en-US"/>
        </w:rPr>
        <w:t>can be</w:t>
      </w:r>
      <w:r w:rsidRPr="00F71F46">
        <w:rPr>
          <w:rFonts w:asciiTheme="minorBidi" w:hAnsiTheme="minorBidi" w:cstheme="minorBidi"/>
          <w:szCs w:val="20"/>
          <w:lang w:val="en-US"/>
        </w:rPr>
        <w:t xml:space="preserve"> substantiated by qualitative and subjective data collection (e.g. pulse surveys and partner perception surveys).</w:t>
      </w:r>
    </w:p>
    <w:p w:rsidR="00600195" w:rsidRPr="00525D01" w:rsidRDefault="00525D01" w:rsidP="00D7700E">
      <w:pPr>
        <w:pStyle w:val="ListParagraph"/>
        <w:numPr>
          <w:ilvl w:val="0"/>
          <w:numId w:val="11"/>
        </w:numPr>
        <w:spacing w:before="240"/>
        <w:ind w:left="-5"/>
        <w:rPr>
          <w:rFonts w:asciiTheme="minorBidi" w:hAnsiTheme="minorBidi" w:cstheme="minorBidi"/>
          <w:color w:val="auto"/>
          <w:szCs w:val="20"/>
        </w:rPr>
      </w:pPr>
      <w:r>
        <w:rPr>
          <w:rFonts w:asciiTheme="minorBidi" w:hAnsiTheme="minorBidi" w:cstheme="minorBidi"/>
          <w:color w:val="auto"/>
          <w:szCs w:val="20"/>
          <w:lang w:val="en-US"/>
        </w:rPr>
        <w:t>In c</w:t>
      </w:r>
      <w:r w:rsidR="00FC23C9" w:rsidRPr="00525D01">
        <w:rPr>
          <w:rFonts w:asciiTheme="minorBidi" w:hAnsiTheme="minorBidi" w:cstheme="minorBidi"/>
          <w:color w:val="auto"/>
          <w:szCs w:val="20"/>
          <w:lang w:val="en-US"/>
        </w:rPr>
        <w:t xml:space="preserve">omplex public sector </w:t>
      </w:r>
      <w:r w:rsidR="000C5F04" w:rsidRPr="00525D01">
        <w:rPr>
          <w:rFonts w:asciiTheme="minorBidi" w:hAnsiTheme="minorBidi" w:cstheme="minorBidi"/>
          <w:color w:val="auto"/>
          <w:szCs w:val="20"/>
          <w:lang w:val="en-US"/>
        </w:rPr>
        <w:t>organizations</w:t>
      </w:r>
      <w:r w:rsidR="00FC23C9" w:rsidRPr="00525D01">
        <w:rPr>
          <w:rFonts w:asciiTheme="minorBidi" w:hAnsiTheme="minorBidi" w:cstheme="minorBidi"/>
          <w:color w:val="auto"/>
          <w:szCs w:val="20"/>
          <w:lang w:val="en-US"/>
        </w:rPr>
        <w:t xml:space="preserve"> such as the United Nations </w:t>
      </w:r>
      <w:r w:rsidR="00DD47BC" w:rsidRPr="00525D01">
        <w:rPr>
          <w:rFonts w:asciiTheme="minorBidi" w:hAnsiTheme="minorBidi" w:cstheme="minorBidi"/>
          <w:color w:val="auto"/>
          <w:szCs w:val="20"/>
          <w:lang w:val="en-US"/>
        </w:rPr>
        <w:t xml:space="preserve">it is advisable to use clearly stated indicators as a way of establishing if a change is leading to benefits or not. </w:t>
      </w:r>
      <w:r w:rsidR="00E0238F" w:rsidRPr="00525D01">
        <w:rPr>
          <w:rFonts w:asciiTheme="minorBidi" w:hAnsiTheme="minorBidi" w:cstheme="minorBidi"/>
          <w:color w:val="auto"/>
          <w:szCs w:val="20"/>
          <w:lang w:val="en-US"/>
        </w:rPr>
        <w:t>I</w:t>
      </w:r>
      <w:r w:rsidR="00600195" w:rsidRPr="00525D01">
        <w:rPr>
          <w:rFonts w:asciiTheme="minorBidi" w:hAnsiTheme="minorBidi" w:cstheme="minorBidi"/>
          <w:color w:val="auto"/>
          <w:szCs w:val="20"/>
          <w:lang w:val="en-US"/>
        </w:rPr>
        <w:t xml:space="preserve">t </w:t>
      </w:r>
      <w:r>
        <w:rPr>
          <w:rFonts w:asciiTheme="minorBidi" w:hAnsiTheme="minorBidi" w:cstheme="minorBidi"/>
          <w:color w:val="auto"/>
          <w:szCs w:val="20"/>
          <w:lang w:val="en-US"/>
        </w:rPr>
        <w:t xml:space="preserve">is </w:t>
      </w:r>
      <w:r w:rsidR="00600195" w:rsidRPr="00525D01">
        <w:rPr>
          <w:rFonts w:asciiTheme="minorBidi" w:hAnsiTheme="minorBidi" w:cstheme="minorBidi"/>
          <w:color w:val="auto"/>
          <w:szCs w:val="20"/>
          <w:lang w:val="en-US"/>
        </w:rPr>
        <w:t xml:space="preserve">legitimate to claim ‘stated </w:t>
      </w:r>
      <w:proofErr w:type="gramStart"/>
      <w:r w:rsidR="00600195" w:rsidRPr="00525D01">
        <w:rPr>
          <w:rFonts w:asciiTheme="minorBidi" w:hAnsiTheme="minorBidi" w:cstheme="minorBidi"/>
          <w:color w:val="auto"/>
          <w:szCs w:val="20"/>
          <w:lang w:val="en-US"/>
        </w:rPr>
        <w:t>benefit</w:t>
      </w:r>
      <w:r w:rsidR="0038587E">
        <w:rPr>
          <w:rFonts w:asciiTheme="minorBidi" w:hAnsiTheme="minorBidi" w:cstheme="minorBidi"/>
          <w:color w:val="auto"/>
          <w:szCs w:val="20"/>
          <w:lang w:val="en-US"/>
        </w:rPr>
        <w:t>s</w:t>
      </w:r>
      <w:r w:rsidR="00600195" w:rsidRPr="00525D01">
        <w:rPr>
          <w:rFonts w:asciiTheme="minorBidi" w:hAnsiTheme="minorBidi" w:cstheme="minorBidi"/>
          <w:color w:val="auto"/>
          <w:szCs w:val="20"/>
          <w:lang w:val="en-US"/>
        </w:rPr>
        <w:t>’</w:t>
      </w:r>
      <w:proofErr w:type="gramEnd"/>
      <w:r w:rsidR="005428BF">
        <w:rPr>
          <w:rFonts w:asciiTheme="minorBidi" w:hAnsiTheme="minorBidi" w:cstheme="minorBidi"/>
          <w:color w:val="auto"/>
          <w:szCs w:val="20"/>
          <w:lang w:val="en-US"/>
        </w:rPr>
        <w:t>. For example,</w:t>
      </w:r>
      <w:r w:rsidR="00600195" w:rsidRPr="00525D01">
        <w:rPr>
          <w:rFonts w:asciiTheme="minorBidi" w:hAnsiTheme="minorBidi" w:cstheme="minorBidi"/>
          <w:color w:val="auto"/>
          <w:szCs w:val="20"/>
          <w:lang w:val="en-US"/>
        </w:rPr>
        <w:t xml:space="preserve"> as</w:t>
      </w:r>
      <w:r w:rsidR="00E0238F" w:rsidRPr="00525D01">
        <w:rPr>
          <w:rFonts w:asciiTheme="minorBidi" w:hAnsiTheme="minorBidi" w:cstheme="minorBidi"/>
          <w:color w:val="auto"/>
          <w:szCs w:val="20"/>
          <w:lang w:val="en-US"/>
        </w:rPr>
        <w:t xml:space="preserve"> new</w:t>
      </w:r>
      <w:r w:rsidR="00600195" w:rsidRPr="00525D01">
        <w:rPr>
          <w:rFonts w:asciiTheme="minorBidi" w:hAnsiTheme="minorBidi" w:cstheme="minorBidi"/>
          <w:color w:val="auto"/>
          <w:szCs w:val="20"/>
          <w:lang w:val="en-US"/>
        </w:rPr>
        <w:t xml:space="preserve"> capabilities are introduced</w:t>
      </w:r>
      <w:r w:rsidR="005428BF">
        <w:rPr>
          <w:rFonts w:asciiTheme="minorBidi" w:hAnsiTheme="minorBidi" w:cstheme="minorBidi"/>
          <w:color w:val="auto"/>
          <w:szCs w:val="20"/>
          <w:lang w:val="en-US"/>
        </w:rPr>
        <w:t xml:space="preserve"> the UN</w:t>
      </w:r>
      <w:r w:rsidR="00927C5C" w:rsidRPr="00525D01">
        <w:rPr>
          <w:rFonts w:asciiTheme="minorBidi" w:hAnsiTheme="minorBidi" w:cstheme="minorBidi"/>
          <w:color w:val="auto"/>
          <w:szCs w:val="20"/>
          <w:lang w:val="en-US"/>
        </w:rPr>
        <w:t xml:space="preserve"> </w:t>
      </w:r>
      <w:r w:rsidR="005428BF">
        <w:rPr>
          <w:rFonts w:asciiTheme="minorBidi" w:hAnsiTheme="minorBidi" w:cstheme="minorBidi"/>
          <w:color w:val="auto"/>
          <w:szCs w:val="20"/>
          <w:lang w:val="en-US"/>
        </w:rPr>
        <w:t xml:space="preserve">has </w:t>
      </w:r>
      <w:r w:rsidR="00927C5C" w:rsidRPr="00525D01">
        <w:rPr>
          <w:rFonts w:asciiTheme="minorBidi" w:hAnsiTheme="minorBidi" w:cstheme="minorBidi"/>
          <w:color w:val="auto"/>
          <w:szCs w:val="20"/>
          <w:lang w:val="en-US"/>
        </w:rPr>
        <w:t>moved from</w:t>
      </w:r>
      <w:r w:rsidR="00600195" w:rsidRPr="00525D01">
        <w:rPr>
          <w:rFonts w:asciiTheme="minorBidi" w:hAnsiTheme="minorBidi" w:cstheme="minorBidi"/>
          <w:color w:val="auto"/>
          <w:szCs w:val="20"/>
          <w:lang w:val="en-US"/>
        </w:rPr>
        <w:t xml:space="preserve"> </w:t>
      </w:r>
      <w:r w:rsidR="005428BF">
        <w:rPr>
          <w:rFonts w:asciiTheme="minorBidi" w:hAnsiTheme="minorBidi" w:cstheme="minorBidi"/>
          <w:color w:val="auto"/>
          <w:szCs w:val="20"/>
          <w:lang w:val="en-US"/>
        </w:rPr>
        <w:t xml:space="preserve">a position of that capability (i.e. standard training in project management) </w:t>
      </w:r>
      <w:r w:rsidR="00600195" w:rsidRPr="00525D01">
        <w:rPr>
          <w:rFonts w:asciiTheme="minorBidi" w:hAnsiTheme="minorBidi" w:cstheme="minorBidi"/>
          <w:color w:val="auto"/>
          <w:szCs w:val="20"/>
          <w:lang w:val="en-US"/>
        </w:rPr>
        <w:t>‘not exist</w:t>
      </w:r>
      <w:r w:rsidR="007A4493">
        <w:rPr>
          <w:rFonts w:asciiTheme="minorBidi" w:hAnsiTheme="minorBidi" w:cstheme="minorBidi"/>
          <w:color w:val="auto"/>
          <w:szCs w:val="20"/>
          <w:lang w:val="en-US"/>
        </w:rPr>
        <w:t>ing</w:t>
      </w:r>
      <w:r w:rsidR="00600195" w:rsidRPr="00525D01">
        <w:rPr>
          <w:rFonts w:asciiTheme="minorBidi" w:hAnsiTheme="minorBidi" w:cstheme="minorBidi"/>
          <w:color w:val="auto"/>
          <w:szCs w:val="20"/>
          <w:lang w:val="en-US"/>
        </w:rPr>
        <w:t>’ to ‘exist</w:t>
      </w:r>
      <w:r w:rsidR="007A4493">
        <w:rPr>
          <w:rFonts w:asciiTheme="minorBidi" w:hAnsiTheme="minorBidi" w:cstheme="minorBidi"/>
          <w:color w:val="auto"/>
          <w:szCs w:val="20"/>
          <w:lang w:val="en-US"/>
        </w:rPr>
        <w:t>ing</w:t>
      </w:r>
      <w:r w:rsidR="00600195" w:rsidRPr="00525D01">
        <w:rPr>
          <w:rFonts w:asciiTheme="minorBidi" w:hAnsiTheme="minorBidi" w:cstheme="minorBidi"/>
          <w:color w:val="auto"/>
          <w:szCs w:val="20"/>
          <w:lang w:val="en-US"/>
        </w:rPr>
        <w:t xml:space="preserve">’. Over time, the effect of the new capability can be tracked. </w:t>
      </w:r>
    </w:p>
    <w:p w:rsidR="006F0893" w:rsidRPr="003A782B" w:rsidRDefault="00181F74" w:rsidP="003D4BCB">
      <w:pPr>
        <w:pStyle w:val="ListParagraph"/>
        <w:numPr>
          <w:ilvl w:val="0"/>
          <w:numId w:val="11"/>
        </w:numPr>
        <w:ind w:left="-5"/>
        <w:rPr>
          <w:rFonts w:asciiTheme="minorBidi" w:hAnsiTheme="minorBidi" w:cstheme="minorBidi"/>
          <w:szCs w:val="20"/>
        </w:rPr>
      </w:pPr>
      <w:r w:rsidRPr="003A782B">
        <w:rPr>
          <w:rFonts w:asciiTheme="minorBidi" w:hAnsiTheme="minorBidi" w:cstheme="minorBidi"/>
          <w:szCs w:val="20"/>
        </w:rPr>
        <w:t xml:space="preserve">The guidance </w:t>
      </w:r>
      <w:r w:rsidR="006F0893" w:rsidRPr="003A782B">
        <w:rPr>
          <w:rFonts w:asciiTheme="minorBidi" w:hAnsiTheme="minorBidi" w:cstheme="minorBidi"/>
          <w:szCs w:val="20"/>
        </w:rPr>
        <w:t xml:space="preserve">also </w:t>
      </w:r>
      <w:r w:rsidRPr="003A782B">
        <w:rPr>
          <w:rFonts w:asciiTheme="minorBidi" w:hAnsiTheme="minorBidi" w:cstheme="minorBidi"/>
          <w:szCs w:val="20"/>
        </w:rPr>
        <w:t>contains common descriptions regarding types of benefits commonly used in improvement programmes;</w:t>
      </w:r>
      <w:r w:rsidR="00A76574" w:rsidRPr="003A782B">
        <w:rPr>
          <w:rFonts w:asciiTheme="minorBidi" w:hAnsiTheme="minorBidi" w:cstheme="minorBidi"/>
          <w:szCs w:val="20"/>
        </w:rPr>
        <w:t xml:space="preserve"> </w:t>
      </w:r>
    </w:p>
    <w:p w:rsidR="00181F74" w:rsidRPr="00F71F46" w:rsidRDefault="00181F74" w:rsidP="003D4BCB">
      <w:pPr>
        <w:pStyle w:val="ListParagraph"/>
        <w:numPr>
          <w:ilvl w:val="0"/>
          <w:numId w:val="30"/>
        </w:numPr>
        <w:rPr>
          <w:rFonts w:asciiTheme="minorBidi" w:hAnsiTheme="minorBidi" w:cstheme="minorBidi"/>
          <w:szCs w:val="20"/>
          <w:lang w:val="fr-FR"/>
        </w:rPr>
      </w:pPr>
      <w:r w:rsidRPr="00F71F46">
        <w:rPr>
          <w:rFonts w:asciiTheme="minorBidi" w:hAnsiTheme="minorBidi" w:cstheme="minorBidi"/>
          <w:szCs w:val="20"/>
          <w:lang w:val="fr-FR"/>
        </w:rPr>
        <w:t xml:space="preserve">Financial – </w:t>
      </w:r>
      <w:proofErr w:type="spellStart"/>
      <w:r w:rsidR="001407E0" w:rsidRPr="00F71F46">
        <w:rPr>
          <w:rFonts w:asciiTheme="minorBidi" w:hAnsiTheme="minorBidi" w:cstheme="minorBidi"/>
          <w:szCs w:val="20"/>
          <w:lang w:val="fr-FR"/>
        </w:rPr>
        <w:t>cashable</w:t>
      </w:r>
      <w:proofErr w:type="spellEnd"/>
      <w:r w:rsidRPr="00F71F46">
        <w:rPr>
          <w:rFonts w:asciiTheme="minorBidi" w:hAnsiTheme="minorBidi" w:cstheme="minorBidi"/>
          <w:szCs w:val="20"/>
          <w:lang w:val="fr-FR"/>
        </w:rPr>
        <w:t xml:space="preserve"> vs non-</w:t>
      </w:r>
      <w:proofErr w:type="spellStart"/>
      <w:r w:rsidRPr="00F71F46">
        <w:rPr>
          <w:rFonts w:asciiTheme="minorBidi" w:hAnsiTheme="minorBidi" w:cstheme="minorBidi"/>
          <w:szCs w:val="20"/>
          <w:lang w:val="fr-FR"/>
        </w:rPr>
        <w:t>cashable</w:t>
      </w:r>
      <w:proofErr w:type="spellEnd"/>
    </w:p>
    <w:p w:rsidR="006F0893" w:rsidRPr="00AB1EED" w:rsidRDefault="00181F74" w:rsidP="00AB1EED">
      <w:pPr>
        <w:pStyle w:val="ListParagraph"/>
        <w:numPr>
          <w:ilvl w:val="0"/>
          <w:numId w:val="30"/>
        </w:numPr>
        <w:rPr>
          <w:rFonts w:asciiTheme="minorBidi" w:hAnsiTheme="minorBidi" w:cstheme="minorBidi"/>
          <w:szCs w:val="20"/>
          <w:lang w:val="fr-FR"/>
        </w:rPr>
      </w:pPr>
      <w:r w:rsidRPr="00F71F46">
        <w:rPr>
          <w:rFonts w:asciiTheme="minorBidi" w:hAnsiTheme="minorBidi" w:cstheme="minorBidi"/>
          <w:szCs w:val="20"/>
          <w:lang w:val="fr-FR"/>
        </w:rPr>
        <w:t>Non-</w:t>
      </w:r>
      <w:r w:rsidR="001407E0" w:rsidRPr="00F71F46">
        <w:rPr>
          <w:rFonts w:asciiTheme="minorBidi" w:hAnsiTheme="minorBidi" w:cstheme="minorBidi"/>
          <w:szCs w:val="20"/>
          <w:lang w:val="fr-FR"/>
        </w:rPr>
        <w:t>Financial</w:t>
      </w:r>
      <w:r w:rsidR="006F0893" w:rsidRPr="00F71F46">
        <w:rPr>
          <w:rFonts w:asciiTheme="minorBidi" w:hAnsiTheme="minorBidi" w:cstheme="minorBidi"/>
          <w:szCs w:val="20"/>
          <w:lang w:val="fr-FR"/>
        </w:rPr>
        <w:t xml:space="preserve"> – quantitative vs qualitative</w:t>
      </w:r>
    </w:p>
    <w:p w:rsidR="006F0893" w:rsidRPr="00A76574" w:rsidRDefault="006F0893" w:rsidP="003D4BCB">
      <w:pPr>
        <w:pStyle w:val="ListParagraph"/>
        <w:numPr>
          <w:ilvl w:val="0"/>
          <w:numId w:val="11"/>
        </w:numPr>
        <w:rPr>
          <w:rFonts w:asciiTheme="minorBidi" w:hAnsiTheme="minorBidi" w:cstheme="minorBidi"/>
          <w:szCs w:val="20"/>
          <w:lang w:val="en-US"/>
        </w:rPr>
      </w:pPr>
      <w:r w:rsidRPr="003A782B">
        <w:rPr>
          <w:rFonts w:asciiTheme="minorBidi" w:hAnsiTheme="minorBidi" w:cstheme="minorBidi"/>
          <w:szCs w:val="20"/>
          <w:lang w:val="en-US"/>
        </w:rPr>
        <w:t xml:space="preserve">Of perhaps </w:t>
      </w:r>
      <w:r w:rsidR="00624D8D">
        <w:rPr>
          <w:rFonts w:asciiTheme="minorBidi" w:hAnsiTheme="minorBidi" w:cstheme="minorBidi"/>
          <w:szCs w:val="20"/>
          <w:lang w:val="en-US"/>
        </w:rPr>
        <w:t>greater</w:t>
      </w:r>
      <w:r w:rsidRPr="003A782B">
        <w:rPr>
          <w:rFonts w:asciiTheme="minorBidi" w:hAnsiTheme="minorBidi" w:cstheme="minorBidi"/>
          <w:szCs w:val="20"/>
          <w:lang w:val="en-US"/>
        </w:rPr>
        <w:t xml:space="preserve"> importance is to </w:t>
      </w:r>
      <w:r w:rsidR="00355D3B">
        <w:rPr>
          <w:rFonts w:asciiTheme="minorBidi" w:hAnsiTheme="minorBidi" w:cstheme="minorBidi"/>
          <w:szCs w:val="20"/>
          <w:lang w:val="en-US"/>
        </w:rPr>
        <w:t xml:space="preserve">consider different categories of </w:t>
      </w:r>
      <w:r w:rsidRPr="003A782B">
        <w:rPr>
          <w:rFonts w:asciiTheme="minorBidi" w:hAnsiTheme="minorBidi" w:cstheme="minorBidi"/>
          <w:szCs w:val="20"/>
          <w:lang w:val="en-US"/>
        </w:rPr>
        <w:t>measures in your benefits statement, i.e. an improvement in;</w:t>
      </w:r>
    </w:p>
    <w:p w:rsidR="006F0893"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Quality</w:t>
      </w:r>
    </w:p>
    <w:p w:rsidR="006F0893"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Delivery</w:t>
      </w:r>
    </w:p>
    <w:p w:rsidR="006F0893"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Cost</w:t>
      </w:r>
    </w:p>
    <w:p w:rsidR="006F0893"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People</w:t>
      </w:r>
    </w:p>
    <w:p w:rsidR="006F0893"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Safety</w:t>
      </w:r>
    </w:p>
    <w:p w:rsidR="00182585" w:rsidRPr="00F71F46" w:rsidRDefault="006F0893" w:rsidP="003D4BCB">
      <w:pPr>
        <w:pStyle w:val="ListParagraph"/>
        <w:numPr>
          <w:ilvl w:val="0"/>
          <w:numId w:val="31"/>
        </w:numPr>
        <w:rPr>
          <w:rFonts w:asciiTheme="minorBidi" w:hAnsiTheme="minorBidi" w:cstheme="minorBidi"/>
          <w:szCs w:val="20"/>
          <w:lang w:val="en-US"/>
        </w:rPr>
      </w:pPr>
      <w:r w:rsidRPr="00F71F46">
        <w:rPr>
          <w:rFonts w:asciiTheme="minorBidi" w:hAnsiTheme="minorBidi" w:cstheme="minorBidi"/>
          <w:szCs w:val="20"/>
          <w:lang w:val="en-US"/>
        </w:rPr>
        <w:t>Environmental</w:t>
      </w:r>
      <w:r w:rsidRPr="00F71F46">
        <w:rPr>
          <w:rFonts w:asciiTheme="minorBidi" w:hAnsiTheme="minorBidi" w:cstheme="minorBidi"/>
          <w:szCs w:val="20"/>
          <w:lang w:val="en-US"/>
        </w:rPr>
        <w:tab/>
      </w:r>
    </w:p>
    <w:p w:rsidR="00624D8D" w:rsidRPr="009A7FF9" w:rsidRDefault="00624D8D" w:rsidP="009A7FF9">
      <w:pPr>
        <w:pStyle w:val="ListParagraph"/>
        <w:ind w:left="0"/>
        <w:rPr>
          <w:rFonts w:asciiTheme="minorBidi" w:hAnsiTheme="minorBidi" w:cstheme="minorBidi"/>
          <w:b/>
          <w:bCs/>
          <w:color w:val="auto"/>
        </w:rPr>
      </w:pPr>
      <w:r w:rsidRPr="00355D3B">
        <w:rPr>
          <w:rFonts w:asciiTheme="minorBidi" w:hAnsiTheme="minorBidi" w:cstheme="minorBidi"/>
          <w:b/>
          <w:bCs/>
          <w:color w:val="auto"/>
        </w:rPr>
        <w:t xml:space="preserve">NB: The Secretary-General has been explicit, and members states have approved, that the purpose of </w:t>
      </w:r>
      <w:r w:rsidR="00BE3197" w:rsidRPr="00355D3B">
        <w:rPr>
          <w:rFonts w:asciiTheme="minorBidi" w:hAnsiTheme="minorBidi" w:cstheme="minorBidi"/>
          <w:b/>
          <w:bCs/>
          <w:color w:val="auto"/>
        </w:rPr>
        <w:t xml:space="preserve">the </w:t>
      </w:r>
      <w:r w:rsidRPr="00355D3B">
        <w:rPr>
          <w:rFonts w:asciiTheme="minorBidi" w:hAnsiTheme="minorBidi" w:cstheme="minorBidi"/>
          <w:b/>
          <w:bCs/>
          <w:color w:val="auto"/>
        </w:rPr>
        <w:t>reforms is not cost-cutting but an improvement in the effectiveness of the UN. Therefore</w:t>
      </w:r>
      <w:r w:rsidR="002762D9" w:rsidRPr="00355D3B">
        <w:rPr>
          <w:rFonts w:asciiTheme="minorBidi" w:hAnsiTheme="minorBidi" w:cstheme="minorBidi"/>
          <w:b/>
          <w:bCs/>
          <w:color w:val="auto"/>
        </w:rPr>
        <w:t>,</w:t>
      </w:r>
      <w:r w:rsidRPr="00355D3B">
        <w:rPr>
          <w:rFonts w:asciiTheme="minorBidi" w:hAnsiTheme="minorBidi" w:cstheme="minorBidi"/>
          <w:b/>
          <w:bCs/>
          <w:color w:val="auto"/>
        </w:rPr>
        <w:t xml:space="preserve"> non-cashable benefits are important to capture as they are evidence the UN is making better use of the same resources</w:t>
      </w:r>
      <w:r w:rsidR="002762D9" w:rsidRPr="00355D3B">
        <w:rPr>
          <w:rFonts w:asciiTheme="minorBidi" w:hAnsiTheme="minorBidi" w:cstheme="minorBidi"/>
          <w:b/>
          <w:bCs/>
          <w:color w:val="auto"/>
        </w:rPr>
        <w:t xml:space="preserve"> while</w:t>
      </w:r>
      <w:r w:rsidRPr="00355D3B">
        <w:rPr>
          <w:rFonts w:asciiTheme="minorBidi" w:hAnsiTheme="minorBidi" w:cstheme="minorBidi"/>
          <w:b/>
          <w:bCs/>
          <w:color w:val="auto"/>
        </w:rPr>
        <w:t xml:space="preserve"> improving accountability, transparency and delivery.</w:t>
      </w:r>
    </w:p>
    <w:p w:rsidR="00F20BFF" w:rsidRPr="00B85B5C" w:rsidRDefault="00104F6A" w:rsidP="00B85B5C">
      <w:pPr>
        <w:pStyle w:val="Heading4"/>
      </w:pPr>
      <w:r w:rsidRPr="00B85B5C">
        <w:t>6)</w:t>
      </w:r>
      <w:r w:rsidR="00F20BFF" w:rsidRPr="00B85B5C">
        <w:t xml:space="preserve"> Baseline</w:t>
      </w:r>
    </w:p>
    <w:p w:rsidR="005B651F" w:rsidRDefault="00F20BFF" w:rsidP="003D4BCB">
      <w:pPr>
        <w:pStyle w:val="ListParagraph"/>
        <w:numPr>
          <w:ilvl w:val="0"/>
          <w:numId w:val="11"/>
        </w:numPr>
      </w:pPr>
      <w:r w:rsidRPr="007B2F45">
        <w:rPr>
          <w:rFonts w:asciiTheme="minorBidi" w:hAnsiTheme="minorBidi" w:cstheme="minorBidi"/>
          <w:szCs w:val="20"/>
        </w:rPr>
        <w:t>See section below [</w:t>
      </w:r>
      <w:hyperlink w:anchor="_Baselining_performance" w:history="1">
        <w:r w:rsidRPr="007B2F45">
          <w:rPr>
            <w:rStyle w:val="Hyperlink"/>
            <w:rFonts w:asciiTheme="minorBidi" w:hAnsiTheme="minorBidi" w:cstheme="minorBidi"/>
            <w:szCs w:val="20"/>
          </w:rPr>
          <w:t>link</w:t>
        </w:r>
      </w:hyperlink>
      <w:r w:rsidRPr="007B2F45">
        <w:rPr>
          <w:rFonts w:asciiTheme="minorBidi" w:hAnsiTheme="minorBidi" w:cstheme="minorBidi"/>
          <w:szCs w:val="20"/>
        </w:rPr>
        <w:t>]</w:t>
      </w:r>
    </w:p>
    <w:p w:rsidR="00F20BFF" w:rsidRPr="00B85B5C" w:rsidRDefault="00104F6A" w:rsidP="00B85B5C">
      <w:pPr>
        <w:pStyle w:val="Heading4"/>
      </w:pPr>
      <w:r w:rsidRPr="00B85B5C">
        <w:t>7)</w:t>
      </w:r>
      <w:r w:rsidR="00F20BFF" w:rsidRPr="00B85B5C">
        <w:t xml:space="preserve"> Beneficiaries</w:t>
      </w:r>
    </w:p>
    <w:p w:rsidR="00F20BFF" w:rsidRPr="003A782B" w:rsidRDefault="00F20BFF" w:rsidP="00D7700E">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Identi</w:t>
      </w:r>
      <w:r w:rsidR="00BC68A2" w:rsidRPr="003A782B">
        <w:rPr>
          <w:rFonts w:asciiTheme="minorBidi" w:hAnsiTheme="minorBidi" w:cstheme="minorBidi"/>
          <w:szCs w:val="20"/>
        </w:rPr>
        <w:t>fying beneficiaries is vital as t</w:t>
      </w:r>
      <w:r w:rsidRPr="003A782B">
        <w:rPr>
          <w:rFonts w:asciiTheme="minorBidi" w:hAnsiTheme="minorBidi" w:cstheme="minorBidi"/>
          <w:szCs w:val="20"/>
        </w:rPr>
        <w:t xml:space="preserve">he formal definition of a benefit states that a benefit is </w:t>
      </w:r>
      <w:r w:rsidR="00BC68A2" w:rsidRPr="003A782B">
        <w:rPr>
          <w:rFonts w:asciiTheme="minorBidi" w:hAnsiTheme="minorBidi" w:cstheme="minorBidi"/>
          <w:szCs w:val="20"/>
        </w:rPr>
        <w:t>‘</w:t>
      </w:r>
      <w:hyperlink w:anchor="_Understanding_the_requirements" w:history="1">
        <w:r w:rsidRPr="003A782B">
          <w:rPr>
            <w:rStyle w:val="Hyperlink"/>
            <w:rFonts w:asciiTheme="minorBidi" w:hAnsiTheme="minorBidi" w:cstheme="minorBidi"/>
            <w:b/>
            <w:bCs/>
            <w:i/>
            <w:iCs/>
            <w:szCs w:val="20"/>
          </w:rPr>
          <w:t>perceived as an advantage by stakeholders</w:t>
        </w:r>
      </w:hyperlink>
      <w:r w:rsidR="00CC46D7" w:rsidRPr="003A782B">
        <w:rPr>
          <w:rFonts w:asciiTheme="minorBidi" w:hAnsiTheme="minorBidi" w:cstheme="minorBidi"/>
          <w:b/>
          <w:bCs/>
          <w:i/>
          <w:iCs/>
          <w:color w:val="00B0F0"/>
          <w:szCs w:val="20"/>
        </w:rPr>
        <w:t>’.</w:t>
      </w:r>
      <w:r w:rsidRPr="003A782B">
        <w:rPr>
          <w:rFonts w:asciiTheme="minorBidi" w:hAnsiTheme="minorBidi" w:cstheme="minorBidi"/>
          <w:b/>
          <w:bCs/>
          <w:i/>
          <w:iCs/>
          <w:color w:val="00B0F0"/>
          <w:szCs w:val="20"/>
        </w:rPr>
        <w:t xml:space="preserve"> </w:t>
      </w:r>
      <w:r w:rsidRPr="003A782B">
        <w:rPr>
          <w:rFonts w:asciiTheme="minorBidi" w:hAnsiTheme="minorBidi" w:cstheme="minorBidi"/>
          <w:szCs w:val="20"/>
        </w:rPr>
        <w:t>Therefore, each reform project needs to develop a clear understanding of who their stakeholders are, what they value, and if they are satisfied that the change has been an improvement for them.</w:t>
      </w:r>
      <w:r w:rsidR="00BC68A2" w:rsidRPr="003A782B">
        <w:rPr>
          <w:rFonts w:asciiTheme="minorBidi" w:hAnsiTheme="minorBidi" w:cstheme="minorBidi"/>
          <w:szCs w:val="20"/>
        </w:rPr>
        <w:t xml:space="preserve"> Beneficiaries are also able to provide insight on which benefits are deemed more important.</w:t>
      </w:r>
    </w:p>
    <w:p w:rsidR="00F20BFF" w:rsidRPr="009A7FF9" w:rsidRDefault="00F20BFF" w:rsidP="003D4BCB">
      <w:pPr>
        <w:pStyle w:val="ListParagraph"/>
        <w:numPr>
          <w:ilvl w:val="0"/>
          <w:numId w:val="11"/>
        </w:numPr>
        <w:rPr>
          <w:rFonts w:asciiTheme="minorBidi" w:hAnsiTheme="minorBidi" w:cstheme="minorBidi"/>
          <w:szCs w:val="20"/>
          <w:lang w:val="en-US"/>
        </w:rPr>
      </w:pPr>
      <w:r w:rsidRPr="00864D2D">
        <w:rPr>
          <w:rFonts w:asciiTheme="minorBidi" w:hAnsiTheme="minorBidi" w:cstheme="minorBidi"/>
          <w:szCs w:val="20"/>
        </w:rPr>
        <w:t xml:space="preserve">Representatives of beneficiaries (i.e. the customers of a service) are invaluable to include </w:t>
      </w:r>
      <w:r w:rsidR="001407E0" w:rsidRPr="00864D2D">
        <w:rPr>
          <w:rFonts w:asciiTheme="minorBidi" w:hAnsiTheme="minorBidi" w:cstheme="minorBidi"/>
          <w:szCs w:val="20"/>
          <w:lang w:val="en-US"/>
        </w:rPr>
        <w:t xml:space="preserve">in targeting, baselining, quantifying and confirming benefits; e.g. if we believe financial benefits are involved, we need to make sure we have </w:t>
      </w:r>
      <w:r w:rsidR="00D16103" w:rsidRPr="00864D2D">
        <w:rPr>
          <w:rFonts w:asciiTheme="minorBidi" w:hAnsiTheme="minorBidi" w:cstheme="minorBidi"/>
          <w:szCs w:val="20"/>
          <w:lang w:val="en-US"/>
        </w:rPr>
        <w:t>involved</w:t>
      </w:r>
      <w:r w:rsidR="001407E0" w:rsidRPr="00864D2D">
        <w:rPr>
          <w:rFonts w:asciiTheme="minorBidi" w:hAnsiTheme="minorBidi" w:cstheme="minorBidi"/>
          <w:szCs w:val="20"/>
          <w:lang w:val="en-US"/>
        </w:rPr>
        <w:t xml:space="preserve"> financ</w:t>
      </w:r>
      <w:r w:rsidR="00864D2D">
        <w:rPr>
          <w:rFonts w:asciiTheme="minorBidi" w:hAnsiTheme="minorBidi" w:cstheme="minorBidi"/>
          <w:szCs w:val="20"/>
          <w:lang w:val="en-US"/>
        </w:rPr>
        <w:t>e staff in any workshops</w:t>
      </w:r>
      <w:r w:rsidR="001407E0" w:rsidRPr="00864D2D">
        <w:rPr>
          <w:rFonts w:asciiTheme="minorBidi" w:hAnsiTheme="minorBidi" w:cstheme="minorBidi"/>
          <w:szCs w:val="20"/>
          <w:lang w:val="en-US"/>
        </w:rPr>
        <w:t xml:space="preserve">. If we believe a service improvement is likely, </w:t>
      </w:r>
      <w:r w:rsidR="00864D2D">
        <w:rPr>
          <w:rFonts w:asciiTheme="minorBidi" w:hAnsiTheme="minorBidi" w:cstheme="minorBidi"/>
          <w:szCs w:val="20"/>
          <w:lang w:val="en-US"/>
        </w:rPr>
        <w:t xml:space="preserve">we </w:t>
      </w:r>
      <w:r w:rsidR="001407E0" w:rsidRPr="00864D2D">
        <w:rPr>
          <w:rFonts w:asciiTheme="minorBidi" w:hAnsiTheme="minorBidi" w:cstheme="minorBidi"/>
          <w:szCs w:val="20"/>
          <w:lang w:val="en-US"/>
        </w:rPr>
        <w:t>need to include both the users and the providers of that service.</w:t>
      </w:r>
      <w:r w:rsidR="005B32B4" w:rsidRPr="00864D2D">
        <w:rPr>
          <w:rFonts w:asciiTheme="minorBidi" w:hAnsiTheme="minorBidi" w:cstheme="minorBidi"/>
          <w:szCs w:val="20"/>
          <w:lang w:val="en-US"/>
        </w:rPr>
        <w:t xml:space="preserve"> NB It is important to ensure that we capture views in a usable manner. The template includes an approach known as ‘Critical Customer Requirements’ which could prove useful.</w:t>
      </w:r>
    </w:p>
    <w:p w:rsidR="006F0893" w:rsidRPr="00B85B5C" w:rsidRDefault="00104F6A" w:rsidP="00B85B5C">
      <w:pPr>
        <w:pStyle w:val="Heading4"/>
      </w:pPr>
      <w:r w:rsidRPr="00B85B5C">
        <w:t>8)</w:t>
      </w:r>
      <w:r w:rsidR="00F20BFF" w:rsidRPr="00B85B5C">
        <w:t xml:space="preserve"> </w:t>
      </w:r>
      <w:r w:rsidR="006F0893" w:rsidRPr="00B85B5C">
        <w:t>Risk management</w:t>
      </w:r>
    </w:p>
    <w:p w:rsidR="006F0893" w:rsidRPr="003A782B" w:rsidRDefault="006F0893"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Risk assessment is an important thought process </w:t>
      </w:r>
      <w:r w:rsidR="002C3EEB">
        <w:rPr>
          <w:rFonts w:asciiTheme="minorBidi" w:hAnsiTheme="minorBidi" w:cstheme="minorBidi"/>
          <w:szCs w:val="20"/>
        </w:rPr>
        <w:t xml:space="preserve">to consider </w:t>
      </w:r>
      <w:r w:rsidRPr="003A782B">
        <w:rPr>
          <w:rFonts w:asciiTheme="minorBidi" w:hAnsiTheme="minorBidi" w:cstheme="minorBidi"/>
          <w:szCs w:val="20"/>
        </w:rPr>
        <w:t xml:space="preserve">when </w:t>
      </w:r>
      <w:r w:rsidR="002C3EEB">
        <w:rPr>
          <w:rFonts w:asciiTheme="minorBidi" w:hAnsiTheme="minorBidi" w:cstheme="minorBidi"/>
          <w:szCs w:val="20"/>
        </w:rPr>
        <w:t>defining the benefits of</w:t>
      </w:r>
      <w:r w:rsidRPr="003A782B">
        <w:rPr>
          <w:rFonts w:asciiTheme="minorBidi" w:hAnsiTheme="minorBidi" w:cstheme="minorBidi"/>
          <w:szCs w:val="20"/>
        </w:rPr>
        <w:t xml:space="preserve"> a reform initiative</w:t>
      </w:r>
      <w:r w:rsidRPr="003A782B">
        <w:rPr>
          <w:rFonts w:asciiTheme="minorBidi" w:hAnsiTheme="minorBidi" w:cstheme="minorBidi"/>
          <w:color w:val="auto"/>
          <w:szCs w:val="20"/>
        </w:rPr>
        <w:t xml:space="preserve">. Risk </w:t>
      </w:r>
      <w:r w:rsidRPr="003A782B">
        <w:rPr>
          <w:rFonts w:asciiTheme="minorBidi" w:hAnsiTheme="minorBidi" w:cstheme="minorBidi"/>
          <w:szCs w:val="20"/>
        </w:rPr>
        <w:t>assessments</w:t>
      </w:r>
      <w:r w:rsidRPr="003A782B">
        <w:rPr>
          <w:rFonts w:asciiTheme="minorBidi" w:hAnsiTheme="minorBidi" w:cstheme="minorBidi"/>
          <w:color w:val="auto"/>
          <w:szCs w:val="20"/>
        </w:rPr>
        <w:t xml:space="preserve">, informed by an enhanced understanding of potential benefits, are </w:t>
      </w:r>
      <w:r w:rsidR="002C3EEB">
        <w:rPr>
          <w:rFonts w:asciiTheme="minorBidi" w:hAnsiTheme="minorBidi" w:cstheme="minorBidi"/>
          <w:color w:val="auto"/>
          <w:szCs w:val="20"/>
        </w:rPr>
        <w:t xml:space="preserve">also </w:t>
      </w:r>
      <w:r w:rsidRPr="003A782B">
        <w:rPr>
          <w:rFonts w:asciiTheme="minorBidi" w:hAnsiTheme="minorBidi" w:cstheme="minorBidi"/>
          <w:color w:val="auto"/>
          <w:szCs w:val="20"/>
        </w:rPr>
        <w:t xml:space="preserve">a useful way to prioritise which initiatives to undertake first. </w:t>
      </w:r>
      <w:r w:rsidRPr="003A782B">
        <w:rPr>
          <w:rFonts w:asciiTheme="minorBidi" w:hAnsiTheme="minorBidi" w:cstheme="minorBidi"/>
          <w:szCs w:val="20"/>
        </w:rPr>
        <w:t xml:space="preserve">Typical risk factors to consider include the likelihood of: </w:t>
      </w:r>
    </w:p>
    <w:tbl>
      <w:tblPr>
        <w:tblStyle w:val="TableGrid"/>
        <w:tblpPr w:topFromText="360" w:bottomFromText="360" w:vertAnchor="text" w:horzAnchor="margin" w:tblpY="121"/>
        <w:tblOverlap w:val="never"/>
        <w:tblW w:w="9072" w:type="dxa"/>
        <w:tblInd w:w="0" w:type="dxa"/>
        <w:tblBorders>
          <w:top w:val="single" w:sz="4" w:space="0" w:color="auto"/>
          <w:left w:val="single" w:sz="4" w:space="0" w:color="auto"/>
          <w:bottom w:val="single" w:sz="4" w:space="0" w:color="auto"/>
          <w:right w:val="single" w:sz="4" w:space="0" w:color="auto"/>
        </w:tblBorders>
        <w:tblCellMar>
          <w:top w:w="216" w:type="dxa"/>
          <w:left w:w="144" w:type="dxa"/>
          <w:bottom w:w="14" w:type="dxa"/>
          <w:right w:w="144" w:type="dxa"/>
        </w:tblCellMar>
        <w:tblLook w:val="04A0" w:firstRow="1" w:lastRow="0" w:firstColumn="1" w:lastColumn="0" w:noHBand="0" w:noVBand="1"/>
      </w:tblPr>
      <w:tblGrid>
        <w:gridCol w:w="701"/>
        <w:gridCol w:w="8371"/>
      </w:tblGrid>
      <w:tr w:rsidR="006F0893" w:rsidRPr="00656C0F" w:rsidTr="00D73CEC">
        <w:trPr>
          <w:trHeight w:val="442"/>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Expenditure increasing beyond expectation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Performance against targets not being met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Significant cost and time overruns on projects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High levels of complaints about quality of service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New initiatives set up too quickly with loss of quality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Failed or unreliable systems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Poor performance of contracted out services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 xml:space="preserve">Failure to coordinate with related reform initiatives  </w:t>
            </w:r>
          </w:p>
        </w:tc>
      </w:tr>
      <w:tr w:rsidR="006F0893" w:rsidRPr="00656C0F" w:rsidTr="00D73CEC">
        <w:trPr>
          <w:trHeight w:val="376"/>
        </w:trPr>
        <w:tc>
          <w:tcPr>
            <w:tcW w:w="711" w:type="dxa"/>
            <w:shd w:val="clear" w:color="auto" w:fill="F3F3F3"/>
          </w:tcPr>
          <w:p w:rsidR="006F0893" w:rsidRPr="00656C0F" w:rsidRDefault="006F0893" w:rsidP="00A76574">
            <w:pPr>
              <w:spacing w:line="259" w:lineRule="auto"/>
              <w:rPr>
                <w:rFonts w:asciiTheme="minorBidi" w:hAnsiTheme="minorBidi" w:cstheme="minorBidi"/>
              </w:rPr>
            </w:pPr>
            <w:r w:rsidRPr="00656C0F">
              <w:rPr>
                <w:rFonts w:asciiTheme="minorBidi" w:eastAsia="Wingdings" w:hAnsiTheme="minorBidi" w:cstheme="minorBidi"/>
              </w:rPr>
              <w:t></w:t>
            </w:r>
            <w:r w:rsidRPr="00656C0F">
              <w:rPr>
                <w:rFonts w:asciiTheme="minorBidi" w:eastAsia="Arial" w:hAnsiTheme="minorBidi" w:cstheme="minorBidi"/>
              </w:rPr>
              <w:t xml:space="preserve"> </w:t>
            </w:r>
          </w:p>
        </w:tc>
        <w:tc>
          <w:tcPr>
            <w:tcW w:w="8649" w:type="dxa"/>
            <w:shd w:val="clear" w:color="auto" w:fill="F3F3F3"/>
          </w:tcPr>
          <w:p w:rsidR="006F0893" w:rsidRPr="00864D2D" w:rsidRDefault="006F0893" w:rsidP="00A76574">
            <w:r w:rsidRPr="00864D2D">
              <w:t>Limited capacity or capability to fully implement changes</w:t>
            </w:r>
          </w:p>
        </w:tc>
      </w:tr>
    </w:tbl>
    <w:p w:rsidR="006F0893" w:rsidRDefault="006F0893" w:rsidP="00182585">
      <w:pPr>
        <w:spacing w:line="259" w:lineRule="auto"/>
        <w:rPr>
          <w:rFonts w:asciiTheme="minorBidi" w:hAnsiTheme="minorBidi" w:cstheme="minorBidi"/>
        </w:rPr>
      </w:pPr>
      <w:r w:rsidRPr="00656C0F">
        <w:rPr>
          <w:rFonts w:asciiTheme="minorBidi" w:hAnsiTheme="minorBidi" w:cstheme="minorBidi"/>
        </w:rPr>
        <w:t xml:space="preserve"> </w:t>
      </w:r>
    </w:p>
    <w:p w:rsidR="00205876" w:rsidRPr="009A7FF9" w:rsidRDefault="00F20BFF"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As noted </w:t>
      </w:r>
      <w:hyperlink w:anchor="_Chapter_3:_Developing" w:history="1">
        <w:r w:rsidRPr="003A782B">
          <w:rPr>
            <w:rStyle w:val="Hyperlink"/>
            <w:rFonts w:asciiTheme="minorBidi" w:hAnsiTheme="minorBidi" w:cstheme="minorBidi"/>
            <w:szCs w:val="20"/>
          </w:rPr>
          <w:t>above</w:t>
        </w:r>
      </w:hyperlink>
      <w:r w:rsidRPr="003A782B">
        <w:rPr>
          <w:rFonts w:asciiTheme="minorBidi" w:hAnsiTheme="minorBidi" w:cstheme="minorBidi"/>
          <w:szCs w:val="20"/>
        </w:rPr>
        <w:t xml:space="preserve">, </w:t>
      </w:r>
      <w:r w:rsidR="00205876" w:rsidRPr="003A782B">
        <w:rPr>
          <w:rFonts w:asciiTheme="minorBidi" w:hAnsiTheme="minorBidi" w:cstheme="minorBidi"/>
          <w:szCs w:val="20"/>
        </w:rPr>
        <w:t xml:space="preserve">it is vital we are realistic about planning the level of benefits reforms will achieve. </w:t>
      </w:r>
      <w:r w:rsidR="002C3EEB">
        <w:rPr>
          <w:rFonts w:asciiTheme="minorBidi" w:hAnsiTheme="minorBidi" w:cstheme="minorBidi"/>
          <w:szCs w:val="20"/>
        </w:rPr>
        <w:t xml:space="preserve">The UN has a defined approach to risk management which </w:t>
      </w:r>
      <w:r w:rsidR="00B83DE2">
        <w:rPr>
          <w:rFonts w:asciiTheme="minorBidi" w:hAnsiTheme="minorBidi" w:cstheme="minorBidi"/>
          <w:szCs w:val="20"/>
        </w:rPr>
        <w:t xml:space="preserve">is being used in the reform process at portfolio level and </w:t>
      </w:r>
      <w:r w:rsidR="002C3EEB">
        <w:rPr>
          <w:rFonts w:asciiTheme="minorBidi" w:hAnsiTheme="minorBidi" w:cstheme="minorBidi"/>
          <w:szCs w:val="20"/>
        </w:rPr>
        <w:t>should be followed as part of defining the reform project</w:t>
      </w:r>
      <w:r w:rsidR="00205876" w:rsidRPr="003A782B">
        <w:rPr>
          <w:rFonts w:asciiTheme="minorBidi" w:hAnsiTheme="minorBidi" w:cstheme="minorBidi"/>
          <w:szCs w:val="20"/>
        </w:rPr>
        <w:t>.</w:t>
      </w:r>
    </w:p>
    <w:p w:rsidR="00205876" w:rsidRPr="00D7700E" w:rsidRDefault="00104F6A" w:rsidP="00D7700E">
      <w:pPr>
        <w:pStyle w:val="Heading4"/>
      </w:pPr>
      <w:bookmarkStart w:id="49" w:name="_9)_Realisation_plan"/>
      <w:bookmarkEnd w:id="49"/>
      <w:r w:rsidRPr="00D7700E">
        <w:t>9)</w:t>
      </w:r>
      <w:r w:rsidR="00205876" w:rsidRPr="00D7700E">
        <w:t xml:space="preserve"> Realisation plan</w:t>
      </w:r>
    </w:p>
    <w:p w:rsidR="00205876" w:rsidRPr="003A782B" w:rsidRDefault="00205876"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This section should be taken from the overall project plan. A judgement needs to be taken </w:t>
      </w:r>
      <w:r w:rsidR="005172BA" w:rsidRPr="003A782B">
        <w:rPr>
          <w:rFonts w:asciiTheme="minorBidi" w:hAnsiTheme="minorBidi" w:cstheme="minorBidi"/>
          <w:szCs w:val="20"/>
        </w:rPr>
        <w:t>regarding</w:t>
      </w:r>
      <w:r w:rsidRPr="003A782B">
        <w:rPr>
          <w:rFonts w:asciiTheme="minorBidi" w:hAnsiTheme="minorBidi" w:cstheme="minorBidi"/>
          <w:szCs w:val="20"/>
        </w:rPr>
        <w:t xml:space="preserve"> how long after key milestones or ‘outputs’ from the project have been delivered </w:t>
      </w:r>
      <w:r w:rsidR="005172BA" w:rsidRPr="003A782B">
        <w:rPr>
          <w:rFonts w:asciiTheme="minorBidi" w:hAnsiTheme="minorBidi" w:cstheme="minorBidi"/>
          <w:szCs w:val="20"/>
        </w:rPr>
        <w:t xml:space="preserve">until </w:t>
      </w:r>
      <w:r w:rsidRPr="003A782B">
        <w:rPr>
          <w:rFonts w:asciiTheme="minorBidi" w:hAnsiTheme="minorBidi" w:cstheme="minorBidi"/>
          <w:szCs w:val="20"/>
        </w:rPr>
        <w:t xml:space="preserve">benefits </w:t>
      </w:r>
      <w:r w:rsidR="005172BA" w:rsidRPr="003A782B">
        <w:rPr>
          <w:rFonts w:asciiTheme="minorBidi" w:hAnsiTheme="minorBidi" w:cstheme="minorBidi"/>
          <w:szCs w:val="20"/>
        </w:rPr>
        <w:t>may start to occur</w:t>
      </w:r>
      <w:r w:rsidRPr="003A782B">
        <w:rPr>
          <w:rFonts w:asciiTheme="minorBidi" w:hAnsiTheme="minorBidi" w:cstheme="minorBidi"/>
          <w:szCs w:val="20"/>
        </w:rPr>
        <w:t>. This is not an exact science and is highly dependent on the type of benefit being envisaged, but at the minimum the realisation plan needs to include a date and method for establishing when benefits might be realisable</w:t>
      </w:r>
      <w:r w:rsidR="00110EE2" w:rsidRPr="003A782B">
        <w:rPr>
          <w:rFonts w:asciiTheme="minorBidi" w:hAnsiTheme="minorBidi" w:cstheme="minorBidi"/>
          <w:szCs w:val="20"/>
        </w:rPr>
        <w:t>.</w:t>
      </w:r>
    </w:p>
    <w:p w:rsidR="00110EE2" w:rsidRPr="00182585" w:rsidRDefault="005172BA" w:rsidP="003D4BCB">
      <w:pPr>
        <w:pStyle w:val="ListParagraph"/>
        <w:numPr>
          <w:ilvl w:val="0"/>
          <w:numId w:val="11"/>
        </w:numPr>
        <w:rPr>
          <w:rFonts w:asciiTheme="minorBidi" w:hAnsiTheme="minorBidi" w:cstheme="minorBidi"/>
          <w:szCs w:val="20"/>
        </w:rPr>
      </w:pPr>
      <w:r w:rsidRPr="003A782B">
        <w:rPr>
          <w:rFonts w:asciiTheme="minorBidi" w:hAnsiTheme="minorBidi" w:cstheme="minorBidi"/>
          <w:szCs w:val="20"/>
        </w:rPr>
        <w:t xml:space="preserve">The Benefits realisation plan profiles when benefits will be realised from baseline to target, including baseline and measurement information, dependencies, identified benefit risks and benefit realisation milestones. </w:t>
      </w:r>
      <w:r w:rsidR="00110EE2" w:rsidRPr="003A782B">
        <w:rPr>
          <w:rFonts w:asciiTheme="minorBidi" w:hAnsiTheme="minorBidi" w:cstheme="minorBidi"/>
          <w:szCs w:val="20"/>
        </w:rPr>
        <w:t xml:space="preserve">Gantt charts are a common way of designing and tracking the delivery of a project and its benefits. Gantt charts illustrate the overall timeline and key deliverables and dependencies </w:t>
      </w:r>
      <w:r w:rsidR="00110EE2" w:rsidRPr="003A782B">
        <w:rPr>
          <w:rFonts w:asciiTheme="minorBidi" w:hAnsiTheme="minorBidi" w:cstheme="minorBidi"/>
          <w:b/>
          <w:szCs w:val="20"/>
        </w:rPr>
        <w:t>(</w:t>
      </w:r>
      <w:r w:rsidR="00110EE2" w:rsidRPr="00476536">
        <w:rPr>
          <w:rFonts w:asciiTheme="minorBidi" w:hAnsiTheme="minorBidi" w:cstheme="minorBidi"/>
          <w:b/>
          <w:szCs w:val="20"/>
        </w:rPr>
        <w:t xml:space="preserve">Figure </w:t>
      </w:r>
      <w:r w:rsidR="00476536" w:rsidRPr="00476536">
        <w:rPr>
          <w:rFonts w:asciiTheme="minorBidi" w:hAnsiTheme="minorBidi" w:cstheme="minorBidi"/>
          <w:b/>
          <w:szCs w:val="20"/>
        </w:rPr>
        <w:t>6</w:t>
      </w:r>
      <w:r w:rsidR="00110EE2" w:rsidRPr="003A782B">
        <w:rPr>
          <w:rFonts w:asciiTheme="minorBidi" w:hAnsiTheme="minorBidi" w:cstheme="minorBidi"/>
          <w:b/>
          <w:szCs w:val="20"/>
        </w:rPr>
        <w:t>)</w:t>
      </w:r>
      <w:r w:rsidR="00110EE2" w:rsidRPr="003A782B">
        <w:rPr>
          <w:rFonts w:asciiTheme="minorBidi" w:hAnsiTheme="minorBidi" w:cstheme="minorBidi"/>
          <w:szCs w:val="20"/>
        </w:rPr>
        <w:t xml:space="preserve">. Although the project Gantt chart </w:t>
      </w:r>
      <w:r w:rsidR="00DD10E8" w:rsidRPr="003A782B">
        <w:rPr>
          <w:rFonts w:asciiTheme="minorBidi" w:hAnsiTheme="minorBidi" w:cstheme="minorBidi"/>
          <w:szCs w:val="20"/>
        </w:rPr>
        <w:t>is</w:t>
      </w:r>
      <w:r w:rsidR="00110EE2" w:rsidRPr="003A782B">
        <w:rPr>
          <w:rFonts w:asciiTheme="minorBidi" w:hAnsiTheme="minorBidi" w:cstheme="minorBidi"/>
          <w:szCs w:val="20"/>
        </w:rPr>
        <w:t xml:space="preserve"> developed as part of the planning process, it is how a plan is used which adds the most value to the project; i.e. there is limited value in developing a plan and then not using it.</w:t>
      </w:r>
      <w:r w:rsidR="00DD10E8" w:rsidRPr="003A782B">
        <w:rPr>
          <w:rFonts w:asciiTheme="minorBidi" w:hAnsiTheme="minorBidi" w:cstheme="minorBidi"/>
          <w:szCs w:val="20"/>
        </w:rPr>
        <w:t xml:space="preserve"> If your project Gantt chart does not contain benefits milestone – add them.</w:t>
      </w:r>
    </w:p>
    <w:p w:rsidR="00110EE2" w:rsidRPr="00F0480F" w:rsidRDefault="00110EE2" w:rsidP="00F0480F">
      <w:pPr>
        <w:pStyle w:val="FigureHeading"/>
      </w:pPr>
      <w:bookmarkStart w:id="50" w:name="_Toc11178151"/>
      <w:r w:rsidRPr="00F0480F">
        <w:t xml:space="preserve">Figure </w:t>
      </w:r>
      <w:r w:rsidR="00476536" w:rsidRPr="00F0480F">
        <w:t>6</w:t>
      </w:r>
      <w:r w:rsidRPr="00F0480F">
        <w:t>: An example Gantt chart</w:t>
      </w:r>
      <w:bookmarkEnd w:id="50"/>
    </w:p>
    <w:p w:rsidR="00110EE2" w:rsidRPr="00656C0F" w:rsidRDefault="00110EE2" w:rsidP="00160FEB">
      <w:pPr>
        <w:pStyle w:val="ListParagraph"/>
        <w:ind w:left="0" w:right="667"/>
        <w:rPr>
          <w:rFonts w:asciiTheme="minorBidi" w:hAnsiTheme="minorBidi" w:cstheme="minorBidi"/>
        </w:rPr>
      </w:pPr>
      <w:r w:rsidRPr="00656C0F">
        <w:rPr>
          <w:rFonts w:asciiTheme="minorBidi" w:hAnsiTheme="minorBidi" w:cstheme="minorBidi"/>
          <w:noProof/>
          <w:lang w:val="en-US" w:eastAsia="en-US"/>
        </w:rPr>
        <w:drawing>
          <wp:inline distT="0" distB="0" distL="0" distR="0" wp14:anchorId="16D7BFED" wp14:editId="478434B5">
            <wp:extent cx="6172200" cy="3639312"/>
            <wp:effectExtent l="0" t="0" r="0" b="5715"/>
            <wp:docPr id="99682" name="Picture 9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bwMode="auto">
                    <a:xfrm>
                      <a:off x="0" y="0"/>
                      <a:ext cx="6172200" cy="36393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1574" w:rsidRDefault="00811574" w:rsidP="00F0480F">
      <w:pPr>
        <w:pStyle w:val="Caption"/>
      </w:pPr>
      <w:bookmarkStart w:id="51" w:name="_Baselining_performance"/>
      <w:bookmarkEnd w:id="51"/>
      <w:r>
        <w:t xml:space="preserve">Source: United </w:t>
      </w:r>
      <w:r w:rsidR="00D818BB">
        <w:t>to</w:t>
      </w:r>
      <w:r>
        <w:t xml:space="preserve"> Reform</w:t>
      </w:r>
    </w:p>
    <w:p w:rsidR="00181F74" w:rsidRDefault="00181F74" w:rsidP="00160FEB">
      <w:pPr>
        <w:pStyle w:val="Heading3"/>
      </w:pPr>
      <w:bookmarkStart w:id="52" w:name="_Baselining_performance_1"/>
      <w:bookmarkStart w:id="53" w:name="_Toc11178152"/>
      <w:bookmarkEnd w:id="52"/>
      <w:r>
        <w:t>Baselining performance</w:t>
      </w:r>
      <w:bookmarkEnd w:id="53"/>
    </w:p>
    <w:p w:rsidR="00010CB6" w:rsidRPr="00010CB6" w:rsidRDefault="00D64F6C" w:rsidP="003D4BCB">
      <w:pPr>
        <w:pStyle w:val="ListParagraph"/>
        <w:numPr>
          <w:ilvl w:val="0"/>
          <w:numId w:val="11"/>
        </w:numPr>
        <w:rPr>
          <w:rFonts w:asciiTheme="minorBidi" w:hAnsiTheme="minorBidi" w:cstheme="minorBidi"/>
          <w:szCs w:val="20"/>
        </w:rPr>
      </w:pPr>
      <w:r w:rsidRPr="00010CB6">
        <w:rPr>
          <w:rFonts w:asciiTheme="minorBidi" w:hAnsiTheme="minorBidi" w:cstheme="minorBidi"/>
          <w:szCs w:val="20"/>
        </w:rPr>
        <w:t xml:space="preserve">The Secretary-General has committed to </w:t>
      </w:r>
      <w:r w:rsidR="00275C87" w:rsidRPr="00010CB6">
        <w:rPr>
          <w:rFonts w:asciiTheme="minorBidi" w:hAnsiTheme="minorBidi" w:cstheme="minorBidi"/>
          <w:szCs w:val="20"/>
        </w:rPr>
        <w:t xml:space="preserve">baseline current performance </w:t>
      </w:r>
      <w:r w:rsidR="00DE3CE4" w:rsidRPr="00010CB6">
        <w:rPr>
          <w:rFonts w:asciiTheme="minorBidi" w:hAnsiTheme="minorBidi" w:cstheme="minorBidi"/>
          <w:szCs w:val="20"/>
        </w:rPr>
        <w:t>to</w:t>
      </w:r>
      <w:r w:rsidR="00275C87" w:rsidRPr="00010CB6">
        <w:rPr>
          <w:rFonts w:asciiTheme="minorBidi" w:hAnsiTheme="minorBidi" w:cstheme="minorBidi"/>
          <w:szCs w:val="20"/>
        </w:rPr>
        <w:t xml:space="preserve"> understand </w:t>
      </w:r>
      <w:r w:rsidR="00DE3CE4" w:rsidRPr="00010CB6">
        <w:rPr>
          <w:rFonts w:asciiTheme="minorBidi" w:hAnsiTheme="minorBidi" w:cstheme="minorBidi"/>
          <w:szCs w:val="20"/>
        </w:rPr>
        <w:t>the impact</w:t>
      </w:r>
      <w:r w:rsidR="00275C87" w:rsidRPr="00010CB6">
        <w:rPr>
          <w:rFonts w:asciiTheme="minorBidi" w:hAnsiTheme="minorBidi" w:cstheme="minorBidi"/>
          <w:szCs w:val="20"/>
        </w:rPr>
        <w:t xml:space="preserve"> </w:t>
      </w:r>
      <w:r w:rsidRPr="00010CB6">
        <w:rPr>
          <w:rFonts w:asciiTheme="minorBidi" w:hAnsiTheme="minorBidi" w:cstheme="minorBidi"/>
          <w:szCs w:val="20"/>
        </w:rPr>
        <w:t xml:space="preserve">of the </w:t>
      </w:r>
      <w:r w:rsidR="00275C87" w:rsidRPr="00010CB6">
        <w:rPr>
          <w:rFonts w:asciiTheme="minorBidi" w:hAnsiTheme="minorBidi" w:cstheme="minorBidi"/>
          <w:szCs w:val="20"/>
        </w:rPr>
        <w:t>reform</w:t>
      </w:r>
      <w:r w:rsidRPr="00010CB6">
        <w:rPr>
          <w:rFonts w:asciiTheme="minorBidi" w:hAnsiTheme="minorBidi" w:cstheme="minorBidi"/>
          <w:szCs w:val="20"/>
        </w:rPr>
        <w:t>s</w:t>
      </w:r>
      <w:r w:rsidR="00275C87" w:rsidRPr="00010CB6">
        <w:rPr>
          <w:rFonts w:asciiTheme="minorBidi" w:hAnsiTheme="minorBidi" w:cstheme="minorBidi"/>
          <w:szCs w:val="20"/>
        </w:rPr>
        <w:t xml:space="preserve">; </w:t>
      </w:r>
      <w:r w:rsidR="00DE3CE4" w:rsidRPr="00010CB6">
        <w:rPr>
          <w:rFonts w:asciiTheme="minorBidi" w:hAnsiTheme="minorBidi" w:cstheme="minorBidi"/>
          <w:szCs w:val="20"/>
        </w:rPr>
        <w:t>i.e.</w:t>
      </w:r>
      <w:r w:rsidR="00275C87" w:rsidRPr="00010CB6">
        <w:rPr>
          <w:rFonts w:asciiTheme="minorBidi" w:hAnsiTheme="minorBidi" w:cstheme="minorBidi"/>
          <w:szCs w:val="20"/>
        </w:rPr>
        <w:t xml:space="preserve"> the difference in performance </w:t>
      </w:r>
      <w:r w:rsidR="004D16FB">
        <w:rPr>
          <w:rFonts w:asciiTheme="minorBidi" w:hAnsiTheme="minorBidi" w:cstheme="minorBidi"/>
          <w:szCs w:val="20"/>
        </w:rPr>
        <w:t xml:space="preserve">or capability </w:t>
      </w:r>
      <w:r w:rsidR="00275C87" w:rsidRPr="00010CB6">
        <w:rPr>
          <w:rFonts w:asciiTheme="minorBidi" w:hAnsiTheme="minorBidi" w:cstheme="minorBidi"/>
          <w:szCs w:val="20"/>
        </w:rPr>
        <w:t xml:space="preserve">before and after a change has been implemented </w:t>
      </w:r>
      <w:r w:rsidRPr="00010CB6">
        <w:rPr>
          <w:rFonts w:asciiTheme="minorBidi" w:hAnsiTheme="minorBidi" w:cstheme="minorBidi"/>
          <w:szCs w:val="20"/>
        </w:rPr>
        <w:t>is the</w:t>
      </w:r>
      <w:r w:rsidR="00DE3CE4" w:rsidRPr="00010CB6">
        <w:rPr>
          <w:rFonts w:asciiTheme="minorBidi" w:hAnsiTheme="minorBidi" w:cstheme="minorBidi"/>
          <w:szCs w:val="20"/>
        </w:rPr>
        <w:t xml:space="preserve"> evidence of </w:t>
      </w:r>
      <w:r w:rsidR="00275C87" w:rsidRPr="00010CB6">
        <w:rPr>
          <w:rFonts w:asciiTheme="minorBidi" w:hAnsiTheme="minorBidi" w:cstheme="minorBidi"/>
          <w:szCs w:val="20"/>
        </w:rPr>
        <w:t>either a benefit (if positive) or a dis-benefit (if negative).</w:t>
      </w:r>
      <w:r w:rsidR="00010CB6" w:rsidRPr="00010CB6">
        <w:rPr>
          <w:rFonts w:asciiTheme="minorBidi" w:hAnsiTheme="minorBidi" w:cstheme="minorBidi"/>
          <w:szCs w:val="20"/>
        </w:rPr>
        <w:t xml:space="preserve"> A baseline is the condition prior to a change being introduced</w:t>
      </w:r>
      <w:r w:rsidR="009F1D7F">
        <w:rPr>
          <w:rFonts w:asciiTheme="minorBidi" w:hAnsiTheme="minorBidi" w:cstheme="minorBidi"/>
          <w:szCs w:val="20"/>
        </w:rPr>
        <w:t xml:space="preserve"> </w:t>
      </w:r>
      <w:r w:rsidR="009F1D7F" w:rsidRPr="009F1D7F">
        <w:rPr>
          <w:rFonts w:asciiTheme="minorBidi" w:hAnsiTheme="minorBidi" w:cstheme="minorBidi"/>
          <w:b/>
          <w:bCs/>
          <w:szCs w:val="20"/>
        </w:rPr>
        <w:t>– but this does not have to be a complicated</w:t>
      </w:r>
      <w:r w:rsidR="009F1D7F">
        <w:rPr>
          <w:rFonts w:asciiTheme="minorBidi" w:hAnsiTheme="minorBidi" w:cstheme="minorBidi"/>
          <w:b/>
          <w:bCs/>
          <w:szCs w:val="20"/>
        </w:rPr>
        <w:t>,</w:t>
      </w:r>
      <w:r w:rsidR="009F1D7F" w:rsidRPr="009F1D7F">
        <w:rPr>
          <w:rFonts w:asciiTheme="minorBidi" w:hAnsiTheme="minorBidi" w:cstheme="minorBidi"/>
          <w:b/>
          <w:bCs/>
          <w:szCs w:val="20"/>
        </w:rPr>
        <w:t xml:space="preserve"> technical exercise</w:t>
      </w:r>
      <w:r w:rsidR="009F1D7F">
        <w:rPr>
          <w:rFonts w:asciiTheme="minorBidi" w:hAnsiTheme="minorBidi" w:cstheme="minorBidi"/>
          <w:b/>
          <w:bCs/>
          <w:szCs w:val="20"/>
        </w:rPr>
        <w:t>.</w:t>
      </w:r>
      <w:r w:rsidR="00010CB6" w:rsidRPr="00010CB6">
        <w:rPr>
          <w:rFonts w:asciiTheme="minorBidi" w:hAnsiTheme="minorBidi" w:cstheme="minorBidi"/>
          <w:szCs w:val="20"/>
        </w:rPr>
        <w:t xml:space="preserve"> </w:t>
      </w:r>
      <w:r w:rsidR="009F1D7F">
        <w:rPr>
          <w:rFonts w:asciiTheme="minorBidi" w:hAnsiTheme="minorBidi" w:cstheme="minorBidi"/>
          <w:szCs w:val="20"/>
        </w:rPr>
        <w:t xml:space="preserve">We </w:t>
      </w:r>
      <w:r w:rsidR="00010CB6" w:rsidRPr="00010CB6">
        <w:rPr>
          <w:rFonts w:asciiTheme="minorBidi" w:hAnsiTheme="minorBidi" w:cstheme="minorBidi"/>
          <w:szCs w:val="20"/>
        </w:rPr>
        <w:t xml:space="preserve">can </w:t>
      </w:r>
      <w:r w:rsidR="009F1D7F">
        <w:rPr>
          <w:rFonts w:asciiTheme="minorBidi" w:hAnsiTheme="minorBidi" w:cstheme="minorBidi"/>
          <w:szCs w:val="20"/>
        </w:rPr>
        <w:t xml:space="preserve">baseline </w:t>
      </w:r>
      <w:r w:rsidR="008B22FB">
        <w:rPr>
          <w:rFonts w:asciiTheme="minorBidi" w:hAnsiTheme="minorBidi" w:cstheme="minorBidi"/>
          <w:szCs w:val="20"/>
        </w:rPr>
        <w:t xml:space="preserve">using </w:t>
      </w:r>
      <w:r w:rsidR="00010CB6" w:rsidRPr="00010CB6">
        <w:rPr>
          <w:rFonts w:asciiTheme="minorBidi" w:hAnsiTheme="minorBidi" w:cstheme="minorBidi"/>
          <w:szCs w:val="20"/>
        </w:rPr>
        <w:t>existing performance measures</w:t>
      </w:r>
      <w:r w:rsidR="008B22FB">
        <w:rPr>
          <w:rFonts w:asciiTheme="minorBidi" w:hAnsiTheme="minorBidi" w:cstheme="minorBidi"/>
          <w:szCs w:val="20"/>
        </w:rPr>
        <w:t xml:space="preserve"> including the relevant parts of your RBM framework</w:t>
      </w:r>
      <w:r w:rsidR="00010CB6" w:rsidRPr="00010CB6">
        <w:rPr>
          <w:rFonts w:asciiTheme="minorBidi" w:hAnsiTheme="minorBidi" w:cstheme="minorBidi"/>
          <w:szCs w:val="20"/>
        </w:rPr>
        <w:t xml:space="preserve">, </w:t>
      </w:r>
      <w:r w:rsidR="009F1D7F">
        <w:rPr>
          <w:rFonts w:asciiTheme="minorBidi" w:hAnsiTheme="minorBidi" w:cstheme="minorBidi"/>
          <w:szCs w:val="20"/>
        </w:rPr>
        <w:t xml:space="preserve">evidence from </w:t>
      </w:r>
      <w:r w:rsidR="00010CB6" w:rsidRPr="00010CB6">
        <w:rPr>
          <w:rFonts w:asciiTheme="minorBidi" w:hAnsiTheme="minorBidi" w:cstheme="minorBidi"/>
          <w:szCs w:val="20"/>
        </w:rPr>
        <w:t>reviews (audit</w:t>
      </w:r>
      <w:r w:rsidR="009F1D7F">
        <w:rPr>
          <w:rFonts w:asciiTheme="minorBidi" w:hAnsiTheme="minorBidi" w:cstheme="minorBidi"/>
          <w:szCs w:val="20"/>
        </w:rPr>
        <w:t>s</w:t>
      </w:r>
      <w:r w:rsidR="00010CB6" w:rsidRPr="00010CB6">
        <w:rPr>
          <w:rFonts w:asciiTheme="minorBidi" w:hAnsiTheme="minorBidi" w:cstheme="minorBidi"/>
          <w:szCs w:val="20"/>
        </w:rPr>
        <w:t xml:space="preserve">, evaluations and system wide reviews such as by the JIU), or </w:t>
      </w:r>
      <w:r w:rsidR="009F1D7F">
        <w:rPr>
          <w:rFonts w:asciiTheme="minorBidi" w:hAnsiTheme="minorBidi" w:cstheme="minorBidi"/>
          <w:szCs w:val="20"/>
        </w:rPr>
        <w:t xml:space="preserve">through </w:t>
      </w:r>
      <w:r w:rsidR="00010CB6" w:rsidRPr="00010CB6">
        <w:rPr>
          <w:rFonts w:asciiTheme="minorBidi" w:hAnsiTheme="minorBidi" w:cstheme="minorBidi"/>
          <w:szCs w:val="20"/>
        </w:rPr>
        <w:t xml:space="preserve">a </w:t>
      </w:r>
      <w:r w:rsidR="009F1D7F">
        <w:rPr>
          <w:rFonts w:asciiTheme="minorBidi" w:hAnsiTheme="minorBidi" w:cstheme="minorBidi"/>
          <w:szCs w:val="20"/>
        </w:rPr>
        <w:t>bespoke</w:t>
      </w:r>
      <w:r w:rsidR="00010CB6" w:rsidRPr="00010CB6">
        <w:rPr>
          <w:rFonts w:asciiTheme="minorBidi" w:hAnsiTheme="minorBidi" w:cstheme="minorBidi"/>
          <w:szCs w:val="20"/>
        </w:rPr>
        <w:t xml:space="preserve"> exercise to understand the current situation.</w:t>
      </w:r>
    </w:p>
    <w:p w:rsidR="00600195" w:rsidRPr="00F0480F" w:rsidRDefault="00600195" w:rsidP="00F0480F">
      <w:pPr>
        <w:pStyle w:val="Heading4"/>
      </w:pPr>
      <w:r w:rsidRPr="00F0480F">
        <w:t>Baselining with mature organisational performance measurement systems</w:t>
      </w:r>
    </w:p>
    <w:p w:rsidR="00DE3CE4" w:rsidRPr="003A782B" w:rsidRDefault="00DE3CE4" w:rsidP="00D7700E">
      <w:pPr>
        <w:pStyle w:val="ListParagraph"/>
        <w:numPr>
          <w:ilvl w:val="0"/>
          <w:numId w:val="11"/>
        </w:numPr>
        <w:spacing w:before="240"/>
        <w:rPr>
          <w:rFonts w:asciiTheme="minorBidi" w:hAnsiTheme="minorBidi" w:cstheme="minorBidi"/>
          <w:szCs w:val="20"/>
        </w:rPr>
      </w:pPr>
      <w:r w:rsidRPr="003A782B">
        <w:rPr>
          <w:rFonts w:asciiTheme="minorBidi" w:hAnsiTheme="minorBidi" w:cstheme="minorBidi"/>
          <w:szCs w:val="20"/>
        </w:rPr>
        <w:t xml:space="preserve">Proving reform has had a positive effect on business as usual performance is reliant on mature organisational performance measurement systems being in place and operating effectively. Whenever possible, any potential benefits should be linked to existing </w:t>
      </w:r>
      <w:r w:rsidR="009839AE">
        <w:rPr>
          <w:rFonts w:asciiTheme="minorBidi" w:hAnsiTheme="minorBidi" w:cstheme="minorBidi"/>
          <w:szCs w:val="20"/>
        </w:rPr>
        <w:t xml:space="preserve">sources of evidence; e.g. </w:t>
      </w:r>
      <w:r w:rsidRPr="003A782B">
        <w:rPr>
          <w:rFonts w:asciiTheme="minorBidi" w:hAnsiTheme="minorBidi" w:cstheme="minorBidi"/>
          <w:szCs w:val="20"/>
        </w:rPr>
        <w:t>performance measurement systems</w:t>
      </w:r>
      <w:r w:rsidR="009839AE">
        <w:rPr>
          <w:rFonts w:asciiTheme="minorBidi" w:hAnsiTheme="minorBidi" w:cstheme="minorBidi"/>
          <w:szCs w:val="20"/>
        </w:rPr>
        <w:t xml:space="preserve">, audit </w:t>
      </w:r>
      <w:r w:rsidR="003D02B2">
        <w:rPr>
          <w:rFonts w:asciiTheme="minorBidi" w:hAnsiTheme="minorBidi" w:cstheme="minorBidi"/>
          <w:szCs w:val="20"/>
        </w:rPr>
        <w:t>and evaluation findings or customer complaints / feedback</w:t>
      </w:r>
      <w:r w:rsidRPr="003A782B">
        <w:rPr>
          <w:rFonts w:asciiTheme="minorBidi" w:hAnsiTheme="minorBidi" w:cstheme="minorBidi"/>
          <w:szCs w:val="20"/>
        </w:rPr>
        <w:t xml:space="preserve">. </w:t>
      </w:r>
    </w:p>
    <w:p w:rsidR="00600195" w:rsidRPr="00F0480F" w:rsidRDefault="00600195" w:rsidP="00F0480F">
      <w:pPr>
        <w:pStyle w:val="Heading4"/>
      </w:pPr>
      <w:bookmarkStart w:id="54" w:name="_Baselining_without_mature"/>
      <w:bookmarkEnd w:id="54"/>
      <w:r w:rsidRPr="00F0480F">
        <w:t>Baselining without mature organisational performance measurement systems</w:t>
      </w:r>
    </w:p>
    <w:p w:rsidR="001407E0" w:rsidRPr="003A782B" w:rsidRDefault="00DE3CE4" w:rsidP="00D7700E">
      <w:pPr>
        <w:pStyle w:val="ListParagraph"/>
        <w:numPr>
          <w:ilvl w:val="0"/>
          <w:numId w:val="11"/>
        </w:numPr>
        <w:spacing w:before="240"/>
        <w:rPr>
          <w:rFonts w:asciiTheme="minorBidi" w:hAnsiTheme="minorBidi" w:cstheme="minorBidi"/>
          <w:szCs w:val="20"/>
        </w:rPr>
      </w:pPr>
      <w:r w:rsidRPr="003A782B">
        <w:rPr>
          <w:rFonts w:asciiTheme="minorBidi" w:hAnsiTheme="minorBidi" w:cstheme="minorBidi"/>
          <w:szCs w:val="20"/>
        </w:rPr>
        <w:t>Oversight bodies have concluded that much of the UN does not have mature performance measurement systems</w:t>
      </w:r>
      <w:r w:rsidR="001407E0" w:rsidRPr="003A782B">
        <w:rPr>
          <w:rFonts w:asciiTheme="minorBidi" w:hAnsiTheme="minorBidi" w:cstheme="minorBidi"/>
          <w:szCs w:val="20"/>
        </w:rPr>
        <w:t>.</w:t>
      </w:r>
      <w:r w:rsidRPr="003A782B">
        <w:rPr>
          <w:rFonts w:asciiTheme="minorBidi" w:hAnsiTheme="minorBidi" w:cstheme="minorBidi"/>
          <w:szCs w:val="20"/>
        </w:rPr>
        <w:t xml:space="preserve"> </w:t>
      </w:r>
      <w:r w:rsidR="00D67652" w:rsidRPr="003A782B">
        <w:rPr>
          <w:rFonts w:asciiTheme="minorBidi" w:hAnsiTheme="minorBidi" w:cstheme="minorBidi"/>
          <w:szCs w:val="20"/>
        </w:rPr>
        <w:t>Consequently,</w:t>
      </w:r>
      <w:r w:rsidRPr="003A782B">
        <w:rPr>
          <w:rFonts w:asciiTheme="minorBidi" w:hAnsiTheme="minorBidi" w:cstheme="minorBidi"/>
          <w:szCs w:val="20"/>
        </w:rPr>
        <w:t xml:space="preserve"> this is an area the Secretary-General’s management reform pillar is focussed on improving. Where existing performance measurement systems are </w:t>
      </w:r>
      <w:r w:rsidR="001407E0" w:rsidRPr="003A782B">
        <w:rPr>
          <w:rFonts w:asciiTheme="minorBidi" w:hAnsiTheme="minorBidi" w:cstheme="minorBidi"/>
          <w:szCs w:val="20"/>
        </w:rPr>
        <w:t>inadequate</w:t>
      </w:r>
      <w:r w:rsidRPr="003A782B">
        <w:rPr>
          <w:rFonts w:asciiTheme="minorBidi" w:hAnsiTheme="minorBidi" w:cstheme="minorBidi"/>
          <w:szCs w:val="20"/>
        </w:rPr>
        <w:t xml:space="preserve">, </w:t>
      </w:r>
      <w:r w:rsidR="001407E0" w:rsidRPr="003A782B">
        <w:rPr>
          <w:rFonts w:asciiTheme="minorBidi" w:hAnsiTheme="minorBidi" w:cstheme="minorBidi"/>
          <w:szCs w:val="20"/>
        </w:rPr>
        <w:t xml:space="preserve">project </w:t>
      </w:r>
      <w:r w:rsidRPr="003A782B">
        <w:rPr>
          <w:rFonts w:asciiTheme="minorBidi" w:hAnsiTheme="minorBidi" w:cstheme="minorBidi"/>
          <w:szCs w:val="20"/>
        </w:rPr>
        <w:t>teams need to generate a robust ‘snapshot’ of performance using bespoke methods</w:t>
      </w:r>
      <w:r w:rsidR="007363EA">
        <w:rPr>
          <w:rFonts w:asciiTheme="minorBidi" w:hAnsiTheme="minorBidi" w:cstheme="minorBidi"/>
          <w:szCs w:val="20"/>
        </w:rPr>
        <w:t xml:space="preserve"> – a discrete baselining exercise</w:t>
      </w:r>
      <w:r w:rsidRPr="003A782B">
        <w:rPr>
          <w:rFonts w:asciiTheme="minorBidi" w:hAnsiTheme="minorBidi" w:cstheme="minorBidi"/>
          <w:szCs w:val="20"/>
        </w:rPr>
        <w:t xml:space="preserve">. </w:t>
      </w:r>
      <w:r w:rsidR="001407E0" w:rsidRPr="003A782B">
        <w:rPr>
          <w:rFonts w:asciiTheme="minorBidi" w:hAnsiTheme="minorBidi" w:cstheme="minorBidi"/>
          <w:szCs w:val="20"/>
        </w:rPr>
        <w:t>This has two main advantages:</w:t>
      </w:r>
    </w:p>
    <w:p w:rsidR="001407E0" w:rsidRPr="006B7D43" w:rsidRDefault="001407E0" w:rsidP="003D4BCB">
      <w:pPr>
        <w:pStyle w:val="ListParagraph"/>
        <w:numPr>
          <w:ilvl w:val="0"/>
          <w:numId w:val="34"/>
        </w:numPr>
        <w:rPr>
          <w:rFonts w:asciiTheme="minorBidi" w:hAnsiTheme="minorBidi" w:cstheme="minorBidi"/>
          <w:szCs w:val="20"/>
        </w:rPr>
      </w:pPr>
      <w:r w:rsidRPr="006B7D43">
        <w:rPr>
          <w:rFonts w:asciiTheme="minorBidi" w:hAnsiTheme="minorBidi" w:cstheme="minorBidi"/>
          <w:szCs w:val="20"/>
        </w:rPr>
        <w:t xml:space="preserve">Baselines performance as part of the benefits management </w:t>
      </w:r>
      <w:r w:rsidR="00600195" w:rsidRPr="006B7D43">
        <w:rPr>
          <w:rFonts w:asciiTheme="minorBidi" w:hAnsiTheme="minorBidi" w:cstheme="minorBidi"/>
          <w:szCs w:val="20"/>
        </w:rPr>
        <w:t>process</w:t>
      </w:r>
      <w:r w:rsidRPr="006B7D43">
        <w:rPr>
          <w:rFonts w:asciiTheme="minorBidi" w:hAnsiTheme="minorBidi" w:cstheme="minorBidi"/>
          <w:szCs w:val="20"/>
        </w:rPr>
        <w:t>; and</w:t>
      </w:r>
    </w:p>
    <w:p w:rsidR="001407E0" w:rsidRPr="006B7D43" w:rsidRDefault="001407E0" w:rsidP="003D4BCB">
      <w:pPr>
        <w:pStyle w:val="ListParagraph"/>
        <w:numPr>
          <w:ilvl w:val="0"/>
          <w:numId w:val="34"/>
        </w:numPr>
        <w:rPr>
          <w:rFonts w:asciiTheme="minorBidi" w:hAnsiTheme="minorBidi" w:cstheme="minorBidi"/>
          <w:szCs w:val="20"/>
        </w:rPr>
      </w:pPr>
      <w:r w:rsidRPr="006B7D43">
        <w:rPr>
          <w:rFonts w:asciiTheme="minorBidi" w:hAnsiTheme="minorBidi" w:cstheme="minorBidi"/>
          <w:szCs w:val="20"/>
        </w:rPr>
        <w:t xml:space="preserve">Establishes a method that business as usual teams can use to measure operational performance at appropriate intervals until a more systematic approach is developed. </w:t>
      </w:r>
    </w:p>
    <w:p w:rsidR="00181F74" w:rsidRPr="003A782B" w:rsidRDefault="00600195" w:rsidP="00D7700E">
      <w:pPr>
        <w:pStyle w:val="ListParagraph"/>
        <w:numPr>
          <w:ilvl w:val="0"/>
          <w:numId w:val="11"/>
        </w:numPr>
        <w:spacing w:before="240"/>
        <w:rPr>
          <w:rFonts w:asciiTheme="minorBidi" w:hAnsiTheme="minorBidi" w:cstheme="minorBidi"/>
          <w:szCs w:val="20"/>
        </w:rPr>
      </w:pPr>
      <w:r w:rsidRPr="003A782B">
        <w:rPr>
          <w:rFonts w:asciiTheme="minorBidi" w:hAnsiTheme="minorBidi" w:cstheme="minorBidi"/>
          <w:szCs w:val="20"/>
        </w:rPr>
        <w:t xml:space="preserve">Overall, the business areas you are working with </w:t>
      </w:r>
      <w:r w:rsidR="00181F74" w:rsidRPr="003A782B">
        <w:rPr>
          <w:rFonts w:asciiTheme="minorBidi" w:hAnsiTheme="minorBidi" w:cstheme="minorBidi"/>
          <w:szCs w:val="20"/>
        </w:rPr>
        <w:t>should already understand performance</w:t>
      </w:r>
      <w:r w:rsidRPr="003A782B">
        <w:rPr>
          <w:rFonts w:asciiTheme="minorBidi" w:hAnsiTheme="minorBidi" w:cstheme="minorBidi"/>
          <w:szCs w:val="20"/>
        </w:rPr>
        <w:t xml:space="preserve">. </w:t>
      </w:r>
      <w:r w:rsidR="00181F74" w:rsidRPr="003A782B">
        <w:rPr>
          <w:rFonts w:asciiTheme="minorBidi" w:hAnsiTheme="minorBidi" w:cstheme="minorBidi"/>
          <w:szCs w:val="20"/>
        </w:rPr>
        <w:t>If not, undertak</w:t>
      </w:r>
      <w:r w:rsidRPr="003A782B">
        <w:rPr>
          <w:rFonts w:asciiTheme="minorBidi" w:hAnsiTheme="minorBidi" w:cstheme="minorBidi"/>
          <w:szCs w:val="20"/>
        </w:rPr>
        <w:t>ing</w:t>
      </w:r>
      <w:r w:rsidR="00181F74" w:rsidRPr="003A782B">
        <w:rPr>
          <w:rFonts w:asciiTheme="minorBidi" w:hAnsiTheme="minorBidi" w:cstheme="minorBidi"/>
          <w:szCs w:val="20"/>
        </w:rPr>
        <w:t xml:space="preserve"> a specific exercise to measure current performance</w:t>
      </w:r>
      <w:r w:rsidRPr="003A782B">
        <w:rPr>
          <w:rFonts w:asciiTheme="minorBidi" w:hAnsiTheme="minorBidi" w:cstheme="minorBidi"/>
          <w:szCs w:val="20"/>
        </w:rPr>
        <w:t xml:space="preserve"> </w:t>
      </w:r>
      <w:r w:rsidR="00E65DF6">
        <w:rPr>
          <w:rFonts w:asciiTheme="minorBidi" w:hAnsiTheme="minorBidi" w:cstheme="minorBidi"/>
          <w:szCs w:val="20"/>
        </w:rPr>
        <w:t>c</w:t>
      </w:r>
      <w:r w:rsidRPr="003A782B">
        <w:rPr>
          <w:rFonts w:asciiTheme="minorBidi" w:hAnsiTheme="minorBidi" w:cstheme="minorBidi"/>
          <w:szCs w:val="20"/>
        </w:rPr>
        <w:t>ould be of interest to them</w:t>
      </w:r>
      <w:r w:rsidR="00181F74" w:rsidRPr="003A782B">
        <w:rPr>
          <w:rFonts w:asciiTheme="minorBidi" w:hAnsiTheme="minorBidi" w:cstheme="minorBidi"/>
          <w:szCs w:val="20"/>
        </w:rPr>
        <w:t xml:space="preserve">. </w:t>
      </w:r>
    </w:p>
    <w:p w:rsidR="00DD5BAC" w:rsidRPr="00D64F6C" w:rsidRDefault="00DD5BAC" w:rsidP="00F0480F">
      <w:pPr>
        <w:pStyle w:val="Heading4"/>
      </w:pPr>
      <w:r w:rsidRPr="00D64F6C">
        <w:t xml:space="preserve">Techniques to </w:t>
      </w:r>
      <w:r w:rsidR="00600195" w:rsidRPr="00D64F6C">
        <w:t>baseline</w:t>
      </w:r>
      <w:r w:rsidRPr="00D64F6C">
        <w:t xml:space="preserve"> </w:t>
      </w:r>
      <w:r w:rsidR="00AA69E5" w:rsidRPr="00D64F6C">
        <w:t xml:space="preserve">current performance and forecast </w:t>
      </w:r>
      <w:r w:rsidRPr="00D64F6C">
        <w:t>benefits</w:t>
      </w:r>
    </w:p>
    <w:p w:rsidR="00187728" w:rsidRPr="00285507" w:rsidRDefault="009C46C0" w:rsidP="00D7700E">
      <w:pPr>
        <w:pStyle w:val="ListParagraph"/>
        <w:numPr>
          <w:ilvl w:val="0"/>
          <w:numId w:val="11"/>
        </w:numPr>
        <w:spacing w:before="240"/>
        <w:rPr>
          <w:rFonts w:asciiTheme="minorBidi" w:hAnsiTheme="minorBidi" w:cstheme="minorBidi"/>
          <w:color w:val="auto"/>
          <w:szCs w:val="20"/>
          <w:lang w:val="en-US"/>
        </w:rPr>
      </w:pPr>
      <w:r>
        <w:rPr>
          <w:rFonts w:asciiTheme="minorBidi" w:hAnsiTheme="minorBidi" w:cstheme="minorBidi"/>
          <w:szCs w:val="20"/>
          <w:lang w:val="en-US"/>
        </w:rPr>
        <w:t>If required, t</w:t>
      </w:r>
      <w:r w:rsidR="00600195" w:rsidRPr="003A782B">
        <w:rPr>
          <w:rFonts w:asciiTheme="minorBidi" w:hAnsiTheme="minorBidi" w:cstheme="minorBidi"/>
          <w:szCs w:val="20"/>
          <w:lang w:val="en-US"/>
        </w:rPr>
        <w:t xml:space="preserve">here are </w:t>
      </w:r>
      <w:r w:rsidR="007363EA">
        <w:rPr>
          <w:rFonts w:asciiTheme="minorBidi" w:hAnsiTheme="minorBidi" w:cstheme="minorBidi"/>
          <w:szCs w:val="20"/>
          <w:lang w:val="en-US"/>
        </w:rPr>
        <w:t>many</w:t>
      </w:r>
      <w:r w:rsidR="00600195" w:rsidRPr="003A782B">
        <w:rPr>
          <w:rFonts w:asciiTheme="minorBidi" w:hAnsiTheme="minorBidi" w:cstheme="minorBidi"/>
          <w:szCs w:val="20"/>
          <w:lang w:val="en-US"/>
        </w:rPr>
        <w:t xml:space="preserve"> methodologies which </w:t>
      </w:r>
      <w:r w:rsidR="00187728" w:rsidRPr="003A782B">
        <w:rPr>
          <w:rFonts w:asciiTheme="minorBidi" w:hAnsiTheme="minorBidi" w:cstheme="minorBidi"/>
          <w:szCs w:val="20"/>
          <w:lang w:val="en-US"/>
        </w:rPr>
        <w:t xml:space="preserve">can be applied to baseline performance. For example, </w:t>
      </w:r>
      <w:r w:rsidR="007363EA">
        <w:rPr>
          <w:rFonts w:asciiTheme="minorBidi" w:hAnsiTheme="minorBidi" w:cstheme="minorBidi"/>
          <w:szCs w:val="20"/>
          <w:lang w:val="en-US"/>
        </w:rPr>
        <w:t>many</w:t>
      </w:r>
      <w:r w:rsidR="00187728" w:rsidRPr="003A782B">
        <w:rPr>
          <w:rFonts w:asciiTheme="minorBidi" w:hAnsiTheme="minorBidi" w:cstheme="minorBidi"/>
          <w:szCs w:val="20"/>
          <w:lang w:val="en-US"/>
        </w:rPr>
        <w:t xml:space="preserve"> improvement methodologies utilize tools and techniques to establish the ‘current state or As Is’ performance. </w:t>
      </w:r>
      <w:r w:rsidR="00C65BD0">
        <w:rPr>
          <w:rFonts w:asciiTheme="minorBidi" w:hAnsiTheme="minorBidi" w:cstheme="minorBidi"/>
          <w:szCs w:val="20"/>
          <w:lang w:val="en-US"/>
        </w:rPr>
        <w:t>M</w:t>
      </w:r>
      <w:r w:rsidR="00187728" w:rsidRPr="003A782B">
        <w:rPr>
          <w:rFonts w:asciiTheme="minorBidi" w:hAnsiTheme="minorBidi" w:cstheme="minorBidi"/>
          <w:szCs w:val="20"/>
          <w:lang w:val="en-US"/>
        </w:rPr>
        <w:t xml:space="preserve">ore system level approaches also consider how to baseline organizational performance, strategic fit and management maturity. </w:t>
      </w:r>
      <w:r w:rsidR="00187728" w:rsidRPr="00285507">
        <w:rPr>
          <w:rFonts w:asciiTheme="minorBidi" w:hAnsiTheme="minorBidi" w:cstheme="minorBidi"/>
          <w:color w:val="auto"/>
          <w:szCs w:val="20"/>
          <w:lang w:val="en-US"/>
        </w:rPr>
        <w:t xml:space="preserve">Dependent on the reform project, </w:t>
      </w:r>
      <w:r w:rsidR="00AA69E5" w:rsidRPr="00285507">
        <w:rPr>
          <w:rFonts w:asciiTheme="minorBidi" w:hAnsiTheme="minorBidi" w:cstheme="minorBidi"/>
          <w:color w:val="auto"/>
          <w:szCs w:val="20"/>
          <w:lang w:val="en-US"/>
        </w:rPr>
        <w:t xml:space="preserve">and the type of benefits being pursued, </w:t>
      </w:r>
      <w:r w:rsidR="00187728" w:rsidRPr="00285507">
        <w:rPr>
          <w:rFonts w:asciiTheme="minorBidi" w:hAnsiTheme="minorBidi" w:cstheme="minorBidi"/>
          <w:color w:val="auto"/>
          <w:szCs w:val="20"/>
          <w:lang w:val="en-US"/>
        </w:rPr>
        <w:t xml:space="preserve">a mix of </w:t>
      </w:r>
      <w:r w:rsidR="00AA69E5" w:rsidRPr="00285507">
        <w:rPr>
          <w:rFonts w:asciiTheme="minorBidi" w:hAnsiTheme="minorBidi" w:cstheme="minorBidi"/>
          <w:color w:val="auto"/>
          <w:szCs w:val="20"/>
          <w:lang w:val="en-US"/>
        </w:rPr>
        <w:t xml:space="preserve">the following </w:t>
      </w:r>
      <w:r w:rsidR="00187728" w:rsidRPr="00285507">
        <w:rPr>
          <w:rFonts w:asciiTheme="minorBidi" w:hAnsiTheme="minorBidi" w:cstheme="minorBidi"/>
          <w:color w:val="auto"/>
          <w:szCs w:val="20"/>
          <w:lang w:val="en-US"/>
        </w:rPr>
        <w:t>tools and techniques could be appropriate</w:t>
      </w:r>
      <w:r w:rsidR="00AA69E5" w:rsidRPr="00285507">
        <w:rPr>
          <w:rFonts w:asciiTheme="minorBidi" w:hAnsiTheme="minorBidi" w:cstheme="minorBidi"/>
          <w:color w:val="auto"/>
          <w:szCs w:val="20"/>
          <w:lang w:val="en-US"/>
        </w:rPr>
        <w:t>, including</w:t>
      </w:r>
      <w:r w:rsidR="00187728" w:rsidRPr="00285507">
        <w:rPr>
          <w:rFonts w:asciiTheme="minorBidi" w:hAnsiTheme="minorBidi" w:cstheme="minorBidi"/>
          <w:color w:val="auto"/>
          <w:szCs w:val="20"/>
          <w:lang w:val="en-US"/>
        </w:rPr>
        <w:t xml:space="preserve">: </w:t>
      </w:r>
    </w:p>
    <w:p w:rsidR="00D7700E" w:rsidRDefault="00D7700E" w:rsidP="00D7700E">
      <w:pPr>
        <w:pStyle w:val="ListParagraph"/>
        <w:numPr>
          <w:ilvl w:val="2"/>
          <w:numId w:val="44"/>
        </w:numPr>
        <w:spacing w:before="240" w:line="362" w:lineRule="auto"/>
        <w:ind w:left="720"/>
        <w:jc w:val="both"/>
        <w:rPr>
          <w:rFonts w:asciiTheme="minorBidi" w:hAnsiTheme="minorBidi" w:cstheme="minorBidi"/>
          <w:b/>
          <w:bCs/>
          <w:szCs w:val="20"/>
          <w:lang w:val="en-US"/>
        </w:rPr>
      </w:pPr>
      <w:r>
        <w:rPr>
          <w:rFonts w:asciiTheme="minorBidi" w:hAnsiTheme="minorBidi" w:cstheme="minorBidi"/>
          <w:b/>
          <w:bCs/>
          <w:szCs w:val="20"/>
          <w:lang w:val="en-US"/>
        </w:rPr>
        <w:t xml:space="preserve">Audit &amp; evaluations: </w:t>
      </w:r>
      <w:r>
        <w:rPr>
          <w:rFonts w:asciiTheme="minorBidi" w:hAnsiTheme="minorBidi" w:cstheme="minorBidi"/>
          <w:szCs w:val="20"/>
          <w:lang w:val="en-US"/>
        </w:rPr>
        <w:t>What have independent sources such as audit and evaluations, previous reviews said about performance.</w:t>
      </w:r>
    </w:p>
    <w:p w:rsidR="00AA69E5" w:rsidRPr="006B7D43" w:rsidRDefault="00AA69E5" w:rsidP="00D7700E">
      <w:pPr>
        <w:pStyle w:val="ListParagraph"/>
        <w:numPr>
          <w:ilvl w:val="0"/>
          <w:numId w:val="33"/>
        </w:numPr>
        <w:spacing w:before="240"/>
        <w:rPr>
          <w:rFonts w:asciiTheme="minorBidi" w:hAnsiTheme="minorBidi" w:cstheme="minorBidi"/>
          <w:b/>
          <w:bCs/>
          <w:szCs w:val="20"/>
          <w:lang w:val="en-US"/>
        </w:rPr>
      </w:pPr>
      <w:r w:rsidRPr="006B7D43">
        <w:rPr>
          <w:rFonts w:asciiTheme="minorBidi" w:hAnsiTheme="minorBidi" w:cstheme="minorBidi"/>
          <w:b/>
          <w:bCs/>
          <w:szCs w:val="20"/>
          <w:lang w:val="en-US"/>
        </w:rPr>
        <w:t>Value Stream Analysis / Process mapping</w:t>
      </w:r>
      <w:r w:rsidR="00D64F6C" w:rsidRPr="006B7D43">
        <w:rPr>
          <w:rFonts w:asciiTheme="minorBidi" w:hAnsiTheme="minorBidi" w:cstheme="minorBidi"/>
          <w:b/>
          <w:bCs/>
          <w:szCs w:val="20"/>
          <w:lang w:val="en-US"/>
        </w:rPr>
        <w:t xml:space="preserve">: </w:t>
      </w:r>
      <w:r w:rsidR="00D64F6C" w:rsidRPr="006B7D43">
        <w:rPr>
          <w:rFonts w:asciiTheme="minorBidi" w:hAnsiTheme="minorBidi" w:cstheme="minorBidi"/>
          <w:szCs w:val="20"/>
          <w:lang w:val="en-US"/>
        </w:rPr>
        <w:t>models the key activities and process metrics including; value vs non-value adding activities, lead time / elapsed time, cost, demand satisfaction, right first time or error rates, user satisfaction et al</w:t>
      </w:r>
    </w:p>
    <w:p w:rsidR="00AA69E5" w:rsidRPr="006B7D43" w:rsidRDefault="00AA69E5" w:rsidP="00D7700E">
      <w:pPr>
        <w:pStyle w:val="ListParagraph"/>
        <w:numPr>
          <w:ilvl w:val="0"/>
          <w:numId w:val="33"/>
        </w:numPr>
        <w:spacing w:before="240"/>
        <w:rPr>
          <w:rFonts w:asciiTheme="minorBidi" w:hAnsiTheme="minorBidi" w:cstheme="minorBidi"/>
          <w:b/>
          <w:bCs/>
          <w:szCs w:val="20"/>
          <w:lang w:val="en-US"/>
        </w:rPr>
      </w:pPr>
      <w:r w:rsidRPr="006B7D43">
        <w:rPr>
          <w:rFonts w:asciiTheme="minorBidi" w:hAnsiTheme="minorBidi" w:cstheme="minorBidi"/>
          <w:b/>
          <w:bCs/>
          <w:szCs w:val="20"/>
          <w:lang w:val="en-US"/>
        </w:rPr>
        <w:t>Information flow mapping</w:t>
      </w:r>
      <w:r w:rsidR="00D64F6C" w:rsidRPr="006B7D43">
        <w:rPr>
          <w:rFonts w:asciiTheme="minorBidi" w:hAnsiTheme="minorBidi" w:cstheme="minorBidi"/>
          <w:b/>
          <w:bCs/>
          <w:szCs w:val="20"/>
          <w:lang w:val="en-US"/>
        </w:rPr>
        <w:t xml:space="preserve">: </w:t>
      </w:r>
      <w:r w:rsidR="00D64F6C" w:rsidRPr="006B7D43">
        <w:rPr>
          <w:rFonts w:asciiTheme="minorBidi" w:hAnsiTheme="minorBidi" w:cstheme="minorBidi"/>
          <w:szCs w:val="20"/>
          <w:lang w:val="en-US"/>
        </w:rPr>
        <w:t xml:space="preserve">models the unseen effort of administrative processes. Useful when existing measurement systems are absence.  </w:t>
      </w:r>
    </w:p>
    <w:p w:rsidR="00AA69E5" w:rsidRPr="006B7D43" w:rsidRDefault="00AA69E5"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Customer journey mapping</w:t>
      </w:r>
      <w:r w:rsidR="00D64F6C" w:rsidRPr="006B7D43">
        <w:rPr>
          <w:rFonts w:asciiTheme="minorBidi" w:hAnsiTheme="minorBidi" w:cstheme="minorBidi"/>
          <w:b/>
          <w:bCs/>
          <w:szCs w:val="20"/>
          <w:lang w:val="en-US"/>
        </w:rPr>
        <w:t xml:space="preserve">: </w:t>
      </w:r>
      <w:r w:rsidR="00D64F6C" w:rsidRPr="006B7D43">
        <w:rPr>
          <w:rFonts w:asciiTheme="minorBidi" w:hAnsiTheme="minorBidi" w:cstheme="minorBidi"/>
          <w:szCs w:val="20"/>
          <w:lang w:val="en-US"/>
        </w:rPr>
        <w:t>As per value stream mapping, but from the end user’s perspective. Key when trying to establish an improvement in customer satisfaction.</w:t>
      </w:r>
    </w:p>
    <w:p w:rsidR="00AA69E5" w:rsidRPr="006B7D43" w:rsidRDefault="00AA69E5"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Stakeholder perspectives</w:t>
      </w:r>
      <w:r w:rsidRPr="006B7D43">
        <w:rPr>
          <w:rFonts w:asciiTheme="minorBidi" w:hAnsiTheme="minorBidi" w:cstheme="minorBidi"/>
          <w:szCs w:val="20"/>
          <w:lang w:val="en-US"/>
        </w:rPr>
        <w:t xml:space="preserve"> – gained through structured or semi</w:t>
      </w:r>
      <w:r w:rsidR="002C3EEB" w:rsidRPr="006B7D43">
        <w:rPr>
          <w:rFonts w:asciiTheme="minorBidi" w:hAnsiTheme="minorBidi" w:cstheme="minorBidi"/>
          <w:szCs w:val="20"/>
          <w:lang w:val="en-US"/>
        </w:rPr>
        <w:t xml:space="preserve">-structured interviews, surveys, </w:t>
      </w:r>
      <w:r w:rsidRPr="006B7D43">
        <w:rPr>
          <w:rFonts w:asciiTheme="minorBidi" w:hAnsiTheme="minorBidi" w:cstheme="minorBidi"/>
          <w:szCs w:val="20"/>
          <w:lang w:val="en-US"/>
        </w:rPr>
        <w:t>workshops</w:t>
      </w:r>
      <w:r w:rsidR="002C3EEB" w:rsidRPr="006B7D43">
        <w:rPr>
          <w:rFonts w:asciiTheme="minorBidi" w:hAnsiTheme="minorBidi" w:cstheme="minorBidi"/>
          <w:szCs w:val="20"/>
          <w:lang w:val="en-US"/>
        </w:rPr>
        <w:t>, Critical Customer Requirements, KANO analysis</w:t>
      </w:r>
    </w:p>
    <w:p w:rsidR="00AA69E5" w:rsidRPr="006B7D43" w:rsidRDefault="00AA69E5"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Observation</w:t>
      </w:r>
      <w:r w:rsidRPr="006B7D43">
        <w:rPr>
          <w:rFonts w:asciiTheme="minorBidi" w:hAnsiTheme="minorBidi" w:cstheme="minorBidi"/>
          <w:szCs w:val="20"/>
          <w:lang w:val="en-US"/>
        </w:rPr>
        <w:t xml:space="preserve"> – process walk-throughs, time and motion</w:t>
      </w:r>
      <w:r w:rsidR="00D64F6C" w:rsidRPr="006B7D43">
        <w:rPr>
          <w:rFonts w:asciiTheme="minorBidi" w:hAnsiTheme="minorBidi" w:cstheme="minorBidi"/>
          <w:szCs w:val="20"/>
          <w:lang w:val="en-US"/>
        </w:rPr>
        <w:t xml:space="preserve"> studies.</w:t>
      </w:r>
    </w:p>
    <w:p w:rsidR="00BC68A2" w:rsidRPr="006B7D43" w:rsidRDefault="00AA69E5" w:rsidP="00D7700E">
      <w:pPr>
        <w:pStyle w:val="ListParagraph"/>
        <w:numPr>
          <w:ilvl w:val="0"/>
          <w:numId w:val="33"/>
        </w:numPr>
        <w:rPr>
          <w:rFonts w:asciiTheme="minorBidi" w:hAnsiTheme="minorBidi" w:cstheme="minorBidi"/>
          <w:szCs w:val="20"/>
          <w:lang w:val="en-US"/>
        </w:rPr>
      </w:pPr>
      <w:r w:rsidRPr="006B7D43">
        <w:rPr>
          <w:rFonts w:asciiTheme="minorBidi" w:hAnsiTheme="minorBidi" w:cstheme="minorBidi"/>
          <w:b/>
          <w:bCs/>
          <w:szCs w:val="20"/>
          <w:lang w:val="en-US"/>
        </w:rPr>
        <w:t>Data analytics</w:t>
      </w:r>
      <w:r w:rsidRPr="006B7D43">
        <w:rPr>
          <w:rFonts w:asciiTheme="minorBidi" w:hAnsiTheme="minorBidi" w:cstheme="minorBidi"/>
          <w:szCs w:val="20"/>
          <w:lang w:val="en-US"/>
        </w:rPr>
        <w:t xml:space="preserve"> – using existing information sources to develop new performance metrics</w:t>
      </w:r>
      <w:r w:rsidR="00D64F6C" w:rsidRPr="006B7D43">
        <w:rPr>
          <w:rFonts w:asciiTheme="minorBidi" w:hAnsiTheme="minorBidi" w:cstheme="minorBidi"/>
          <w:szCs w:val="20"/>
          <w:lang w:val="en-US"/>
        </w:rPr>
        <w:t xml:space="preserve"> and predict future performance.</w:t>
      </w:r>
      <w:r w:rsidR="00BC68A2" w:rsidRPr="006B7D43">
        <w:rPr>
          <w:rFonts w:asciiTheme="minorBidi" w:hAnsiTheme="minorBidi" w:cstheme="minorBidi"/>
          <w:szCs w:val="20"/>
          <w:lang w:val="en-US"/>
        </w:rPr>
        <w:t xml:space="preserve"> To use and draw conclusions from data produced by computer systems, we need to establish the accuracy, completeness and reliability of the system. The results of this assessment could be benefit in itself.</w:t>
      </w:r>
    </w:p>
    <w:p w:rsidR="00187728" w:rsidRPr="006B7D43" w:rsidRDefault="00187728"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Modelling or simulation</w:t>
      </w:r>
      <w:r w:rsidRPr="006B7D43">
        <w:rPr>
          <w:rFonts w:asciiTheme="minorBidi" w:hAnsiTheme="minorBidi" w:cstheme="minorBidi"/>
          <w:szCs w:val="20"/>
          <w:lang w:val="en-US"/>
        </w:rPr>
        <w:t>: extrapolate current performance and expected benefits from existing data. It will be necessary to establish trends/times series from interviews, data analytics</w:t>
      </w:r>
      <w:r w:rsidR="00D64F6C" w:rsidRPr="006B7D43">
        <w:rPr>
          <w:rFonts w:asciiTheme="minorBidi" w:hAnsiTheme="minorBidi" w:cstheme="minorBidi"/>
          <w:szCs w:val="20"/>
          <w:lang w:val="en-US"/>
        </w:rPr>
        <w:t>.</w:t>
      </w:r>
    </w:p>
    <w:p w:rsidR="00187728" w:rsidRPr="006B7D43" w:rsidRDefault="00187728"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Benchmarking</w:t>
      </w:r>
      <w:r w:rsidRPr="006B7D43">
        <w:rPr>
          <w:rFonts w:asciiTheme="minorBidi" w:hAnsiTheme="minorBidi" w:cstheme="minorBidi"/>
          <w:szCs w:val="20"/>
          <w:lang w:val="en-US"/>
        </w:rPr>
        <w:t>: Establish</w:t>
      </w:r>
      <w:r w:rsidR="00D64F6C" w:rsidRPr="006B7D43">
        <w:rPr>
          <w:rFonts w:asciiTheme="minorBidi" w:hAnsiTheme="minorBidi" w:cstheme="minorBidi"/>
          <w:szCs w:val="20"/>
          <w:lang w:val="en-US"/>
        </w:rPr>
        <w:t>es</w:t>
      </w:r>
      <w:r w:rsidRPr="006B7D43">
        <w:rPr>
          <w:rFonts w:asciiTheme="minorBidi" w:hAnsiTheme="minorBidi" w:cstheme="minorBidi"/>
          <w:szCs w:val="20"/>
          <w:lang w:val="en-US"/>
        </w:rPr>
        <w:t xml:space="preserve"> comparator</w:t>
      </w:r>
      <w:r w:rsidR="00D120F7" w:rsidRPr="006B7D43">
        <w:rPr>
          <w:rFonts w:asciiTheme="minorBidi" w:hAnsiTheme="minorBidi" w:cstheme="minorBidi"/>
          <w:szCs w:val="20"/>
          <w:lang w:val="en-US"/>
        </w:rPr>
        <w:t xml:space="preserve">s in different teams, </w:t>
      </w:r>
      <w:r w:rsidRPr="006B7D43">
        <w:rPr>
          <w:rFonts w:asciiTheme="minorBidi" w:hAnsiTheme="minorBidi" w:cstheme="minorBidi"/>
          <w:szCs w:val="20"/>
          <w:lang w:val="en-US"/>
        </w:rPr>
        <w:t xml:space="preserve">areas </w:t>
      </w:r>
      <w:r w:rsidR="00AA69E5" w:rsidRPr="006B7D43">
        <w:rPr>
          <w:rFonts w:asciiTheme="minorBidi" w:hAnsiTheme="minorBidi" w:cstheme="minorBidi"/>
          <w:szCs w:val="20"/>
          <w:lang w:val="en-US"/>
        </w:rPr>
        <w:t>or entiti</w:t>
      </w:r>
      <w:r w:rsidR="00D120F7" w:rsidRPr="006B7D43">
        <w:rPr>
          <w:rFonts w:asciiTheme="minorBidi" w:hAnsiTheme="minorBidi" w:cstheme="minorBidi"/>
          <w:szCs w:val="20"/>
          <w:lang w:val="en-US"/>
        </w:rPr>
        <w:t xml:space="preserve">es </w:t>
      </w:r>
      <w:r w:rsidR="00D64F6C" w:rsidRPr="006B7D43">
        <w:rPr>
          <w:rFonts w:asciiTheme="minorBidi" w:hAnsiTheme="minorBidi" w:cstheme="minorBidi"/>
          <w:szCs w:val="20"/>
          <w:lang w:val="en-US"/>
        </w:rPr>
        <w:t xml:space="preserve">with </w:t>
      </w:r>
      <w:r w:rsidR="00D120F7" w:rsidRPr="006B7D43">
        <w:rPr>
          <w:rFonts w:asciiTheme="minorBidi" w:hAnsiTheme="minorBidi" w:cstheme="minorBidi"/>
          <w:szCs w:val="20"/>
          <w:lang w:val="en-US"/>
        </w:rPr>
        <w:t>the same operating characteristics</w:t>
      </w:r>
      <w:r w:rsidR="00AA69E5" w:rsidRPr="006B7D43">
        <w:rPr>
          <w:rFonts w:asciiTheme="minorBidi" w:hAnsiTheme="minorBidi" w:cstheme="minorBidi"/>
          <w:szCs w:val="20"/>
          <w:lang w:val="en-US"/>
        </w:rPr>
        <w:t xml:space="preserve">. </w:t>
      </w:r>
      <w:r w:rsidR="00D64F6C" w:rsidRPr="006B7D43">
        <w:rPr>
          <w:rFonts w:asciiTheme="minorBidi" w:hAnsiTheme="minorBidi" w:cstheme="minorBidi"/>
          <w:szCs w:val="20"/>
          <w:lang w:val="en-US"/>
        </w:rPr>
        <w:t>C</w:t>
      </w:r>
      <w:r w:rsidR="00AA69E5" w:rsidRPr="006B7D43">
        <w:rPr>
          <w:rFonts w:asciiTheme="minorBidi" w:hAnsiTheme="minorBidi" w:cstheme="minorBidi"/>
          <w:szCs w:val="20"/>
          <w:lang w:val="en-US"/>
        </w:rPr>
        <w:t>an be used</w:t>
      </w:r>
      <w:r w:rsidRPr="006B7D43">
        <w:rPr>
          <w:rFonts w:asciiTheme="minorBidi" w:hAnsiTheme="minorBidi" w:cstheme="minorBidi"/>
          <w:szCs w:val="20"/>
          <w:lang w:val="en-US"/>
        </w:rPr>
        <w:t xml:space="preserve"> to establish a comparative base but </w:t>
      </w:r>
      <w:r w:rsidR="00D64F6C" w:rsidRPr="006B7D43">
        <w:rPr>
          <w:rFonts w:asciiTheme="minorBidi" w:hAnsiTheme="minorBidi" w:cstheme="minorBidi"/>
          <w:szCs w:val="20"/>
          <w:lang w:val="en-US"/>
        </w:rPr>
        <w:t xml:space="preserve">needs a careful </w:t>
      </w:r>
      <w:r w:rsidRPr="006B7D43">
        <w:rPr>
          <w:rFonts w:asciiTheme="minorBidi" w:hAnsiTheme="minorBidi" w:cstheme="minorBidi"/>
          <w:szCs w:val="20"/>
          <w:lang w:val="en-US"/>
        </w:rPr>
        <w:t>assess</w:t>
      </w:r>
      <w:r w:rsidR="00D64F6C" w:rsidRPr="006B7D43">
        <w:rPr>
          <w:rFonts w:asciiTheme="minorBidi" w:hAnsiTheme="minorBidi" w:cstheme="minorBidi"/>
          <w:szCs w:val="20"/>
          <w:lang w:val="en-US"/>
        </w:rPr>
        <w:t xml:space="preserve">ment of </w:t>
      </w:r>
      <w:r w:rsidRPr="006B7D43">
        <w:rPr>
          <w:rFonts w:asciiTheme="minorBidi" w:hAnsiTheme="minorBidi" w:cstheme="minorBidi"/>
          <w:szCs w:val="20"/>
          <w:lang w:val="en-US"/>
        </w:rPr>
        <w:t xml:space="preserve">relevance and feasibility. </w:t>
      </w:r>
    </w:p>
    <w:p w:rsidR="00187728" w:rsidRPr="006B7D43" w:rsidRDefault="00187728" w:rsidP="00D7700E">
      <w:pPr>
        <w:pStyle w:val="ListParagraph"/>
        <w:numPr>
          <w:ilvl w:val="0"/>
          <w:numId w:val="33"/>
        </w:numPr>
        <w:spacing w:before="240"/>
        <w:rPr>
          <w:rFonts w:asciiTheme="minorBidi" w:hAnsiTheme="minorBidi" w:cstheme="minorBidi"/>
          <w:szCs w:val="20"/>
          <w:lang w:val="en-US"/>
        </w:rPr>
      </w:pPr>
      <w:r w:rsidRPr="006B7D43">
        <w:rPr>
          <w:rFonts w:asciiTheme="minorBidi" w:hAnsiTheme="minorBidi" w:cstheme="minorBidi"/>
          <w:b/>
          <w:bCs/>
          <w:szCs w:val="20"/>
          <w:lang w:val="en-US"/>
        </w:rPr>
        <w:t>Pilots</w:t>
      </w:r>
      <w:r w:rsidRPr="006B7D43">
        <w:rPr>
          <w:rFonts w:asciiTheme="minorBidi" w:hAnsiTheme="minorBidi" w:cstheme="minorBidi"/>
          <w:szCs w:val="20"/>
          <w:lang w:val="en-US"/>
        </w:rPr>
        <w:t>:</w:t>
      </w:r>
      <w:r w:rsidR="00AA69E5" w:rsidRPr="006B7D43">
        <w:rPr>
          <w:rFonts w:asciiTheme="minorBidi" w:hAnsiTheme="minorBidi" w:cstheme="minorBidi"/>
          <w:szCs w:val="20"/>
          <w:lang w:val="en-US"/>
        </w:rPr>
        <w:t xml:space="preserve"> After </w:t>
      </w:r>
      <w:r w:rsidRPr="006B7D43">
        <w:rPr>
          <w:rFonts w:asciiTheme="minorBidi" w:hAnsiTheme="minorBidi" w:cstheme="minorBidi"/>
          <w:szCs w:val="20"/>
          <w:lang w:val="en-US"/>
        </w:rPr>
        <w:t xml:space="preserve">test the new way of working and system on a small scale </w:t>
      </w:r>
    </w:p>
    <w:p w:rsidR="00104F6A" w:rsidRDefault="00AA69E5" w:rsidP="00D7700E">
      <w:pPr>
        <w:pStyle w:val="ListParagraph"/>
        <w:numPr>
          <w:ilvl w:val="0"/>
          <w:numId w:val="11"/>
        </w:numPr>
        <w:spacing w:before="240"/>
        <w:rPr>
          <w:rFonts w:asciiTheme="minorBidi" w:hAnsiTheme="minorBidi" w:cstheme="minorBidi"/>
          <w:szCs w:val="20"/>
          <w:lang w:val="en-US"/>
        </w:rPr>
      </w:pPr>
      <w:r w:rsidRPr="003A782B">
        <w:rPr>
          <w:rFonts w:asciiTheme="minorBidi" w:hAnsiTheme="minorBidi" w:cstheme="minorBidi"/>
          <w:szCs w:val="20"/>
          <w:lang w:val="en-US"/>
        </w:rPr>
        <w:t xml:space="preserve">Overall, a key test </w:t>
      </w:r>
      <w:r w:rsidR="00D64F6C" w:rsidRPr="003A782B">
        <w:rPr>
          <w:rFonts w:asciiTheme="minorBidi" w:hAnsiTheme="minorBidi" w:cstheme="minorBidi"/>
          <w:szCs w:val="20"/>
          <w:lang w:val="en-US"/>
        </w:rPr>
        <w:t>is if</w:t>
      </w:r>
      <w:r w:rsidRPr="003A782B">
        <w:rPr>
          <w:rFonts w:asciiTheme="minorBidi" w:hAnsiTheme="minorBidi" w:cstheme="minorBidi"/>
          <w:szCs w:val="20"/>
          <w:lang w:val="en-US"/>
        </w:rPr>
        <w:t xml:space="preserve"> the </w:t>
      </w:r>
      <w:r w:rsidR="00600195" w:rsidRPr="003A782B">
        <w:rPr>
          <w:rFonts w:asciiTheme="minorBidi" w:hAnsiTheme="minorBidi" w:cstheme="minorBidi"/>
          <w:szCs w:val="20"/>
          <w:lang w:val="en-US"/>
        </w:rPr>
        <w:t xml:space="preserve">Benefits </w:t>
      </w:r>
      <w:r w:rsidRPr="003A782B">
        <w:rPr>
          <w:rFonts w:asciiTheme="minorBidi" w:hAnsiTheme="minorBidi" w:cstheme="minorBidi"/>
          <w:szCs w:val="20"/>
          <w:lang w:val="en-US"/>
        </w:rPr>
        <w:t>O</w:t>
      </w:r>
      <w:r w:rsidR="00600195" w:rsidRPr="003A782B">
        <w:rPr>
          <w:rFonts w:asciiTheme="minorBidi" w:hAnsiTheme="minorBidi" w:cstheme="minorBidi"/>
          <w:szCs w:val="20"/>
          <w:lang w:val="en-US"/>
        </w:rPr>
        <w:t>wner believe</w:t>
      </w:r>
      <w:r w:rsidRPr="003A782B">
        <w:rPr>
          <w:rFonts w:asciiTheme="minorBidi" w:hAnsiTheme="minorBidi" w:cstheme="minorBidi"/>
          <w:szCs w:val="20"/>
          <w:lang w:val="en-US"/>
        </w:rPr>
        <w:t xml:space="preserve">s and signs up to delivering the forecast level of benefits. The key is to ensure all assumptions made during the baselining exercise </w:t>
      </w:r>
      <w:r w:rsidR="00D64F6C" w:rsidRPr="003A782B">
        <w:rPr>
          <w:rFonts w:asciiTheme="minorBidi" w:hAnsiTheme="minorBidi" w:cstheme="minorBidi"/>
          <w:szCs w:val="20"/>
          <w:lang w:val="en-US"/>
        </w:rPr>
        <w:t xml:space="preserve">are documented and tested with staff and end users alike. </w:t>
      </w:r>
      <w:r w:rsidR="001D0231" w:rsidRPr="003A782B">
        <w:rPr>
          <w:rFonts w:asciiTheme="minorBidi" w:hAnsiTheme="minorBidi" w:cstheme="minorBidi"/>
          <w:szCs w:val="20"/>
          <w:lang w:val="en-US"/>
        </w:rPr>
        <w:t>If there are large areas of uncertainty –</w:t>
      </w:r>
      <w:r w:rsidR="00D64F6C" w:rsidRPr="003A782B">
        <w:rPr>
          <w:rFonts w:asciiTheme="minorBidi" w:hAnsiTheme="minorBidi" w:cstheme="minorBidi"/>
          <w:szCs w:val="20"/>
          <w:lang w:val="en-US"/>
        </w:rPr>
        <w:t xml:space="preserve"> this also needs to be noted so any</w:t>
      </w:r>
      <w:r w:rsidR="001D0231" w:rsidRPr="003A782B">
        <w:rPr>
          <w:rFonts w:asciiTheme="minorBidi" w:hAnsiTheme="minorBidi" w:cstheme="minorBidi"/>
          <w:szCs w:val="20"/>
          <w:lang w:val="en-US"/>
        </w:rPr>
        <w:t xml:space="preserve"> </w:t>
      </w:r>
      <w:r w:rsidR="00D64F6C" w:rsidRPr="003A782B">
        <w:rPr>
          <w:rFonts w:asciiTheme="minorBidi" w:hAnsiTheme="minorBidi" w:cstheme="minorBidi"/>
          <w:szCs w:val="20"/>
          <w:lang w:val="en-US"/>
        </w:rPr>
        <w:t xml:space="preserve">solution can be </w:t>
      </w:r>
      <w:r w:rsidR="001D0231" w:rsidRPr="003A782B">
        <w:rPr>
          <w:rFonts w:asciiTheme="minorBidi" w:hAnsiTheme="minorBidi" w:cstheme="minorBidi"/>
          <w:szCs w:val="20"/>
          <w:lang w:val="en-US"/>
        </w:rPr>
        <w:t>pilot</w:t>
      </w:r>
      <w:r w:rsidR="00D64F6C" w:rsidRPr="003A782B">
        <w:rPr>
          <w:rFonts w:asciiTheme="minorBidi" w:hAnsiTheme="minorBidi" w:cstheme="minorBidi"/>
          <w:szCs w:val="20"/>
          <w:lang w:val="en-US"/>
        </w:rPr>
        <w:t>ed</w:t>
      </w:r>
      <w:r w:rsidR="001D0231" w:rsidRPr="003A782B">
        <w:rPr>
          <w:rFonts w:asciiTheme="minorBidi" w:hAnsiTheme="minorBidi" w:cstheme="minorBidi"/>
          <w:szCs w:val="20"/>
          <w:lang w:val="en-US"/>
        </w:rPr>
        <w:t xml:space="preserve"> </w:t>
      </w:r>
      <w:r w:rsidR="00D64F6C" w:rsidRPr="003A782B">
        <w:rPr>
          <w:rFonts w:asciiTheme="minorBidi" w:hAnsiTheme="minorBidi" w:cstheme="minorBidi"/>
          <w:szCs w:val="20"/>
          <w:lang w:val="en-US"/>
        </w:rPr>
        <w:t xml:space="preserve">in a controlled environment </w:t>
      </w:r>
      <w:r w:rsidR="001D0231" w:rsidRPr="003A782B">
        <w:rPr>
          <w:rFonts w:asciiTheme="minorBidi" w:hAnsiTheme="minorBidi" w:cstheme="minorBidi"/>
          <w:szCs w:val="20"/>
          <w:lang w:val="en-US"/>
        </w:rPr>
        <w:t>before</w:t>
      </w:r>
      <w:r w:rsidR="00D64F6C" w:rsidRPr="003A782B">
        <w:rPr>
          <w:rFonts w:asciiTheme="minorBidi" w:hAnsiTheme="minorBidi" w:cstheme="minorBidi"/>
          <w:szCs w:val="20"/>
          <w:lang w:val="en-US"/>
        </w:rPr>
        <w:t xml:space="preserve"> benefits can be forecasted and</w:t>
      </w:r>
      <w:r w:rsidR="001D0231" w:rsidRPr="003A782B">
        <w:rPr>
          <w:rFonts w:asciiTheme="minorBidi" w:hAnsiTheme="minorBidi" w:cstheme="minorBidi"/>
          <w:szCs w:val="20"/>
          <w:lang w:val="en-US"/>
        </w:rPr>
        <w:t xml:space="preserve"> </w:t>
      </w:r>
      <w:r w:rsidR="00D64F6C" w:rsidRPr="003A782B">
        <w:rPr>
          <w:rFonts w:asciiTheme="minorBidi" w:hAnsiTheme="minorBidi" w:cstheme="minorBidi"/>
          <w:szCs w:val="20"/>
          <w:lang w:val="en-US"/>
        </w:rPr>
        <w:t>extrapolated</w:t>
      </w:r>
      <w:r w:rsidR="001D0231" w:rsidRPr="003A782B">
        <w:rPr>
          <w:rFonts w:asciiTheme="minorBidi" w:hAnsiTheme="minorBidi" w:cstheme="minorBidi"/>
          <w:szCs w:val="20"/>
          <w:lang w:val="en-US"/>
        </w:rPr>
        <w:t>.</w:t>
      </w:r>
      <w:bookmarkStart w:id="55" w:name="_(d)_Managing_delivery"/>
      <w:bookmarkEnd w:id="55"/>
    </w:p>
    <w:p w:rsidR="009C46C0" w:rsidRPr="009C46C0" w:rsidRDefault="009C46C0" w:rsidP="00D7700E">
      <w:pPr>
        <w:pStyle w:val="ListParagraph"/>
        <w:numPr>
          <w:ilvl w:val="0"/>
          <w:numId w:val="11"/>
        </w:numPr>
        <w:spacing w:before="240"/>
        <w:rPr>
          <w:rFonts w:asciiTheme="minorBidi" w:hAnsiTheme="minorBidi" w:cstheme="minorBidi"/>
          <w:b/>
          <w:bCs/>
          <w:szCs w:val="20"/>
          <w:lang w:val="en-US"/>
        </w:rPr>
      </w:pPr>
      <w:r w:rsidRPr="009C46C0">
        <w:rPr>
          <w:rFonts w:asciiTheme="minorBidi" w:hAnsiTheme="minorBidi" w:cstheme="minorBidi"/>
          <w:b/>
          <w:bCs/>
          <w:szCs w:val="20"/>
          <w:lang w:val="en-US"/>
        </w:rPr>
        <w:t>NB Bespoke baselining exercises can take time</w:t>
      </w:r>
      <w:r>
        <w:rPr>
          <w:rFonts w:asciiTheme="minorBidi" w:hAnsiTheme="minorBidi" w:cstheme="minorBidi"/>
          <w:b/>
          <w:bCs/>
          <w:szCs w:val="20"/>
          <w:lang w:val="en-US"/>
        </w:rPr>
        <w:t>, effort</w:t>
      </w:r>
      <w:r w:rsidRPr="009C46C0">
        <w:rPr>
          <w:rFonts w:asciiTheme="minorBidi" w:hAnsiTheme="minorBidi" w:cstheme="minorBidi"/>
          <w:b/>
          <w:bCs/>
          <w:szCs w:val="20"/>
          <w:lang w:val="en-US"/>
        </w:rPr>
        <w:t xml:space="preserve"> and require specialist skills and expertise. </w:t>
      </w:r>
      <w:r w:rsidR="00D7700E">
        <w:rPr>
          <w:rFonts w:asciiTheme="minorBidi" w:hAnsiTheme="minorBidi" w:cstheme="minorBidi"/>
          <w:b/>
          <w:bCs/>
          <w:szCs w:val="20"/>
          <w:lang w:val="en-US"/>
        </w:rPr>
        <w:t xml:space="preserve">We need to adopt a Pareto approach to planning benefits – i.e. </w:t>
      </w:r>
      <w:r>
        <w:rPr>
          <w:rFonts w:asciiTheme="minorBidi" w:hAnsiTheme="minorBidi" w:cstheme="minorBidi"/>
          <w:b/>
          <w:bCs/>
          <w:szCs w:val="20"/>
          <w:lang w:val="en-US"/>
        </w:rPr>
        <w:t>what can be proven using existing sources of information</w:t>
      </w:r>
      <w:r w:rsidR="008B22FB">
        <w:rPr>
          <w:rFonts w:asciiTheme="minorBidi" w:hAnsiTheme="minorBidi" w:cstheme="minorBidi"/>
          <w:b/>
          <w:bCs/>
          <w:szCs w:val="20"/>
          <w:lang w:val="en-US"/>
        </w:rPr>
        <w:t>?</w:t>
      </w:r>
      <w:r>
        <w:rPr>
          <w:rFonts w:asciiTheme="minorBidi" w:hAnsiTheme="minorBidi" w:cstheme="minorBidi"/>
          <w:b/>
          <w:bCs/>
          <w:szCs w:val="20"/>
          <w:lang w:val="en-US"/>
        </w:rPr>
        <w:t xml:space="preserve"> </w:t>
      </w:r>
    </w:p>
    <w:p w:rsidR="00E7622E" w:rsidRPr="00E7622E" w:rsidRDefault="00D6728F" w:rsidP="006B7D43">
      <w:pPr>
        <w:pStyle w:val="Heading2"/>
        <w:ind w:left="0" w:firstLine="0"/>
      </w:pPr>
      <w:bookmarkStart w:id="56" w:name="_3._Track"/>
      <w:bookmarkStart w:id="57" w:name="_Toc11178153"/>
      <w:bookmarkEnd w:id="56"/>
      <w:r w:rsidRPr="00656C0F">
        <w:t xml:space="preserve">3. </w:t>
      </w:r>
      <w:r w:rsidR="003F338D" w:rsidRPr="00656C0F">
        <w:t>T</w:t>
      </w:r>
      <w:r w:rsidR="00736311" w:rsidRPr="00656C0F">
        <w:t>rack</w:t>
      </w:r>
      <w:bookmarkEnd w:id="57"/>
      <w:r w:rsidR="00CB5077">
        <w:t xml:space="preserve"> </w:t>
      </w:r>
    </w:p>
    <w:p w:rsidR="006A0D24" w:rsidRPr="00182585" w:rsidRDefault="006A0D24" w:rsidP="00182585">
      <w:pPr>
        <w:pStyle w:val="SectionIntroduction"/>
      </w:pPr>
      <w:r w:rsidRPr="009A7FF9">
        <mc:AlternateContent>
          <mc:Choice Requires="wps">
            <w:drawing>
              <wp:anchor distT="228600" distB="228600" distL="114300" distR="114300" simplePos="0" relativeHeight="251659264" behindDoc="0" locked="0" layoutInCell="1" allowOverlap="1" wp14:anchorId="42E83C35" wp14:editId="4CBE3033">
                <wp:simplePos x="0" y="0"/>
                <wp:positionH relativeFrom="margin">
                  <wp:align>left</wp:align>
                </wp:positionH>
                <wp:positionV relativeFrom="paragraph">
                  <wp:posOffset>624840</wp:posOffset>
                </wp:positionV>
                <wp:extent cx="6172200" cy="1353312"/>
                <wp:effectExtent l="0" t="0" r="0" b="5715"/>
                <wp:wrapTopAndBottom/>
                <wp:docPr id="99683" name="Rectangle: Rounded Corners 99683"/>
                <wp:cNvGraphicFramePr/>
                <a:graphic xmlns:a="http://schemas.openxmlformats.org/drawingml/2006/main">
                  <a:graphicData uri="http://schemas.microsoft.com/office/word/2010/wordprocessingShape">
                    <wps:wsp>
                      <wps:cNvSpPr/>
                      <wps:spPr>
                        <a:xfrm>
                          <a:off x="0" y="0"/>
                          <a:ext cx="6172200" cy="1353312"/>
                        </a:xfrm>
                        <a:prstGeom prst="roundRect">
                          <a:avLst>
                            <a:gd name="adj" fmla="val 608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Default="00425BE7" w:rsidP="00EB66A3">
                            <w:pPr>
                              <w:pStyle w:val="ListParagraph"/>
                              <w:tabs>
                                <w:tab w:val="left" w:pos="7200"/>
                              </w:tabs>
                              <w:ind w:left="0" w:right="-107"/>
                            </w:pPr>
                            <w:r>
                              <w:rPr>
                                <w:b/>
                                <w:bCs/>
                                <w:i/>
                                <w:iCs/>
                              </w:rPr>
                              <w:t xml:space="preserve">Key learning: </w:t>
                            </w:r>
                            <w:r w:rsidRPr="006A0D24">
                              <w:rPr>
                                <w:rFonts w:asciiTheme="minorBidi" w:hAnsiTheme="minorBidi" w:cstheme="minorBidi"/>
                              </w:rPr>
                              <w:t xml:space="preserve">There is limited </w:t>
                            </w:r>
                            <w:r>
                              <w:rPr>
                                <w:rFonts w:asciiTheme="minorBidi" w:hAnsiTheme="minorBidi" w:cstheme="minorBidi"/>
                              </w:rPr>
                              <w:t>effort required from project teams</w:t>
                            </w:r>
                            <w:r w:rsidRPr="006A0D24">
                              <w:rPr>
                                <w:rFonts w:asciiTheme="minorBidi" w:hAnsiTheme="minorBidi" w:cstheme="minorBidi"/>
                              </w:rPr>
                              <w:t xml:space="preserve"> </w:t>
                            </w:r>
                            <w:r>
                              <w:rPr>
                                <w:rFonts w:asciiTheme="minorBidi" w:hAnsiTheme="minorBidi" w:cstheme="minorBidi"/>
                              </w:rPr>
                              <w:t xml:space="preserve">at this phase of the benefits management cycle - they need to be concentrating </w:t>
                            </w:r>
                            <w:r w:rsidRPr="006A0D24">
                              <w:rPr>
                                <w:rFonts w:asciiTheme="minorBidi" w:hAnsiTheme="minorBidi" w:cstheme="minorBidi"/>
                              </w:rPr>
                              <w:t>on delivering the project. However, it is important</w:t>
                            </w:r>
                            <w:r>
                              <w:rPr>
                                <w:rFonts w:asciiTheme="minorBidi" w:hAnsiTheme="minorBidi" w:cstheme="minorBidi"/>
                              </w:rPr>
                              <w:t xml:space="preserve"> that the ‘benefits owner’</w:t>
                            </w:r>
                            <w:r w:rsidRPr="006A0D24">
                              <w:rPr>
                                <w:rFonts w:asciiTheme="minorBidi" w:hAnsiTheme="minorBidi" w:cstheme="minorBidi"/>
                              </w:rPr>
                              <w:t xml:space="preserve"> keep</w:t>
                            </w:r>
                            <w:r>
                              <w:rPr>
                                <w:rFonts w:asciiTheme="minorBidi" w:hAnsiTheme="minorBidi" w:cstheme="minorBidi"/>
                              </w:rPr>
                              <w:t>s</w:t>
                            </w:r>
                            <w:r w:rsidRPr="006A0D24">
                              <w:rPr>
                                <w:rFonts w:asciiTheme="minorBidi" w:hAnsiTheme="minorBidi" w:cstheme="minorBidi"/>
                              </w:rPr>
                              <w:t xml:space="preserve"> a ‘watching brief’ on when benefits may start to occur, or are at risk, in case intervention is required.</w:t>
                            </w:r>
                            <w:r>
                              <w:rPr>
                                <w:rFonts w:asciiTheme="minorBidi" w:hAnsiTheme="minorBidi" w:cstheme="minorBidi"/>
                              </w:rPr>
                              <w:t xml:space="preserve"> </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83C35" id="Rectangle: Rounded Corners 99683" o:spid="_x0000_s1038" style="position:absolute;margin-left:0;margin-top:49.2pt;width:486pt;height:106.55pt;z-index:251659264;visibility:visible;mso-wrap-style:square;mso-width-percent:0;mso-height-percent:0;mso-wrap-distance-left:9pt;mso-wrap-distance-top:18pt;mso-wrap-distance-right:9pt;mso-wrap-distance-bottom:18pt;mso-position-horizontal:left;mso-position-horizontal-relative:margin;mso-position-vertical:absolute;mso-position-vertical-relative:text;mso-width-percent:0;mso-height-percent:0;mso-width-relative:margin;mso-height-relative:margin;v-text-anchor:top" arcsize="3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" fillcolor="#f2f2f2 [3214]" stroked="f" strokeweight="1pt">
                <v:stroke joinstyle="miter"/>
                <v:textbox inset="18pt,18pt,18pt,18pt">
                  <w:txbxContent>
                    <w:p w:rsidR="00425BE7" w:rsidRDefault="00425BE7" w:rsidP="00EB66A3">
                      <w:pPr>
                        <w:pStyle w:val="ListParagraph"/>
                        <w:tabs>
                          <w:tab w:val="left" w:pos="7200"/>
                        </w:tabs>
                        <w:ind w:left="0" w:right="-107"/>
                      </w:pPr>
                      <w:r>
                        <w:rPr>
                          <w:b/>
                          <w:bCs/>
                          <w:i/>
                          <w:iCs/>
                        </w:rPr>
                        <w:t xml:space="preserve">Key learning: </w:t>
                      </w:r>
                      <w:r w:rsidRPr="006A0D24">
                        <w:rPr>
                          <w:rFonts w:asciiTheme="minorBidi" w:hAnsiTheme="minorBidi" w:cstheme="minorBidi"/>
                        </w:rPr>
                        <w:t xml:space="preserve">There is limited </w:t>
                      </w:r>
                      <w:r>
                        <w:rPr>
                          <w:rFonts w:asciiTheme="minorBidi" w:hAnsiTheme="minorBidi" w:cstheme="minorBidi"/>
                        </w:rPr>
                        <w:t>effort required from project teams</w:t>
                      </w:r>
                      <w:r w:rsidRPr="006A0D24">
                        <w:rPr>
                          <w:rFonts w:asciiTheme="minorBidi" w:hAnsiTheme="minorBidi" w:cstheme="minorBidi"/>
                        </w:rPr>
                        <w:t xml:space="preserve"> </w:t>
                      </w:r>
                      <w:r>
                        <w:rPr>
                          <w:rFonts w:asciiTheme="minorBidi" w:hAnsiTheme="minorBidi" w:cstheme="minorBidi"/>
                        </w:rPr>
                        <w:t xml:space="preserve">at this phase of the benefits management cycle - they need to be concentrating </w:t>
                      </w:r>
                      <w:r w:rsidRPr="006A0D24">
                        <w:rPr>
                          <w:rFonts w:asciiTheme="minorBidi" w:hAnsiTheme="minorBidi" w:cstheme="minorBidi"/>
                        </w:rPr>
                        <w:t>on delivering the project. However, it is important</w:t>
                      </w:r>
                      <w:r>
                        <w:rPr>
                          <w:rFonts w:asciiTheme="minorBidi" w:hAnsiTheme="minorBidi" w:cstheme="minorBidi"/>
                        </w:rPr>
                        <w:t xml:space="preserve"> that the ‘benefits owner’</w:t>
                      </w:r>
                      <w:r w:rsidRPr="006A0D24">
                        <w:rPr>
                          <w:rFonts w:asciiTheme="minorBidi" w:hAnsiTheme="minorBidi" w:cstheme="minorBidi"/>
                        </w:rPr>
                        <w:t xml:space="preserve"> keep</w:t>
                      </w:r>
                      <w:r>
                        <w:rPr>
                          <w:rFonts w:asciiTheme="minorBidi" w:hAnsiTheme="minorBidi" w:cstheme="minorBidi"/>
                        </w:rPr>
                        <w:t>s</w:t>
                      </w:r>
                      <w:r w:rsidRPr="006A0D24">
                        <w:rPr>
                          <w:rFonts w:asciiTheme="minorBidi" w:hAnsiTheme="minorBidi" w:cstheme="minorBidi"/>
                        </w:rPr>
                        <w:t xml:space="preserve"> a ‘watching brief’ on when benefits may start to occur, or are at risk, in case intervention is required.</w:t>
                      </w:r>
                      <w:r>
                        <w:rPr>
                          <w:rFonts w:asciiTheme="minorBidi" w:hAnsiTheme="minorBidi" w:cstheme="minorBidi"/>
                        </w:rPr>
                        <w:t xml:space="preserve"> </w:t>
                      </w:r>
                    </w:p>
                  </w:txbxContent>
                </v:textbox>
                <w10:wrap type="topAndBottom" anchorx="margin"/>
              </v:roundrect>
            </w:pict>
          </mc:Fallback>
        </mc:AlternateContent>
      </w:r>
      <w:r w:rsidR="00D65F14" w:rsidRPr="009A7FF9">
        <w:t xml:space="preserve">This chapter contains guidance on tracking benefits </w:t>
      </w:r>
      <w:r w:rsidR="00C373C9" w:rsidRPr="009A7FF9">
        <w:t>during</w:t>
      </w:r>
      <w:r w:rsidR="00D65F14" w:rsidRPr="009A7FF9">
        <w:t xml:space="preserve"> the </w:t>
      </w:r>
      <w:r w:rsidR="00811574" w:rsidRPr="009A7FF9">
        <w:t>P</w:t>
      </w:r>
      <w:r w:rsidR="00D65F14" w:rsidRPr="009A7FF9">
        <w:t>roject implementation</w:t>
      </w:r>
      <w:r w:rsidR="000A45D6" w:rsidRPr="009A7FF9">
        <w:t xml:space="preserve"> and C</w:t>
      </w:r>
      <w:r w:rsidR="00891845" w:rsidRPr="009A7FF9">
        <w:t>ontinuous improvement</w:t>
      </w:r>
      <w:r w:rsidR="00D65F14" w:rsidRPr="009A7FF9">
        <w:t xml:space="preserve"> phase</w:t>
      </w:r>
      <w:r w:rsidR="00891845" w:rsidRPr="009A7FF9">
        <w:t>s</w:t>
      </w:r>
      <w:r w:rsidR="00C373C9" w:rsidRPr="009A7FF9">
        <w:t xml:space="preserve"> [</w:t>
      </w:r>
      <w:hyperlink w:anchor="_What_is_benefits" w:history="1">
        <w:r w:rsidR="00C373C9" w:rsidRPr="009A7FF9">
          <w:rPr>
            <w:rStyle w:val="Hyperlink"/>
            <w:color w:val="00425C" w:themeColor="accent5"/>
            <w:u w:val="none"/>
          </w:rPr>
          <w:t>Link</w:t>
        </w:r>
      </w:hyperlink>
      <w:r w:rsidR="00C373C9" w:rsidRPr="009A7FF9">
        <w:t>]</w:t>
      </w:r>
      <w:r w:rsidR="00D65F14" w:rsidRPr="009A7FF9">
        <w:t>.</w:t>
      </w:r>
    </w:p>
    <w:p w:rsidR="00E12FE4" w:rsidRDefault="00104F6A" w:rsidP="00160FEB">
      <w:pPr>
        <w:pStyle w:val="Heading3"/>
      </w:pPr>
      <w:bookmarkStart w:id="58" w:name="_Toc11178154"/>
      <w:r>
        <w:t>Tracking at project level</w:t>
      </w:r>
      <w:bookmarkEnd w:id="58"/>
    </w:p>
    <w:p w:rsidR="00891845" w:rsidRDefault="006A0D24" w:rsidP="003D4BCB">
      <w:pPr>
        <w:pStyle w:val="BodyText"/>
        <w:numPr>
          <w:ilvl w:val="0"/>
          <w:numId w:val="11"/>
        </w:numPr>
      </w:pPr>
      <w:r>
        <w:t>Project teams should ensure consideration of the</w:t>
      </w:r>
      <w:r w:rsidR="002C3EEB">
        <w:t>ir</w:t>
      </w:r>
      <w:r>
        <w:t xml:space="preserve"> </w:t>
      </w:r>
      <w:hyperlink w:anchor="_9)_Realisation_plan" w:history="1">
        <w:r w:rsidRPr="006A0D24">
          <w:rPr>
            <w:rStyle w:val="Hyperlink"/>
          </w:rPr>
          <w:t>benefits realisation plan</w:t>
        </w:r>
      </w:hyperlink>
      <w:r>
        <w:t xml:space="preserve"> is part of regular project monitoring activities such as team meetings, status updates. Once benefits milestones have been reached, the benefits owner should ensure the relevant project metrics are periodically monitored to </w:t>
      </w:r>
      <w:r w:rsidR="005172BA">
        <w:t>enable</w:t>
      </w:r>
      <w:r>
        <w:t xml:space="preserve"> realisation activities </w:t>
      </w:r>
      <w:r w:rsidR="005172BA">
        <w:t>to</w:t>
      </w:r>
      <w:r>
        <w:t xml:space="preserve"> be triggered. Key </w:t>
      </w:r>
      <w:r w:rsidR="00891845">
        <w:t>points to note are;</w:t>
      </w:r>
    </w:p>
    <w:p w:rsidR="00891845" w:rsidRDefault="006A0D24" w:rsidP="003D4BCB">
      <w:pPr>
        <w:pStyle w:val="BodyText"/>
        <w:numPr>
          <w:ilvl w:val="0"/>
          <w:numId w:val="32"/>
        </w:numPr>
        <w:tabs>
          <w:tab w:val="clear" w:pos="454"/>
        </w:tabs>
      </w:pPr>
      <w:r>
        <w:t xml:space="preserve">assigning a member of the team to ensure these activities happen when it makes sense in the context of </w:t>
      </w:r>
      <w:r w:rsidR="005172BA">
        <w:t>each individual</w:t>
      </w:r>
      <w:r>
        <w:t xml:space="preserve"> project</w:t>
      </w:r>
      <w:r w:rsidR="005172BA">
        <w:t xml:space="preserve">. </w:t>
      </w:r>
    </w:p>
    <w:p w:rsidR="00891845" w:rsidRDefault="00891845" w:rsidP="003D4BCB">
      <w:pPr>
        <w:pStyle w:val="BodyText"/>
        <w:numPr>
          <w:ilvl w:val="0"/>
          <w:numId w:val="32"/>
        </w:numPr>
        <w:tabs>
          <w:tab w:val="clear" w:pos="454"/>
        </w:tabs>
      </w:pPr>
      <w:r>
        <w:t>The ‘T</w:t>
      </w:r>
      <w:r w:rsidR="005172BA">
        <w:t>racking</w:t>
      </w:r>
      <w:r>
        <w:t>’</w:t>
      </w:r>
      <w:r w:rsidR="005172BA">
        <w:t xml:space="preserve"> and </w:t>
      </w:r>
      <w:r>
        <w:t>‘</w:t>
      </w:r>
      <w:r w:rsidR="005172BA">
        <w:t>Reali</w:t>
      </w:r>
      <w:r>
        <w:t>s</w:t>
      </w:r>
      <w:r w:rsidR="005172BA">
        <w:t>e</w:t>
      </w:r>
      <w:r>
        <w:t>’</w:t>
      </w:r>
      <w:r w:rsidR="005172BA">
        <w:t xml:space="preserve"> phases of the Benefits Management Cycle often overlap, especially if </w:t>
      </w:r>
      <w:r>
        <w:t>specific</w:t>
      </w:r>
      <w:r w:rsidR="005172BA">
        <w:t xml:space="preserve"> benefits occur before the end of the implementation phase of the project. </w:t>
      </w:r>
    </w:p>
    <w:p w:rsidR="00891845" w:rsidRDefault="002A5D33" w:rsidP="003D4BCB">
      <w:pPr>
        <w:pStyle w:val="BodyText"/>
        <w:numPr>
          <w:ilvl w:val="0"/>
          <w:numId w:val="32"/>
        </w:numPr>
        <w:tabs>
          <w:tab w:val="clear" w:pos="454"/>
        </w:tabs>
      </w:pPr>
      <w:r>
        <w:t>B</w:t>
      </w:r>
      <w:r w:rsidR="00891845">
        <w:t xml:space="preserve">enefits realisation plan </w:t>
      </w:r>
      <w:r>
        <w:t xml:space="preserve">should </w:t>
      </w:r>
      <w:r w:rsidR="00891845">
        <w:t xml:space="preserve">feature during </w:t>
      </w:r>
      <w:r>
        <w:t xml:space="preserve">formal </w:t>
      </w:r>
      <w:r w:rsidR="00891845">
        <w:t>handover from the project team to the business as usual team; and</w:t>
      </w:r>
    </w:p>
    <w:p w:rsidR="005172BA" w:rsidRDefault="00891845" w:rsidP="003D4BCB">
      <w:pPr>
        <w:pStyle w:val="BodyText"/>
        <w:numPr>
          <w:ilvl w:val="0"/>
          <w:numId w:val="32"/>
        </w:numPr>
        <w:tabs>
          <w:tab w:val="clear" w:pos="454"/>
        </w:tabs>
      </w:pPr>
      <w:r>
        <w:t xml:space="preserve">Any Continuous Improvement projects must also be included and tracked through the Benefits Realisation Plan by the business as usual team post project-implementation.  </w:t>
      </w:r>
    </w:p>
    <w:p w:rsidR="00104F6A" w:rsidRDefault="00104F6A" w:rsidP="00160FEB">
      <w:pPr>
        <w:pStyle w:val="Heading3"/>
      </w:pPr>
      <w:bookmarkStart w:id="59" w:name="_Toc11178155"/>
      <w:r w:rsidRPr="00104F6A">
        <w:t>Enabling tracking at portfolio level</w:t>
      </w:r>
      <w:bookmarkEnd w:id="59"/>
    </w:p>
    <w:p w:rsidR="005172BA" w:rsidRDefault="006A0D24" w:rsidP="003D4BCB">
      <w:pPr>
        <w:pStyle w:val="BodyText"/>
        <w:numPr>
          <w:ilvl w:val="0"/>
          <w:numId w:val="11"/>
        </w:numPr>
      </w:pPr>
      <w:r>
        <w:t xml:space="preserve">A second key responsibility </w:t>
      </w:r>
      <w:r w:rsidR="005172BA">
        <w:t xml:space="preserve">of project teams </w:t>
      </w:r>
      <w:r>
        <w:t xml:space="preserve">is to ensure that </w:t>
      </w:r>
      <w:r w:rsidR="00C87908">
        <w:t xml:space="preserve">the required details of </w:t>
      </w:r>
      <w:r>
        <w:t xml:space="preserve">all benefits statements at project level </w:t>
      </w:r>
      <w:r w:rsidR="00BF64FA">
        <w:t>are</w:t>
      </w:r>
      <w:r>
        <w:t xml:space="preserve"> entered in the portfolio level Benefits Tracking Register</w:t>
      </w:r>
      <w:r w:rsidR="00BF64FA">
        <w:t xml:space="preserve"> by your entities Benefits Management Focal Point</w:t>
      </w:r>
      <w:r>
        <w:t xml:space="preserve">. </w:t>
      </w:r>
      <w:r w:rsidR="001A6359">
        <w:t>The UN’s</w:t>
      </w:r>
      <w:r>
        <w:t xml:space="preserve"> </w:t>
      </w:r>
      <w:r w:rsidR="00E12FE4" w:rsidRPr="006A0D24">
        <w:t xml:space="preserve">Benefits </w:t>
      </w:r>
      <w:r w:rsidR="001A6359">
        <w:t>T</w:t>
      </w:r>
      <w:r w:rsidR="00E12FE4" w:rsidRPr="006A0D24">
        <w:t xml:space="preserve">racking </w:t>
      </w:r>
      <w:r w:rsidR="001A6359">
        <w:t>R</w:t>
      </w:r>
      <w:r w:rsidR="00E12FE4" w:rsidRPr="006A0D24">
        <w:t>egister</w:t>
      </w:r>
      <w:r w:rsidR="005172BA">
        <w:t xml:space="preserve"> is a </w:t>
      </w:r>
      <w:r w:rsidR="00F74B0C">
        <w:t xml:space="preserve">management tool </w:t>
      </w:r>
      <w:r w:rsidR="00084921">
        <w:t xml:space="preserve">owned by EOSG </w:t>
      </w:r>
      <w:r w:rsidR="005172BA">
        <w:t xml:space="preserve">[See </w:t>
      </w:r>
      <w:hyperlink w:anchor="_Chapter_8:_Publication" w:history="1">
        <w:r w:rsidR="005172BA" w:rsidRPr="005172BA">
          <w:rPr>
            <w:rStyle w:val="Hyperlink"/>
          </w:rPr>
          <w:t>Benefits management at portfolio level</w:t>
        </w:r>
      </w:hyperlink>
      <w:r w:rsidR="005172BA">
        <w:t>]. Any changes at project level to the Benefits Statement need to be reflected in the Benefits Tracking Register.</w:t>
      </w:r>
      <w:r w:rsidR="00887331">
        <w:t xml:space="preserve"> This </w:t>
      </w:r>
      <w:r w:rsidR="00F74B0C">
        <w:t xml:space="preserve">will </w:t>
      </w:r>
      <w:r w:rsidR="00887331">
        <w:t xml:space="preserve">be done </w:t>
      </w:r>
      <w:r w:rsidR="00F74B0C">
        <w:t xml:space="preserve">by </w:t>
      </w:r>
      <w:r w:rsidR="00887331">
        <w:t>the Benefits Management focal point in your organisation.</w:t>
      </w:r>
    </w:p>
    <w:p w:rsidR="005A78C9" w:rsidRPr="00656C0F" w:rsidRDefault="00D6728F" w:rsidP="00412E34">
      <w:pPr>
        <w:pStyle w:val="Heading2"/>
        <w:ind w:left="0" w:firstLine="0"/>
      </w:pPr>
      <w:bookmarkStart w:id="60" w:name="_4._Realize_&amp;"/>
      <w:bookmarkStart w:id="61" w:name="_Chapter_6:_Audited_1"/>
      <w:bookmarkStart w:id="62" w:name="_Toc11178156"/>
      <w:bookmarkEnd w:id="60"/>
      <w:bookmarkEnd w:id="61"/>
      <w:r w:rsidRPr="00656C0F">
        <w:t xml:space="preserve">4. </w:t>
      </w:r>
      <w:r w:rsidR="003F338D" w:rsidRPr="00656C0F">
        <w:t>R</w:t>
      </w:r>
      <w:r w:rsidR="00736311" w:rsidRPr="00656C0F">
        <w:t>eali</w:t>
      </w:r>
      <w:r w:rsidR="00144BC5">
        <w:t>s</w:t>
      </w:r>
      <w:r w:rsidRPr="00656C0F">
        <w:t>e</w:t>
      </w:r>
      <w:bookmarkEnd w:id="62"/>
      <w:r w:rsidR="008029F8">
        <w:t xml:space="preserve"> </w:t>
      </w:r>
    </w:p>
    <w:p w:rsidR="00144BC5" w:rsidRPr="004430E8" w:rsidRDefault="004430E8" w:rsidP="004430E8">
      <w:pPr>
        <w:pStyle w:val="SectionIntroduction"/>
        <w:rPr>
          <w:color w:val="auto"/>
        </w:rPr>
      </w:pPr>
      <w:r w:rsidRPr="00285C1B">
        <mc:AlternateContent>
          <mc:Choice Requires="wps">
            <w:drawing>
              <wp:anchor distT="228600" distB="228600" distL="0" distR="0" simplePos="0" relativeHeight="251661312" behindDoc="0" locked="0" layoutInCell="1" allowOverlap="1" wp14:anchorId="07CF5D02" wp14:editId="374C04B2">
                <wp:simplePos x="0" y="0"/>
                <wp:positionH relativeFrom="margin">
                  <wp:posOffset>0</wp:posOffset>
                </wp:positionH>
                <wp:positionV relativeFrom="paragraph">
                  <wp:posOffset>411056</wp:posOffset>
                </wp:positionV>
                <wp:extent cx="6172200" cy="1993392"/>
                <wp:effectExtent l="0" t="0" r="0" b="635"/>
                <wp:wrapTopAndBottom/>
                <wp:docPr id="99686" name="Rectangle: Rounded Corners 99686"/>
                <wp:cNvGraphicFramePr/>
                <a:graphic xmlns:a="http://schemas.openxmlformats.org/drawingml/2006/main">
                  <a:graphicData uri="http://schemas.microsoft.com/office/word/2010/wordprocessingShape">
                    <wps:wsp>
                      <wps:cNvSpPr/>
                      <wps:spPr>
                        <a:xfrm>
                          <a:off x="0" y="0"/>
                          <a:ext cx="6172200" cy="1993392"/>
                        </a:xfrm>
                        <a:prstGeom prst="roundRect">
                          <a:avLst>
                            <a:gd name="adj" fmla="val 5634"/>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Default="00425BE7" w:rsidP="00285C1B">
                            <w:r w:rsidRPr="00144BC5">
                              <w:rPr>
                                <w:b/>
                                <w:bCs/>
                                <w:i/>
                                <w:iCs/>
                              </w:rPr>
                              <w:t>Key learning:</w:t>
                            </w:r>
                            <w:r>
                              <w:t xml:space="preserve"> Benefits are delivered through making changes, but only realised when the improvements detailed in the benefits statement are proven to have an effect. </w:t>
                            </w:r>
                          </w:p>
                          <w:p w:rsidR="00425BE7" w:rsidRDefault="00425BE7" w:rsidP="00285C1B">
                            <w:r>
                              <w:t xml:space="preserve">The Benefits Owner needs to assure themselves benefits are real before declaring the benefits as realised and reporting this at Portfolio level.  </w:t>
                            </w:r>
                          </w:p>
                          <w:p w:rsidR="00425BE7" w:rsidRPr="005D1059" w:rsidRDefault="00425BE7" w:rsidP="00285C1B">
                            <w:r w:rsidRPr="005D1059">
                              <w:t xml:space="preserve">Some benefits </w:t>
                            </w:r>
                            <w:r>
                              <w:t>may accrue to outside stakeholders - they are equally important and should be tracked and confirmed.</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F5D02" id="Rectangle: Rounded Corners 99686" o:spid="_x0000_s1039" style="position:absolute;margin-left:0;margin-top:32.35pt;width:486pt;height:156.95pt;z-index:251661312;visibility:visible;mso-wrap-style:square;mso-width-percent:0;mso-height-percent:0;mso-wrap-distance-left:0;mso-wrap-distance-top:18pt;mso-wrap-distance-right:0;mso-wrap-distance-bottom:18pt;mso-position-horizontal:absolute;mso-position-horizontal-relative:margin;mso-position-vertical:absolute;mso-position-vertical-relative:text;mso-width-percent:0;mso-height-percent:0;mso-width-relative:margin;mso-height-relative:margin;v-text-anchor:top"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" fillcolor="#f2f2f2 [3214]" stroked="f" strokeweight="1pt">
                <v:stroke joinstyle="miter"/>
                <v:textbox inset="18pt,18pt,18pt,18pt">
                  <w:txbxContent>
                    <w:p w:rsidR="00425BE7" w:rsidRDefault="00425BE7" w:rsidP="00285C1B">
                      <w:r w:rsidRPr="00144BC5">
                        <w:rPr>
                          <w:b/>
                          <w:bCs/>
                          <w:i/>
                          <w:iCs/>
                        </w:rPr>
                        <w:t>Key learning:</w:t>
                      </w:r>
                      <w:r>
                        <w:t xml:space="preserve"> Benefits are delivered through making changes, but only realised when the improvements detailed in the benefits statement are proven to have an effect. </w:t>
                      </w:r>
                    </w:p>
                    <w:p w:rsidR="00425BE7" w:rsidRDefault="00425BE7" w:rsidP="00285C1B">
                      <w:r>
                        <w:t xml:space="preserve">The Benefits Owner needs to assure themselves benefits are real before declaring the benefits as realised and reporting this at Portfolio level.  </w:t>
                      </w:r>
                    </w:p>
                    <w:p w:rsidR="00425BE7" w:rsidRPr="005D1059" w:rsidRDefault="00425BE7" w:rsidP="00285C1B">
                      <w:r w:rsidRPr="005D1059">
                        <w:t xml:space="preserve">Some benefits </w:t>
                      </w:r>
                      <w:r>
                        <w:t>may accrue to outside stakeholders - they are equally important and should be tracked and confirmed.</w:t>
                      </w:r>
                    </w:p>
                  </w:txbxContent>
                </v:textbox>
                <w10:wrap type="topAndBottom" anchorx="margin"/>
              </v:roundrect>
            </w:pict>
          </mc:Fallback>
        </mc:AlternateContent>
      </w:r>
      <w:r w:rsidR="009841B0" w:rsidRPr="00285C1B">
        <w:t xml:space="preserve">This chapter </w:t>
      </w:r>
      <w:r w:rsidR="003868C3" w:rsidRPr="00285C1B">
        <w:t>contains guidance on realising and reporting benefits</w:t>
      </w:r>
      <w:r w:rsidR="00162C06" w:rsidRPr="00891845">
        <w:rPr>
          <w:color w:val="auto"/>
        </w:rPr>
        <w:t>.</w:t>
      </w:r>
    </w:p>
    <w:p w:rsidR="00891845" w:rsidRDefault="00891845" w:rsidP="00160FEB">
      <w:pPr>
        <w:pStyle w:val="Heading3"/>
      </w:pPr>
      <w:bookmarkStart w:id="63" w:name="_Realising_benefits"/>
      <w:bookmarkStart w:id="64" w:name="_Toc11178157"/>
      <w:bookmarkEnd w:id="63"/>
      <w:r>
        <w:t>Reali</w:t>
      </w:r>
      <w:r w:rsidR="00144BC5">
        <w:t>s</w:t>
      </w:r>
      <w:r>
        <w:t>ing benefits</w:t>
      </w:r>
      <w:bookmarkEnd w:id="64"/>
    </w:p>
    <w:p w:rsidR="00EB4A04" w:rsidRDefault="008A7200" w:rsidP="003D4BCB">
      <w:pPr>
        <w:pStyle w:val="BodyText"/>
        <w:numPr>
          <w:ilvl w:val="0"/>
          <w:numId w:val="11"/>
        </w:numPr>
      </w:pPr>
      <w:r>
        <w:t xml:space="preserve">Once benefits appear to be </w:t>
      </w:r>
      <w:r w:rsidR="00D80833">
        <w:t>influencing performance</w:t>
      </w:r>
      <w:r>
        <w:t xml:space="preserve"> (as per </w:t>
      </w:r>
      <w:r w:rsidR="00AB3C6D">
        <w:t>the benefits realisation plan established in the Planning phase)</w:t>
      </w:r>
      <w:r>
        <w:t xml:space="preserve">, it is important to establish; (a) </w:t>
      </w:r>
      <w:r w:rsidR="00AD1BC5">
        <w:t xml:space="preserve">if </w:t>
      </w:r>
      <w:r>
        <w:t xml:space="preserve">there is robust evidence of improvements, and (b) the status of benefits realised vs planned – i.e. how much more improvement is expected.  </w:t>
      </w:r>
      <w:r w:rsidR="00FE3693">
        <w:t>B</w:t>
      </w:r>
      <w:r w:rsidR="00FE3693" w:rsidRPr="00FE3693">
        <w:t xml:space="preserve">enefits that will be realised after project </w:t>
      </w:r>
      <w:r w:rsidR="00FE3693">
        <w:t xml:space="preserve">implementation </w:t>
      </w:r>
      <w:r w:rsidR="00FE3693" w:rsidRPr="00FE3693">
        <w:t xml:space="preserve">should be measured as soon as is practical to gauge performance. </w:t>
      </w:r>
      <w:r w:rsidR="0025419C">
        <w:t>The evidence base for this</w:t>
      </w:r>
      <w:r w:rsidR="00FE3693" w:rsidRPr="00FE3693">
        <w:t xml:space="preserve"> </w:t>
      </w:r>
      <w:r w:rsidR="00FE3693">
        <w:t>need</w:t>
      </w:r>
      <w:r w:rsidR="0025419C">
        <w:t>s</w:t>
      </w:r>
      <w:r w:rsidR="00FE3693">
        <w:t xml:space="preserve"> to be reconciled with </w:t>
      </w:r>
      <w:r w:rsidR="00D25180">
        <w:t xml:space="preserve">information in </w:t>
      </w:r>
      <w:r w:rsidR="00FE3693">
        <w:t>the benefits statement</w:t>
      </w:r>
      <w:r w:rsidR="003B6AD0">
        <w:t>, although p</w:t>
      </w:r>
      <w:r w:rsidR="00FE3693" w:rsidRPr="00FE3693">
        <w:t>rojects that have an element of business change may need to wait months</w:t>
      </w:r>
      <w:r w:rsidR="003B6AD0">
        <w:t xml:space="preserve"> for </w:t>
      </w:r>
      <w:r w:rsidR="00FE3693" w:rsidRPr="00FE3693">
        <w:t>new ways of working to become embedded and</w:t>
      </w:r>
      <w:r w:rsidR="00FE3693">
        <w:t xml:space="preserve"> business as usual.</w:t>
      </w:r>
      <w:r w:rsidR="00FE3693" w:rsidRPr="00FE3693">
        <w:t xml:space="preserve"> </w:t>
      </w:r>
    </w:p>
    <w:p w:rsidR="00D25180" w:rsidRDefault="00D25180" w:rsidP="003D4BCB">
      <w:pPr>
        <w:pStyle w:val="BodyText"/>
        <w:numPr>
          <w:ilvl w:val="0"/>
          <w:numId w:val="11"/>
        </w:numPr>
      </w:pPr>
      <w:r>
        <w:t>Benefits are dynamic</w:t>
      </w:r>
      <w:r w:rsidR="004644E9">
        <w:t>, can be difficult to realise and therefore</w:t>
      </w:r>
      <w:r>
        <w:t xml:space="preserve"> require active management. </w:t>
      </w:r>
      <w:r w:rsidR="004644E9">
        <w:t xml:space="preserve">For example, </w:t>
      </w:r>
      <w:r w:rsidR="002F1F57">
        <w:t xml:space="preserve">many organisations undertake process improvement projects which </w:t>
      </w:r>
      <w:r w:rsidR="0054024B">
        <w:t>appear</w:t>
      </w:r>
      <w:r w:rsidR="00610FCD">
        <w:t xml:space="preserve"> to reduce the amount of staff time involved in completing the process</w:t>
      </w:r>
      <w:r w:rsidR="0054024B">
        <w:t xml:space="preserve"> on paper</w:t>
      </w:r>
      <w:r w:rsidR="00610FCD">
        <w:t xml:space="preserve">. However, until the actual staff time </w:t>
      </w:r>
      <w:r w:rsidR="0054024B">
        <w:t xml:space="preserve">has been </w:t>
      </w:r>
      <w:r w:rsidR="00610FCD">
        <w:t xml:space="preserve">redirected to </w:t>
      </w:r>
      <w:r w:rsidR="0054024B">
        <w:t>other priorities there has been no benefit</w:t>
      </w:r>
    </w:p>
    <w:p w:rsidR="00FE3693" w:rsidRDefault="00EB4A04" w:rsidP="003D4BCB">
      <w:pPr>
        <w:pStyle w:val="BodyText"/>
        <w:numPr>
          <w:ilvl w:val="0"/>
          <w:numId w:val="11"/>
        </w:numPr>
      </w:pPr>
      <w:r w:rsidRPr="00EB4A04">
        <w:t>Some benefits may accrue to outside stakeholders. They are equally important and should be tracked and confirmed.</w:t>
      </w:r>
      <w:r w:rsidR="00FE3693" w:rsidRPr="00FE3693">
        <w:t xml:space="preserve"> </w:t>
      </w:r>
      <w:r>
        <w:t xml:space="preserve">For example, </w:t>
      </w:r>
      <w:r w:rsidR="00AF65D1">
        <w:t>better coordination may lead to lower effort for stakeholders engaging with the UN</w:t>
      </w:r>
      <w:r w:rsidR="00B01FAD">
        <w:t>, and greater impact on beneficiaries</w:t>
      </w:r>
      <w:r w:rsidR="003056A9">
        <w:t>. The effort</w:t>
      </w:r>
      <w:r w:rsidR="00B01FAD">
        <w:t xml:space="preserve"> </w:t>
      </w:r>
      <w:r w:rsidR="003056A9">
        <w:t>of coordinating for UN entities could be the same or even greater – but the benefit to our stakeholders is worth it.</w:t>
      </w:r>
    </w:p>
    <w:p w:rsidR="00306962" w:rsidRDefault="00306962" w:rsidP="00160FEB">
      <w:pPr>
        <w:pStyle w:val="Heading3"/>
      </w:pPr>
      <w:bookmarkStart w:id="65" w:name="_Toc11178158"/>
      <w:r>
        <w:t xml:space="preserve">Assurance over benefits </w:t>
      </w:r>
      <w:r w:rsidR="000E007E">
        <w:t>realisation</w:t>
      </w:r>
      <w:bookmarkEnd w:id="65"/>
    </w:p>
    <w:p w:rsidR="00891845" w:rsidRDefault="008A7200" w:rsidP="003D4BCB">
      <w:pPr>
        <w:pStyle w:val="BodyText"/>
        <w:numPr>
          <w:ilvl w:val="0"/>
          <w:numId w:val="11"/>
        </w:numPr>
      </w:pPr>
      <w:r>
        <w:t xml:space="preserve">The project Benefits Owner </w:t>
      </w:r>
      <w:r w:rsidR="00EC5AE0">
        <w:t xml:space="preserve">is responsible for reporting benefits have been realised </w:t>
      </w:r>
      <w:r w:rsidR="003C105E">
        <w:t>via the Benefits Tracking Register</w:t>
      </w:r>
      <w:r w:rsidR="00EC5AE0">
        <w:t xml:space="preserve">. </w:t>
      </w:r>
      <w:r w:rsidR="003C105E">
        <w:t>Prior to this, t</w:t>
      </w:r>
      <w:r w:rsidR="00EC5AE0">
        <w:t xml:space="preserve">he Benefits Owner </w:t>
      </w:r>
      <w:r w:rsidR="009729F8">
        <w:t>and</w:t>
      </w:r>
      <w:r w:rsidR="00EC5AE0">
        <w:t xml:space="preserve"> should assess the quality of the evidence to hand. </w:t>
      </w:r>
      <w:r w:rsidR="00891845" w:rsidRPr="00656C0F">
        <w:t xml:space="preserve">Evidence should be: </w:t>
      </w:r>
    </w:p>
    <w:p w:rsidR="00891845" w:rsidRPr="00AD1BC5" w:rsidRDefault="00891845" w:rsidP="00A10FA4">
      <w:pPr>
        <w:pStyle w:val="NoSpacing"/>
        <w:spacing w:after="160"/>
        <w:jc w:val="left"/>
        <w:rPr>
          <w:rFonts w:asciiTheme="minorBidi" w:hAnsiTheme="minorBidi" w:cstheme="minorBidi"/>
          <w:b/>
          <w:sz w:val="20"/>
          <w:szCs w:val="20"/>
        </w:rPr>
      </w:pPr>
      <w:r w:rsidRPr="00AD1BC5">
        <w:rPr>
          <w:rFonts w:asciiTheme="minorBidi" w:hAnsiTheme="minorBidi" w:cstheme="minorBidi"/>
          <w:b/>
          <w:sz w:val="20"/>
          <w:szCs w:val="20"/>
        </w:rPr>
        <w:t xml:space="preserve">SUFFICIENT </w:t>
      </w:r>
    </w:p>
    <w:p w:rsidR="00891845" w:rsidRPr="00AD1BC5" w:rsidRDefault="00891845" w:rsidP="00160FEB">
      <w:pPr>
        <w:numPr>
          <w:ilvl w:val="0"/>
          <w:numId w:val="1"/>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Measurable in quantity </w:t>
      </w:r>
      <w:r w:rsidR="00AD1BC5">
        <w:rPr>
          <w:rFonts w:asciiTheme="minorBidi" w:hAnsiTheme="minorBidi" w:cstheme="minorBidi"/>
          <w:szCs w:val="20"/>
        </w:rPr>
        <w:t xml:space="preserve">and / </w:t>
      </w:r>
      <w:r w:rsidRPr="00AD1BC5">
        <w:rPr>
          <w:rFonts w:asciiTheme="minorBidi" w:hAnsiTheme="minorBidi" w:cstheme="minorBidi"/>
          <w:szCs w:val="20"/>
        </w:rPr>
        <w:t xml:space="preserve">or convincing in quality </w:t>
      </w:r>
    </w:p>
    <w:p w:rsidR="00891845" w:rsidRPr="00AD1BC5" w:rsidRDefault="00891845" w:rsidP="00160FEB">
      <w:pPr>
        <w:numPr>
          <w:ilvl w:val="0"/>
          <w:numId w:val="1"/>
        </w:numPr>
        <w:shd w:val="clear" w:color="auto" w:fill="F3F3F3"/>
        <w:spacing w:line="359" w:lineRule="auto"/>
        <w:ind w:right="34" w:hanging="360"/>
        <w:rPr>
          <w:rFonts w:asciiTheme="minorBidi" w:hAnsiTheme="minorBidi" w:cstheme="minorBidi"/>
          <w:szCs w:val="20"/>
        </w:rPr>
      </w:pPr>
      <w:r w:rsidRPr="00AD1BC5">
        <w:rPr>
          <w:rFonts w:asciiTheme="minorBidi" w:hAnsiTheme="minorBidi" w:cstheme="minorBidi"/>
          <w:szCs w:val="20"/>
        </w:rPr>
        <w:t>Able to persuade a reasonable person that conclusions</w:t>
      </w:r>
      <w:r w:rsidR="008A7200" w:rsidRPr="00AD1BC5">
        <w:rPr>
          <w:rFonts w:asciiTheme="minorBidi" w:hAnsiTheme="minorBidi" w:cstheme="minorBidi"/>
          <w:szCs w:val="20"/>
        </w:rPr>
        <w:t xml:space="preserve"> on performance </w:t>
      </w:r>
      <w:r w:rsidRPr="00AD1BC5">
        <w:rPr>
          <w:rFonts w:asciiTheme="minorBidi" w:hAnsiTheme="minorBidi" w:cstheme="minorBidi"/>
          <w:szCs w:val="20"/>
        </w:rPr>
        <w:t xml:space="preserve">are justified and </w:t>
      </w:r>
      <w:r w:rsidR="008A7200" w:rsidRPr="00AD1BC5">
        <w:rPr>
          <w:rFonts w:asciiTheme="minorBidi" w:hAnsiTheme="minorBidi" w:cstheme="minorBidi"/>
          <w:szCs w:val="20"/>
        </w:rPr>
        <w:t>evidenced</w:t>
      </w:r>
      <w:r w:rsidRPr="00AD1BC5">
        <w:rPr>
          <w:rFonts w:asciiTheme="minorBidi" w:hAnsiTheme="minorBidi" w:cstheme="minorBidi"/>
          <w:szCs w:val="20"/>
        </w:rPr>
        <w:t xml:space="preserve"> </w:t>
      </w:r>
    </w:p>
    <w:p w:rsidR="00551E1E" w:rsidRPr="00AD1BC5" w:rsidRDefault="00551E1E" w:rsidP="00160FEB">
      <w:pPr>
        <w:pStyle w:val="NoSpacing"/>
        <w:jc w:val="left"/>
        <w:rPr>
          <w:rFonts w:asciiTheme="minorBidi" w:hAnsiTheme="minorBidi" w:cstheme="minorBidi"/>
          <w:b/>
          <w:sz w:val="20"/>
          <w:szCs w:val="20"/>
        </w:rPr>
      </w:pPr>
    </w:p>
    <w:p w:rsidR="00891845" w:rsidRPr="00AD1BC5" w:rsidRDefault="00891845" w:rsidP="00A10FA4">
      <w:pPr>
        <w:pStyle w:val="NoSpacing"/>
        <w:spacing w:after="160"/>
        <w:jc w:val="left"/>
        <w:rPr>
          <w:rFonts w:asciiTheme="minorBidi" w:hAnsiTheme="minorBidi" w:cstheme="minorBidi"/>
          <w:b/>
          <w:sz w:val="20"/>
          <w:szCs w:val="20"/>
        </w:rPr>
      </w:pPr>
      <w:r w:rsidRPr="00AD1BC5">
        <w:rPr>
          <w:rFonts w:asciiTheme="minorBidi" w:hAnsiTheme="minorBidi" w:cstheme="minorBidi"/>
          <w:b/>
          <w:sz w:val="20"/>
          <w:szCs w:val="20"/>
        </w:rPr>
        <w:t xml:space="preserve">RELEVANT </w:t>
      </w:r>
    </w:p>
    <w:p w:rsidR="00AD1BC5" w:rsidRDefault="00AD1BC5" w:rsidP="00160FEB">
      <w:pPr>
        <w:numPr>
          <w:ilvl w:val="0"/>
          <w:numId w:val="2"/>
        </w:numPr>
        <w:shd w:val="clear" w:color="auto" w:fill="F3F3F3"/>
        <w:spacing w:line="259" w:lineRule="auto"/>
        <w:ind w:right="34" w:hanging="360"/>
        <w:rPr>
          <w:rFonts w:asciiTheme="minorBidi" w:hAnsiTheme="minorBidi" w:cstheme="minorBidi"/>
          <w:szCs w:val="20"/>
        </w:rPr>
      </w:pPr>
      <w:r>
        <w:rPr>
          <w:rFonts w:asciiTheme="minorBidi" w:hAnsiTheme="minorBidi" w:cstheme="minorBidi"/>
          <w:szCs w:val="20"/>
        </w:rPr>
        <w:t>Linked to the Baseline exercise and the wider benefits statement</w:t>
      </w:r>
    </w:p>
    <w:p w:rsidR="00891845" w:rsidRPr="00AD1BC5" w:rsidRDefault="00891845" w:rsidP="00160FEB">
      <w:pPr>
        <w:numPr>
          <w:ilvl w:val="0"/>
          <w:numId w:val="2"/>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Logical and sensible in relation to project objectives and criteria </w:t>
      </w:r>
    </w:p>
    <w:p w:rsidR="00891845" w:rsidRDefault="00891845" w:rsidP="00160FEB">
      <w:pPr>
        <w:numPr>
          <w:ilvl w:val="0"/>
          <w:numId w:val="2"/>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Clearly reflect the purpose, source, and scope of evidence </w:t>
      </w:r>
    </w:p>
    <w:p w:rsidR="00AD1BC5" w:rsidRPr="00AD1BC5" w:rsidRDefault="00AD1BC5" w:rsidP="00160FEB">
      <w:pPr>
        <w:numPr>
          <w:ilvl w:val="0"/>
          <w:numId w:val="2"/>
        </w:numPr>
        <w:shd w:val="clear" w:color="auto" w:fill="F3F3F3"/>
        <w:spacing w:line="259" w:lineRule="auto"/>
        <w:ind w:right="34" w:hanging="360"/>
        <w:rPr>
          <w:rFonts w:asciiTheme="minorBidi" w:hAnsiTheme="minorBidi" w:cstheme="minorBidi"/>
          <w:szCs w:val="20"/>
        </w:rPr>
      </w:pPr>
      <w:r>
        <w:rPr>
          <w:rFonts w:asciiTheme="minorBidi" w:hAnsiTheme="minorBidi" w:cstheme="minorBidi"/>
          <w:szCs w:val="20"/>
        </w:rPr>
        <w:t>Confirmed by end users / key stakeholders</w:t>
      </w:r>
    </w:p>
    <w:p w:rsidR="009729F8" w:rsidRPr="00AD1BC5" w:rsidRDefault="009729F8" w:rsidP="00160FEB">
      <w:pPr>
        <w:pStyle w:val="NoSpacing"/>
        <w:jc w:val="left"/>
        <w:rPr>
          <w:rFonts w:asciiTheme="minorBidi" w:hAnsiTheme="minorBidi" w:cstheme="minorBidi"/>
          <w:b/>
          <w:sz w:val="20"/>
          <w:szCs w:val="20"/>
        </w:rPr>
      </w:pPr>
    </w:p>
    <w:p w:rsidR="00891845" w:rsidRPr="00AD1BC5" w:rsidRDefault="00891845" w:rsidP="00A10FA4">
      <w:pPr>
        <w:pStyle w:val="NoSpacing"/>
        <w:spacing w:after="160"/>
        <w:jc w:val="left"/>
        <w:rPr>
          <w:rFonts w:asciiTheme="minorBidi" w:hAnsiTheme="minorBidi" w:cstheme="minorBidi"/>
          <w:b/>
          <w:sz w:val="20"/>
          <w:szCs w:val="20"/>
        </w:rPr>
      </w:pPr>
      <w:r w:rsidRPr="00AD1BC5">
        <w:rPr>
          <w:rFonts w:asciiTheme="minorBidi" w:hAnsiTheme="minorBidi" w:cstheme="minorBidi"/>
          <w:b/>
          <w:sz w:val="20"/>
          <w:szCs w:val="20"/>
        </w:rPr>
        <w:t xml:space="preserve">RELIABLE </w:t>
      </w:r>
    </w:p>
    <w:p w:rsidR="00891845" w:rsidRPr="00AD1BC5" w:rsidRDefault="00891845" w:rsidP="00160FEB">
      <w:pPr>
        <w:numPr>
          <w:ilvl w:val="0"/>
          <w:numId w:val="3"/>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Consistent with facts </w:t>
      </w:r>
      <w:r w:rsidR="00AD1BC5">
        <w:rPr>
          <w:rFonts w:asciiTheme="minorBidi" w:hAnsiTheme="minorBidi" w:cstheme="minorBidi"/>
          <w:szCs w:val="20"/>
        </w:rPr>
        <w:t>but also stands up to a ‘common sense’ test of informed stakeholders</w:t>
      </w:r>
    </w:p>
    <w:p w:rsidR="00891845" w:rsidRPr="00AD1BC5" w:rsidRDefault="00891845" w:rsidP="00160FEB">
      <w:pPr>
        <w:numPr>
          <w:ilvl w:val="0"/>
          <w:numId w:val="3"/>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Corroborated by more than one source </w:t>
      </w:r>
    </w:p>
    <w:p w:rsidR="00891845" w:rsidRPr="00AD1BC5" w:rsidRDefault="00891845" w:rsidP="00160FEB">
      <w:pPr>
        <w:numPr>
          <w:ilvl w:val="0"/>
          <w:numId w:val="3"/>
        </w:numPr>
        <w:shd w:val="clear" w:color="auto" w:fill="F3F3F3"/>
        <w:spacing w:line="259" w:lineRule="auto"/>
        <w:ind w:right="34" w:hanging="360"/>
        <w:rPr>
          <w:rFonts w:asciiTheme="minorBidi" w:hAnsiTheme="minorBidi" w:cstheme="minorBidi"/>
          <w:szCs w:val="20"/>
        </w:rPr>
      </w:pPr>
      <w:r w:rsidRPr="00AD1BC5">
        <w:rPr>
          <w:rFonts w:asciiTheme="minorBidi" w:hAnsiTheme="minorBidi" w:cstheme="minorBidi"/>
          <w:szCs w:val="20"/>
        </w:rPr>
        <w:t xml:space="preserve">Direct rather than indirect </w:t>
      </w:r>
    </w:p>
    <w:p w:rsidR="009729F8" w:rsidRDefault="00395DFC" w:rsidP="003D4BCB">
      <w:pPr>
        <w:pStyle w:val="BodyText"/>
        <w:numPr>
          <w:ilvl w:val="0"/>
          <w:numId w:val="11"/>
        </w:numPr>
      </w:pPr>
      <w:r>
        <w:t>If the Benefits Owner is relying on existing organisational performance measurement systems and metrics they already use to manage their business area</w:t>
      </w:r>
      <w:r w:rsidR="00306962">
        <w:t>,</w:t>
      </w:r>
      <w:r>
        <w:t xml:space="preserve"> then they can place assurance on this and report the results. The exception may be </w:t>
      </w:r>
      <w:r w:rsidR="00306962">
        <w:t>if user satisfaction</w:t>
      </w:r>
      <w:r w:rsidR="00AD1BC5">
        <w:t xml:space="preserve"> is not routinely measured, and reliant on</w:t>
      </w:r>
      <w:r w:rsidR="00306962">
        <w:t xml:space="preserve"> surveys or similar</w:t>
      </w:r>
      <w:r w:rsidR="00AD1BC5">
        <w:t xml:space="preserve"> techniques</w:t>
      </w:r>
      <w:r w:rsidR="00306962">
        <w:t xml:space="preserve"> to augment existing performance metrics. If this is the case, the benefits owner must ensure a suitable exercise is carried out before claiming benefits as realised. </w:t>
      </w:r>
    </w:p>
    <w:p w:rsidR="009729F8" w:rsidRDefault="00306962" w:rsidP="003D4BCB">
      <w:pPr>
        <w:pStyle w:val="BodyText"/>
        <w:numPr>
          <w:ilvl w:val="0"/>
          <w:numId w:val="11"/>
        </w:numPr>
      </w:pPr>
      <w:r>
        <w:t>If</w:t>
      </w:r>
      <w:r w:rsidR="003A782B">
        <w:t>,</w:t>
      </w:r>
      <w:r>
        <w:t xml:space="preserve"> </w:t>
      </w:r>
      <w:r w:rsidR="00AD1BC5">
        <w:t xml:space="preserve">due to the </w:t>
      </w:r>
      <w:hyperlink w:anchor="_Baselining_without_mature" w:history="1">
        <w:r w:rsidR="003A782B" w:rsidRPr="003A782B">
          <w:rPr>
            <w:rStyle w:val="Hyperlink"/>
          </w:rPr>
          <w:t xml:space="preserve">maturity </w:t>
        </w:r>
        <w:r w:rsidR="00AD1BC5" w:rsidRPr="003A782B">
          <w:rPr>
            <w:rStyle w:val="Hyperlink"/>
          </w:rPr>
          <w:t xml:space="preserve">of </w:t>
        </w:r>
        <w:r w:rsidR="003A782B" w:rsidRPr="003A782B">
          <w:rPr>
            <w:rStyle w:val="Hyperlink"/>
          </w:rPr>
          <w:t>performance measurement systems</w:t>
        </w:r>
      </w:hyperlink>
      <w:r w:rsidR="003A782B">
        <w:t xml:space="preserve">, the Benefits Owner </w:t>
      </w:r>
      <w:r w:rsidR="00DB660D">
        <w:t xml:space="preserve">has </w:t>
      </w:r>
      <w:r w:rsidR="003A782B">
        <w:t>baselined performance using bespoke techniques when preparing the benefits statement, they need to judge how much of the previous approach should be repeated to establish improved performance. The key here is to be proportionate</w:t>
      </w:r>
      <w:r w:rsidR="00D80833">
        <w:t xml:space="preserve">. </w:t>
      </w:r>
    </w:p>
    <w:p w:rsidR="006F0893" w:rsidRPr="00656C0F" w:rsidRDefault="003868C3" w:rsidP="00160FEB">
      <w:pPr>
        <w:pStyle w:val="Heading3"/>
        <w:ind w:left="0" w:firstLine="0"/>
        <w:rPr>
          <w:lang w:val="en-US"/>
        </w:rPr>
      </w:pPr>
      <w:bookmarkStart w:id="66" w:name="_Chapter_7:_Auditor"/>
      <w:bookmarkStart w:id="67" w:name="_Toc11178159"/>
      <w:bookmarkEnd w:id="66"/>
      <w:r>
        <w:rPr>
          <w:lang w:val="en-US"/>
        </w:rPr>
        <w:t>What if there are d</w:t>
      </w:r>
      <w:r w:rsidR="006F0893" w:rsidRPr="00656C0F">
        <w:rPr>
          <w:lang w:val="en-US"/>
        </w:rPr>
        <w:t>is</w:t>
      </w:r>
      <w:r w:rsidR="006F0893">
        <w:rPr>
          <w:lang w:val="en-US"/>
        </w:rPr>
        <w:t>-</w:t>
      </w:r>
      <w:r w:rsidR="006F0893" w:rsidRPr="00656C0F">
        <w:rPr>
          <w:lang w:val="en-US"/>
        </w:rPr>
        <w:t>benefits</w:t>
      </w:r>
      <w:bookmarkEnd w:id="67"/>
    </w:p>
    <w:p w:rsidR="00D818BB" w:rsidRDefault="006F0893" w:rsidP="003D4BCB">
      <w:pPr>
        <w:pStyle w:val="BodyText"/>
        <w:numPr>
          <w:ilvl w:val="0"/>
          <w:numId w:val="11"/>
        </w:numPr>
      </w:pPr>
      <w:r w:rsidRPr="00656C0F">
        <w:t>We need to be transparent</w:t>
      </w:r>
      <w:r w:rsidR="00BB0DE3">
        <w:t xml:space="preserve"> and realistic</w:t>
      </w:r>
      <w:r w:rsidRPr="00656C0F">
        <w:t>.</w:t>
      </w:r>
      <w:r w:rsidR="00BB0DE3">
        <w:t xml:space="preserve"> Benefits management is a management discipline not propaganda.</w:t>
      </w:r>
      <w:r w:rsidRPr="00656C0F">
        <w:t xml:space="preserve"> </w:t>
      </w:r>
      <w:r w:rsidR="00D818BB" w:rsidRPr="003868C3">
        <w:t>Most projects will have some type of dis</w:t>
      </w:r>
      <w:r w:rsidR="00D818BB">
        <w:t>-</w:t>
      </w:r>
      <w:r w:rsidR="00D818BB" w:rsidRPr="003868C3">
        <w:t xml:space="preserve">benefits, whether they are actual negative consequences of change, or a benefit that is perceived as positive by most, but </w:t>
      </w:r>
      <w:r w:rsidR="002C3EEB">
        <w:t>negative by others</w:t>
      </w:r>
      <w:r w:rsidR="00D818BB" w:rsidRPr="003868C3">
        <w:t xml:space="preserve">. </w:t>
      </w:r>
      <w:r w:rsidR="002C3EEB">
        <w:t>R</w:t>
      </w:r>
      <w:r w:rsidRPr="00656C0F">
        <w:t xml:space="preserve">eforms </w:t>
      </w:r>
      <w:r w:rsidR="002C3EEB">
        <w:t xml:space="preserve">may </w:t>
      </w:r>
      <w:r w:rsidRPr="00656C0F">
        <w:t xml:space="preserve">result in no benefits, dis-benefits, less benefits than </w:t>
      </w:r>
      <w:r w:rsidR="002C3EEB">
        <w:t xml:space="preserve">originally thought </w:t>
      </w:r>
      <w:r w:rsidR="00144BC5">
        <w:t>in the benefits statement</w:t>
      </w:r>
      <w:r w:rsidRPr="00656C0F">
        <w:t xml:space="preserve">, or cannot </w:t>
      </w:r>
      <w:r w:rsidR="00144BC5">
        <w:t xml:space="preserve">be </w:t>
      </w:r>
      <w:r w:rsidRPr="00656C0F">
        <w:t>prove</w:t>
      </w:r>
      <w:r w:rsidR="00144BC5">
        <w:t>n</w:t>
      </w:r>
      <w:r w:rsidRPr="00656C0F">
        <w:t xml:space="preserve">. This does not mean </w:t>
      </w:r>
      <w:r w:rsidR="00144BC5">
        <w:t xml:space="preserve">they </w:t>
      </w:r>
      <w:r w:rsidRPr="00656C0F">
        <w:t xml:space="preserve">should be </w:t>
      </w:r>
      <w:r w:rsidR="00D818BB">
        <w:t>ignored</w:t>
      </w:r>
      <w:r w:rsidR="002C3EEB">
        <w:t xml:space="preserve">, but we </w:t>
      </w:r>
      <w:r w:rsidR="003868C3" w:rsidRPr="003868C3">
        <w:t xml:space="preserve">should </w:t>
      </w:r>
      <w:r w:rsidR="0079711F">
        <w:t xml:space="preserve">follow the </w:t>
      </w:r>
      <w:r w:rsidR="003868C3" w:rsidRPr="003868C3">
        <w:t>benefits management</w:t>
      </w:r>
      <w:r w:rsidR="0079711F">
        <w:t xml:space="preserve"> process</w:t>
      </w:r>
      <w:r w:rsidR="00D818BB">
        <w:t>;</w:t>
      </w:r>
      <w:r w:rsidR="003868C3" w:rsidRPr="003868C3">
        <w:t xml:space="preserve"> </w:t>
      </w:r>
      <w:r w:rsidR="00D818BB">
        <w:t>t</w:t>
      </w:r>
      <w:r w:rsidR="003868C3" w:rsidRPr="003868C3">
        <w:t xml:space="preserve">hey should be identified, categorised, quantified and measured in the same way benefits are. </w:t>
      </w:r>
    </w:p>
    <w:p w:rsidR="00D818BB" w:rsidRDefault="003868C3" w:rsidP="003D4BCB">
      <w:pPr>
        <w:pStyle w:val="BodyText"/>
        <w:numPr>
          <w:ilvl w:val="0"/>
          <w:numId w:val="11"/>
        </w:numPr>
      </w:pPr>
      <w:r w:rsidRPr="003868C3">
        <w:t>Often project teams are reluctant to be forthcoming with dis</w:t>
      </w:r>
      <w:r w:rsidR="0079711F">
        <w:t>-</w:t>
      </w:r>
      <w:r w:rsidRPr="003868C3">
        <w:t>benefits. However, dis</w:t>
      </w:r>
      <w:r w:rsidR="0079711F">
        <w:t>-</w:t>
      </w:r>
      <w:r w:rsidRPr="003868C3">
        <w:t xml:space="preserve">benefits </w:t>
      </w:r>
      <w:r w:rsidR="0079711F">
        <w:t xml:space="preserve">are </w:t>
      </w:r>
      <w:r w:rsidRPr="003868C3">
        <w:t xml:space="preserve">invaluable </w:t>
      </w:r>
      <w:r w:rsidR="00D818BB">
        <w:t>as they</w:t>
      </w:r>
      <w:r w:rsidR="002C3EEB">
        <w:t xml:space="preserve"> can</w:t>
      </w:r>
      <w:r w:rsidR="00D818BB">
        <w:t>;</w:t>
      </w:r>
    </w:p>
    <w:p w:rsidR="00D818BB" w:rsidRDefault="00D818BB" w:rsidP="003D4BCB">
      <w:pPr>
        <w:pStyle w:val="BodyText"/>
        <w:numPr>
          <w:ilvl w:val="1"/>
          <w:numId w:val="11"/>
        </w:numPr>
      </w:pPr>
      <w:r w:rsidRPr="00656C0F">
        <w:t>generate le</w:t>
      </w:r>
      <w:r>
        <w:t>ssons to help improve next time;</w:t>
      </w:r>
    </w:p>
    <w:p w:rsidR="00D818BB" w:rsidRDefault="00D818BB" w:rsidP="003D4BCB">
      <w:pPr>
        <w:pStyle w:val="BodyText"/>
        <w:numPr>
          <w:ilvl w:val="1"/>
          <w:numId w:val="11"/>
        </w:numPr>
      </w:pPr>
      <w:r>
        <w:t xml:space="preserve">provide insight on </w:t>
      </w:r>
      <w:r w:rsidR="003868C3" w:rsidRPr="003868C3">
        <w:t>what your stakeholders perceive as negative consequences, inform</w:t>
      </w:r>
      <w:r>
        <w:t>ing</w:t>
      </w:r>
      <w:r w:rsidR="003868C3" w:rsidRPr="003868C3">
        <w:t xml:space="preserve"> communications plans. </w:t>
      </w:r>
    </w:p>
    <w:p w:rsidR="006F0893" w:rsidRPr="006B7C9C" w:rsidRDefault="0079711F" w:rsidP="003D4BCB">
      <w:pPr>
        <w:pStyle w:val="BodyText"/>
        <w:numPr>
          <w:ilvl w:val="1"/>
          <w:numId w:val="11"/>
        </w:numPr>
      </w:pPr>
      <w:r>
        <w:t xml:space="preserve">are an opportunity to trigger </w:t>
      </w:r>
      <w:r w:rsidR="00D818BB">
        <w:t xml:space="preserve">and scope </w:t>
      </w:r>
      <w:r>
        <w:t xml:space="preserve">continuous improvement activities. </w:t>
      </w:r>
    </w:p>
    <w:p w:rsidR="005A78C9" w:rsidRPr="00656C0F" w:rsidRDefault="00D6728F" w:rsidP="006B7C9C">
      <w:pPr>
        <w:pStyle w:val="Heading2"/>
        <w:ind w:left="0" w:firstLine="0"/>
      </w:pPr>
      <w:bookmarkStart w:id="68" w:name="_Chapter_7:_Approval"/>
      <w:bookmarkStart w:id="69" w:name="_Chapter_7:_Confirming"/>
      <w:bookmarkStart w:id="70" w:name="_5._Confirm"/>
      <w:bookmarkStart w:id="71" w:name="_Toc11178160"/>
      <w:bookmarkEnd w:id="68"/>
      <w:bookmarkEnd w:id="69"/>
      <w:bookmarkEnd w:id="70"/>
      <w:r w:rsidRPr="00656C0F">
        <w:t xml:space="preserve">5. </w:t>
      </w:r>
      <w:r w:rsidR="003F338D" w:rsidRPr="00656C0F">
        <w:t>Confirm</w:t>
      </w:r>
      <w:bookmarkEnd w:id="71"/>
      <w:r w:rsidR="005F72EA" w:rsidRPr="00656C0F">
        <w:t xml:space="preserve"> </w:t>
      </w:r>
    </w:p>
    <w:p w:rsidR="00E85D6B" w:rsidRPr="00C51D76" w:rsidRDefault="00C51D76" w:rsidP="00C51D76">
      <w:pPr>
        <w:pStyle w:val="SectionIntroduction"/>
      </w:pPr>
      <w:r w:rsidRPr="00C51D76">
        <mc:AlternateContent>
          <mc:Choice Requires="wps">
            <w:drawing>
              <wp:anchor distT="228600" distB="228600" distL="114300" distR="114300" simplePos="0" relativeHeight="251660288" behindDoc="0" locked="0" layoutInCell="1" allowOverlap="0" wp14:anchorId="6CA77210" wp14:editId="430A6A82">
                <wp:simplePos x="0" y="0"/>
                <wp:positionH relativeFrom="margin">
                  <wp:posOffset>0</wp:posOffset>
                </wp:positionH>
                <wp:positionV relativeFrom="paragraph">
                  <wp:posOffset>413385</wp:posOffset>
                </wp:positionV>
                <wp:extent cx="6172200" cy="2327910"/>
                <wp:effectExtent l="0" t="0" r="0" b="0"/>
                <wp:wrapTopAndBottom/>
                <wp:docPr id="99685" name="Rectangle: Rounded Corners 99685"/>
                <wp:cNvGraphicFramePr/>
                <a:graphic xmlns:a="http://schemas.openxmlformats.org/drawingml/2006/main">
                  <a:graphicData uri="http://schemas.microsoft.com/office/word/2010/wordprocessingShape">
                    <wps:wsp>
                      <wps:cNvSpPr/>
                      <wps:spPr>
                        <a:xfrm>
                          <a:off x="0" y="0"/>
                          <a:ext cx="6172200" cy="2327910"/>
                        </a:xfrm>
                        <a:prstGeom prst="roundRect">
                          <a:avLst>
                            <a:gd name="adj" fmla="val 355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Default="00425BE7" w:rsidP="00C51D76">
                            <w:r w:rsidRPr="00144BC5">
                              <w:rPr>
                                <w:b/>
                                <w:bCs/>
                                <w:i/>
                                <w:iCs/>
                              </w:rPr>
                              <w:t>Key learning:</w:t>
                            </w:r>
                            <w:r>
                              <w:t xml:space="preserve"> Benefits Owners should consider how and when they confirm benefits as realised based on the measures described in their benefits statements or through self-evaluation. From a portfolio perspective, EOSG may also conduct its own assurance activities on a sample basis. </w:t>
                            </w:r>
                          </w:p>
                          <w:p w:rsidR="00425BE7" w:rsidRDefault="00425BE7" w:rsidP="00C51D76">
                            <w:r>
                              <w:t xml:space="preserve">There is inherently a time-lag between initiatives being completed, benefits realised and actual steady-state performance. Continuous improvement activities may lead to even more benefits than predicted. Performance can also degrade when, for example special measures such as surge capacity are removed, or as a result of external or internal events such as a change of staff or mandates from Member States. </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77210" id="Rectangle: Rounded Corners 99685" o:spid="_x0000_s1040" style="position:absolute;margin-left:0;margin-top:32.55pt;width:486pt;height:183.3pt;z-index:251660288;visibility:visible;mso-wrap-style:square;mso-width-percent:0;mso-height-percent:0;mso-wrap-distance-left:9pt;mso-wrap-distance-top:18pt;mso-wrap-distance-right:9pt;mso-wrap-distance-bottom:18pt;mso-position-horizontal:absolute;mso-position-horizontal-relative:margin;mso-position-vertical:absolute;mso-position-vertical-relative:text;mso-width-percent:0;mso-height-percent:0;mso-width-relative:margin;mso-height-relative:margin;v-text-anchor:top"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" o:allowoverlap="f" fillcolor="#f2f2f2 [3214]" stroked="f" strokeweight="1pt">
                <v:stroke joinstyle="miter"/>
                <v:textbox inset="18pt,18pt,18pt,18pt">
                  <w:txbxContent>
                    <w:p w:rsidR="00425BE7" w:rsidRDefault="00425BE7" w:rsidP="00C51D76">
                      <w:r w:rsidRPr="00144BC5">
                        <w:rPr>
                          <w:b/>
                          <w:bCs/>
                          <w:i/>
                          <w:iCs/>
                        </w:rPr>
                        <w:t>Key learning:</w:t>
                      </w:r>
                      <w:r>
                        <w:t xml:space="preserve"> Benefits Owners should consider how and when they confirm benefits as realised based on the measures described in their benefits statements or through self-evaluation. From a portfolio perspective, EOSG may also conduct its own assurance activities on a sample basis. </w:t>
                      </w:r>
                    </w:p>
                    <w:p w:rsidR="00425BE7" w:rsidRDefault="00425BE7" w:rsidP="00C51D76">
                      <w:r>
                        <w:t xml:space="preserve">There is inherently a time-lag between initiatives being completed, benefits realised and actual steady-state performance. Continuous improvement activities may lead to even more benefits than predicted. Performance can also degrade when, for example special measures such as surge capacity are removed, or as a result of external or internal events such as a change of staff or mandates from Member States. </w:t>
                      </w:r>
                    </w:p>
                  </w:txbxContent>
                </v:textbox>
                <w10:wrap type="topAndBottom" anchorx="margin"/>
              </v:roundrect>
            </w:pict>
          </mc:Fallback>
        </mc:AlternateContent>
      </w:r>
      <w:r w:rsidR="008564FB" w:rsidRPr="00C51D76">
        <w:t>This chapter</w:t>
      </w:r>
      <w:r w:rsidR="00891845" w:rsidRPr="00C51D76">
        <w:t xml:space="preserve"> </w:t>
      </w:r>
      <w:r w:rsidR="0079711F" w:rsidRPr="00C51D76">
        <w:t>contains guidance on how the Benefits Owner confirm</w:t>
      </w:r>
      <w:r w:rsidR="001C1962" w:rsidRPr="00C51D76">
        <w:t>s</w:t>
      </w:r>
      <w:r w:rsidR="0079711F" w:rsidRPr="00C51D76">
        <w:t xml:space="preserve"> the benefits of a reform project</w:t>
      </w:r>
      <w:r w:rsidR="008564FB" w:rsidRPr="00656C0F">
        <w:t>.</w:t>
      </w:r>
    </w:p>
    <w:p w:rsidR="0079711F" w:rsidRDefault="00144BC5" w:rsidP="00160FEB">
      <w:pPr>
        <w:pStyle w:val="Heading3"/>
      </w:pPr>
      <w:bookmarkStart w:id="72" w:name="_Toc11178161"/>
      <w:r>
        <w:t>Confirming benefits</w:t>
      </w:r>
      <w:bookmarkEnd w:id="72"/>
    </w:p>
    <w:p w:rsidR="00A470B6" w:rsidRPr="003A14E0" w:rsidRDefault="00426791" w:rsidP="003D4BCB">
      <w:pPr>
        <w:pStyle w:val="BodyText"/>
        <w:numPr>
          <w:ilvl w:val="0"/>
          <w:numId w:val="11"/>
        </w:numPr>
      </w:pPr>
      <w:r>
        <w:t xml:space="preserve">This is linked to the Benefits Realisation phase </w:t>
      </w:r>
      <w:r w:rsidR="002D734A">
        <w:t>[</w:t>
      </w:r>
      <w:hyperlink w:anchor="_Realising_benefits" w:history="1">
        <w:r w:rsidR="002D734A" w:rsidRPr="002D734A">
          <w:rPr>
            <w:rStyle w:val="Hyperlink"/>
          </w:rPr>
          <w:t>Link</w:t>
        </w:r>
      </w:hyperlink>
      <w:r w:rsidR="002D734A">
        <w:t>].</w:t>
      </w:r>
      <w:r>
        <w:t xml:space="preserve"> </w:t>
      </w:r>
      <w:r w:rsidR="00D6208F">
        <w:t xml:space="preserve">Benefits are </w:t>
      </w:r>
      <w:r w:rsidR="005E09AC">
        <w:t>dynamic</w:t>
      </w:r>
      <w:r w:rsidR="00314888">
        <w:t>,</w:t>
      </w:r>
      <w:r w:rsidR="005E09AC">
        <w:t xml:space="preserve"> </w:t>
      </w:r>
      <w:r w:rsidR="00D6208F">
        <w:t xml:space="preserve">may </w:t>
      </w:r>
      <w:r w:rsidR="005E09AC">
        <w:t xml:space="preserve">not arise </w:t>
      </w:r>
      <w:r w:rsidR="00D6208F">
        <w:t>how we thought they would</w:t>
      </w:r>
      <w:r w:rsidR="00314888">
        <w:t xml:space="preserve"> during the planning phase</w:t>
      </w:r>
      <w:r w:rsidR="00D6208F">
        <w:t xml:space="preserve">. </w:t>
      </w:r>
      <w:r w:rsidR="00E9125F">
        <w:t xml:space="preserve">Benefits Owners need to </w:t>
      </w:r>
      <w:r w:rsidR="00314888">
        <w:t xml:space="preserve">be confident that </w:t>
      </w:r>
      <w:r w:rsidR="00E9125F">
        <w:t xml:space="preserve">they have </w:t>
      </w:r>
      <w:r w:rsidR="00314888">
        <w:t xml:space="preserve">the evidence </w:t>
      </w:r>
      <w:r w:rsidR="00E9125F">
        <w:t>that benefits identified are real.</w:t>
      </w:r>
      <w:r w:rsidR="00ED5A89">
        <w:t xml:space="preserve"> </w:t>
      </w:r>
      <w:r w:rsidR="00E0745A">
        <w:t xml:space="preserve">Experience suggests that </w:t>
      </w:r>
      <w:r w:rsidR="00EA1B3D">
        <w:t xml:space="preserve">repeating the Baselining </w:t>
      </w:r>
      <w:r w:rsidR="0007081E">
        <w:t xml:space="preserve">approach applied during </w:t>
      </w:r>
      <w:r w:rsidR="00EA1B3D">
        <w:t>the planning phase (</w:t>
      </w:r>
      <w:r w:rsidR="0007081E">
        <w:t xml:space="preserve">e.g. </w:t>
      </w:r>
      <w:r w:rsidR="00EA1B3D">
        <w:t xml:space="preserve">performance measurement systems, audit or evaluations, </w:t>
      </w:r>
      <w:r w:rsidR="000C56D0">
        <w:t xml:space="preserve">a bespoke exercise) </w:t>
      </w:r>
      <w:r w:rsidR="00ED5A89">
        <w:t xml:space="preserve">can be </w:t>
      </w:r>
      <w:r w:rsidR="00EA1B3D">
        <w:t>a good starting place.</w:t>
      </w:r>
    </w:p>
    <w:p w:rsidR="00A470B6" w:rsidRDefault="00A470B6" w:rsidP="00160FEB">
      <w:pPr>
        <w:pStyle w:val="Heading3"/>
      </w:pPr>
      <w:bookmarkStart w:id="73" w:name="_Toc11178162"/>
      <w:r>
        <w:t>Confirming benefits to Portfolio level</w:t>
      </w:r>
      <w:bookmarkEnd w:id="73"/>
    </w:p>
    <w:p w:rsidR="0079711F" w:rsidRPr="004430E8" w:rsidRDefault="00A470B6" w:rsidP="003D4BCB">
      <w:pPr>
        <w:pStyle w:val="BodyText"/>
        <w:numPr>
          <w:ilvl w:val="0"/>
          <w:numId w:val="11"/>
        </w:numPr>
      </w:pPr>
      <w:r>
        <w:t xml:space="preserve">A second key responsibility of the Benefits Owner is to ensure that once benefits are confirmed at project level, they are reported as confirmed in the portfolio level Benefits Tracking Register. This will be </w:t>
      </w:r>
      <w:r w:rsidR="00931742">
        <w:t xml:space="preserve">performed </w:t>
      </w:r>
      <w:r>
        <w:t xml:space="preserve">by the designated Benefits Focal </w:t>
      </w:r>
      <w:r w:rsidR="00931742">
        <w:t>P</w:t>
      </w:r>
      <w:r>
        <w:t>oint</w:t>
      </w:r>
      <w:r w:rsidR="00931742">
        <w:t>s</w:t>
      </w:r>
      <w:r>
        <w:t>.</w:t>
      </w:r>
      <w:r w:rsidR="00931742">
        <w:t xml:space="preserve"> </w:t>
      </w:r>
      <w:hyperlink w:anchor="_Annex_B:_Common" w:history="1">
        <w:r w:rsidR="000E4551" w:rsidRPr="000E4551">
          <w:rPr>
            <w:rStyle w:val="Hyperlink"/>
          </w:rPr>
          <w:t>Annex B</w:t>
        </w:r>
      </w:hyperlink>
      <w:r w:rsidR="000E4551">
        <w:t xml:space="preserve"> contains a description of </w:t>
      </w:r>
      <w:r w:rsidR="005433A2">
        <w:t>roles and responsibilities.</w:t>
      </w:r>
    </w:p>
    <w:p w:rsidR="003153C3" w:rsidRDefault="00E85D6B" w:rsidP="00160FEB">
      <w:pPr>
        <w:pStyle w:val="Heading3"/>
      </w:pPr>
      <w:bookmarkStart w:id="74" w:name="_Toc11178163"/>
      <w:r>
        <w:t>Evaluating benefits</w:t>
      </w:r>
      <w:bookmarkEnd w:id="74"/>
      <w:r w:rsidR="0079711F">
        <w:t xml:space="preserve"> </w:t>
      </w:r>
    </w:p>
    <w:p w:rsidR="009E1379" w:rsidRDefault="00551E1E" w:rsidP="00C86F21">
      <w:pPr>
        <w:pStyle w:val="BodyText"/>
        <w:numPr>
          <w:ilvl w:val="0"/>
          <w:numId w:val="11"/>
        </w:numPr>
        <w:spacing w:after="320"/>
      </w:pPr>
      <w:r>
        <w:t>Benefits owners at Project or Portfolio level</w:t>
      </w:r>
      <w:r w:rsidR="003B5215">
        <w:t xml:space="preserve"> may wish to </w:t>
      </w:r>
      <w:r>
        <w:t xml:space="preserve">gain assurance on the benefits accrued but also the </w:t>
      </w:r>
      <w:r w:rsidR="003B5215">
        <w:t xml:space="preserve">benefits management approach adopted in a </w:t>
      </w:r>
      <w:r w:rsidR="00AD45DA">
        <w:t>reform</w:t>
      </w:r>
      <w:r w:rsidR="003B5215">
        <w:t xml:space="preserve"> </w:t>
      </w:r>
      <w:r w:rsidR="001B420F">
        <w:t>to inform continuous learning</w:t>
      </w:r>
      <w:r w:rsidR="003B5215">
        <w:t xml:space="preserve">. The questions </w:t>
      </w:r>
      <w:r w:rsidR="001B420F">
        <w:t xml:space="preserve">below are </w:t>
      </w:r>
      <w:r w:rsidR="003B5215">
        <w:t>the basis of a self</w:t>
      </w:r>
      <w:r>
        <w:t>-evaluation framework.</w:t>
      </w:r>
    </w:p>
    <w:p w:rsidR="0079711F" w:rsidRPr="00D83DD6" w:rsidRDefault="003B5215" w:rsidP="007B3097">
      <w:pPr>
        <w:pStyle w:val="BodyText"/>
        <w:pageBreakBefore/>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spacing w:before="120" w:after="173"/>
        <w:rPr>
          <w:rFonts w:asciiTheme="minorBidi" w:hAnsiTheme="minorBidi"/>
          <w:b/>
        </w:rPr>
      </w:pPr>
      <w:r>
        <w:t xml:space="preserve"> </w:t>
      </w:r>
      <w:r w:rsidR="0079711F" w:rsidRPr="00D83DD6">
        <w:rPr>
          <w:rFonts w:asciiTheme="minorBidi" w:hAnsiTheme="minorBidi"/>
          <w:b/>
        </w:rPr>
        <w:t>Key lines of enquiry</w:t>
      </w:r>
      <w:r w:rsidR="00D6728F" w:rsidRPr="00D83DD6">
        <w:rPr>
          <w:rFonts w:asciiTheme="minorBidi" w:hAnsiTheme="minorBidi"/>
          <w:b/>
        </w:rPr>
        <w:t xml:space="preserve">: </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spacing w:before="160"/>
        <w:ind w:left="360"/>
        <w:rPr>
          <w:rFonts w:asciiTheme="minorBidi" w:hAnsiTheme="minorBidi" w:cstheme="minorBidi"/>
          <w:szCs w:val="20"/>
        </w:rPr>
      </w:pPr>
      <w:r w:rsidRPr="00D83DD6">
        <w:rPr>
          <w:rFonts w:asciiTheme="minorBidi" w:hAnsiTheme="minorBidi" w:cstheme="minorBidi"/>
          <w:szCs w:val="20"/>
        </w:rPr>
        <w:t xml:space="preserve">Does the </w:t>
      </w:r>
      <w:r w:rsidR="0079711F" w:rsidRPr="00D83DD6">
        <w:rPr>
          <w:rFonts w:asciiTheme="minorBidi" w:hAnsiTheme="minorBidi" w:cstheme="minorBidi"/>
          <w:szCs w:val="20"/>
        </w:rPr>
        <w:t>project</w:t>
      </w:r>
      <w:r w:rsidRPr="00D83DD6">
        <w:rPr>
          <w:rFonts w:asciiTheme="minorBidi" w:hAnsiTheme="minorBidi" w:cstheme="minorBidi"/>
          <w:szCs w:val="20"/>
        </w:rPr>
        <w:t xml:space="preserve">: have a baseline, know what measurable change it is going to make, and </w:t>
      </w:r>
      <w:r w:rsidR="007869D3" w:rsidRPr="00D83DD6">
        <w:rPr>
          <w:rFonts w:asciiTheme="minorBidi" w:hAnsiTheme="minorBidi" w:cstheme="minorBidi"/>
          <w:szCs w:val="20"/>
        </w:rPr>
        <w:t>measure</w:t>
      </w:r>
      <w:r w:rsidRPr="00D83DD6">
        <w:rPr>
          <w:rFonts w:asciiTheme="minorBidi" w:hAnsiTheme="minorBidi" w:cstheme="minorBidi"/>
          <w:szCs w:val="20"/>
        </w:rPr>
        <w:t xml:space="preserve"> it? Are benefits being achieved?</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Has the needs analysis for the programme established the current baseline performance?</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Does the programme have clear objectives that relate to measurable change?</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Are there identified programme benefits and ways of measuring achievement of those objectives?</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Is there an appropriate plan to establish what information needs to be captured to measure future changes in performance?</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Is there a commitment to monitoring the performance to support evaluation of the programme?</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Is there a commitment to review performance against the plan and to determine whether the programme has delivered the intended benefits and outcomes?</w:t>
      </w:r>
    </w:p>
    <w:p w:rsidR="00D6728F" w:rsidRPr="00D83DD6" w:rsidRDefault="00D6728F" w:rsidP="00C86F21">
      <w:pPr>
        <w:numPr>
          <w:ilvl w:val="0"/>
          <w:numId w:val="6"/>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926"/>
        </w:tabs>
        <w:ind w:left="360"/>
        <w:rPr>
          <w:rFonts w:asciiTheme="minorBidi" w:hAnsiTheme="minorBidi" w:cstheme="minorBidi"/>
          <w:szCs w:val="20"/>
        </w:rPr>
      </w:pPr>
      <w:r w:rsidRPr="00D83DD6">
        <w:rPr>
          <w:rFonts w:asciiTheme="minorBidi" w:hAnsiTheme="minorBidi" w:cstheme="minorBidi"/>
          <w:szCs w:val="20"/>
        </w:rPr>
        <w:t>Is the programme on track to deliver intended benefits?</w:t>
      </w:r>
    </w:p>
    <w:p w:rsidR="00D6728F" w:rsidRPr="00D83DD6" w:rsidRDefault="00D6728F" w:rsidP="00C86F21">
      <w:p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rPr>
          <w:rFonts w:asciiTheme="minorBidi" w:hAnsiTheme="minorBidi" w:cstheme="minorBidi"/>
          <w:b/>
          <w:szCs w:val="20"/>
        </w:rPr>
      </w:pPr>
      <w:r w:rsidRPr="00D83DD6">
        <w:rPr>
          <w:rFonts w:asciiTheme="minorBidi" w:hAnsiTheme="minorBidi" w:cstheme="minorBidi"/>
          <w:b/>
          <w:szCs w:val="20"/>
        </w:rPr>
        <w:t>Essential evidence:</w:t>
      </w:r>
    </w:p>
    <w:p w:rsidR="0079711F" w:rsidRPr="00D83DD6" w:rsidRDefault="0079711F" w:rsidP="00C86F21">
      <w:pPr>
        <w:numPr>
          <w:ilvl w:val="0"/>
          <w:numId w:val="7"/>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1209"/>
        </w:tabs>
        <w:ind w:left="360"/>
        <w:rPr>
          <w:rFonts w:asciiTheme="minorBidi" w:hAnsiTheme="minorBidi" w:cstheme="minorBidi"/>
          <w:szCs w:val="20"/>
        </w:rPr>
      </w:pPr>
      <w:r w:rsidRPr="00D83DD6">
        <w:rPr>
          <w:rFonts w:asciiTheme="minorBidi" w:hAnsiTheme="minorBidi" w:cstheme="minorBidi"/>
          <w:szCs w:val="20"/>
        </w:rPr>
        <w:t>Business case including examples of measured / stated benefits</w:t>
      </w:r>
    </w:p>
    <w:p w:rsidR="00D6728F" w:rsidRPr="00D83DD6" w:rsidRDefault="00D6728F" w:rsidP="00C86F21">
      <w:pPr>
        <w:numPr>
          <w:ilvl w:val="0"/>
          <w:numId w:val="7"/>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1209"/>
        </w:tabs>
        <w:ind w:left="360"/>
        <w:rPr>
          <w:rFonts w:asciiTheme="minorBidi" w:hAnsiTheme="minorBidi" w:cstheme="minorBidi"/>
          <w:szCs w:val="20"/>
        </w:rPr>
      </w:pPr>
      <w:r w:rsidRPr="00D83DD6">
        <w:rPr>
          <w:rFonts w:asciiTheme="minorBidi" w:hAnsiTheme="minorBidi" w:cstheme="minorBidi"/>
          <w:szCs w:val="20"/>
        </w:rPr>
        <w:t xml:space="preserve">Benefits </w:t>
      </w:r>
      <w:r w:rsidR="0079711F" w:rsidRPr="00D83DD6">
        <w:rPr>
          <w:rFonts w:asciiTheme="minorBidi" w:hAnsiTheme="minorBidi" w:cstheme="minorBidi"/>
          <w:szCs w:val="20"/>
        </w:rPr>
        <w:t xml:space="preserve">documentation complete and up to date; </w:t>
      </w:r>
      <w:r w:rsidR="00144BC5" w:rsidRPr="00D83DD6">
        <w:rPr>
          <w:rFonts w:asciiTheme="minorBidi" w:hAnsiTheme="minorBidi" w:cstheme="minorBidi"/>
          <w:szCs w:val="20"/>
        </w:rPr>
        <w:t xml:space="preserve">e.g. benefits </w:t>
      </w:r>
      <w:r w:rsidR="0079711F" w:rsidRPr="00D83DD6">
        <w:rPr>
          <w:rFonts w:asciiTheme="minorBidi" w:hAnsiTheme="minorBidi" w:cstheme="minorBidi"/>
          <w:szCs w:val="20"/>
        </w:rPr>
        <w:t xml:space="preserve">statement, </w:t>
      </w:r>
      <w:r w:rsidRPr="00D83DD6">
        <w:rPr>
          <w:rFonts w:asciiTheme="minorBidi" w:hAnsiTheme="minorBidi" w:cstheme="minorBidi"/>
          <w:szCs w:val="20"/>
        </w:rPr>
        <w:t>realisation plan</w:t>
      </w:r>
    </w:p>
    <w:p w:rsidR="0079711F" w:rsidRPr="00D83DD6" w:rsidRDefault="0079711F" w:rsidP="00C86F21">
      <w:pPr>
        <w:numPr>
          <w:ilvl w:val="0"/>
          <w:numId w:val="7"/>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1209"/>
        </w:tabs>
        <w:ind w:left="360"/>
        <w:rPr>
          <w:rFonts w:asciiTheme="minorBidi" w:hAnsiTheme="minorBidi" w:cstheme="minorBidi"/>
          <w:szCs w:val="20"/>
        </w:rPr>
      </w:pPr>
      <w:r w:rsidRPr="00D83DD6">
        <w:rPr>
          <w:rFonts w:asciiTheme="minorBidi" w:hAnsiTheme="minorBidi" w:cstheme="minorBidi"/>
          <w:szCs w:val="20"/>
        </w:rPr>
        <w:t xml:space="preserve">Benefits baseline – how compiled. </w:t>
      </w:r>
    </w:p>
    <w:p w:rsidR="00994D15" w:rsidRPr="00D83DD6" w:rsidRDefault="00994D15" w:rsidP="00C86F21">
      <w:pPr>
        <w:numPr>
          <w:ilvl w:val="0"/>
          <w:numId w:val="7"/>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1209"/>
        </w:tabs>
        <w:ind w:left="360"/>
        <w:rPr>
          <w:rFonts w:asciiTheme="minorBidi" w:hAnsiTheme="minorBidi" w:cstheme="minorBidi"/>
          <w:szCs w:val="20"/>
        </w:rPr>
      </w:pPr>
      <w:r w:rsidRPr="00D83DD6">
        <w:rPr>
          <w:rFonts w:asciiTheme="minorBidi" w:hAnsiTheme="minorBidi" w:cstheme="minorBidi"/>
          <w:szCs w:val="20"/>
        </w:rPr>
        <w:t>Benefits realised – how evidenced</w:t>
      </w:r>
    </w:p>
    <w:p w:rsidR="00D6728F" w:rsidRPr="00182585" w:rsidRDefault="0079711F" w:rsidP="00C86F21">
      <w:pPr>
        <w:numPr>
          <w:ilvl w:val="0"/>
          <w:numId w:val="7"/>
        </w:numPr>
        <w:pBdr>
          <w:top w:val="single" w:sz="4" w:space="1" w:color="DADADA" w:themeColor="background2" w:themeShade="E6"/>
          <w:left w:val="single" w:sz="4" w:space="4" w:color="DADADA" w:themeColor="background2" w:themeShade="E6"/>
          <w:bottom w:val="single" w:sz="4" w:space="1" w:color="DADADA" w:themeColor="background2" w:themeShade="E6"/>
          <w:right w:val="single" w:sz="4" w:space="4" w:color="DADADA" w:themeColor="background2" w:themeShade="E6"/>
        </w:pBdr>
        <w:shd w:val="pct5" w:color="auto" w:fill="auto"/>
        <w:tabs>
          <w:tab w:val="clear" w:pos="1209"/>
        </w:tabs>
        <w:ind w:left="360"/>
        <w:rPr>
          <w:rFonts w:asciiTheme="minorBidi" w:hAnsiTheme="minorBidi" w:cstheme="minorBidi"/>
          <w:szCs w:val="20"/>
        </w:rPr>
      </w:pPr>
      <w:r w:rsidRPr="00D83DD6">
        <w:rPr>
          <w:rFonts w:asciiTheme="minorBidi" w:hAnsiTheme="minorBidi" w:cstheme="minorBidi"/>
          <w:szCs w:val="20"/>
        </w:rPr>
        <w:t>Benefits ownership – clear and evidenced</w:t>
      </w:r>
    </w:p>
    <w:p w:rsidR="00144BC5" w:rsidRDefault="00144BC5" w:rsidP="00160FEB">
      <w:pPr>
        <w:rPr>
          <w:rFonts w:asciiTheme="minorBidi" w:hAnsiTheme="minorBidi" w:cstheme="minorBidi"/>
          <w:b/>
          <w:color w:val="000080"/>
          <w:sz w:val="36"/>
          <w:szCs w:val="16"/>
        </w:rPr>
      </w:pPr>
      <w:bookmarkStart w:id="75" w:name="_Chapter_8:_Publication"/>
      <w:bookmarkStart w:id="76" w:name="_Part_3:_Benefits"/>
      <w:bookmarkEnd w:id="75"/>
      <w:bookmarkEnd w:id="76"/>
      <w:r>
        <w:rPr>
          <w:rFonts w:asciiTheme="minorBidi" w:hAnsiTheme="minorBidi" w:cstheme="minorBidi"/>
          <w:sz w:val="36"/>
          <w:szCs w:val="16"/>
        </w:rPr>
        <w:br w:type="page"/>
      </w:r>
    </w:p>
    <w:p w:rsidR="000947EC" w:rsidRPr="004430E8" w:rsidRDefault="00656C0F" w:rsidP="004430E8">
      <w:pPr>
        <w:pStyle w:val="Heading1"/>
        <w:rPr>
          <w:rFonts w:asciiTheme="minorBidi" w:hAnsiTheme="minorBidi" w:cstheme="minorBidi"/>
          <w:szCs w:val="16"/>
        </w:rPr>
      </w:pPr>
      <w:bookmarkStart w:id="77" w:name="_Toc11178164"/>
      <w:r w:rsidRPr="009E777E">
        <w:rPr>
          <w:rFonts w:asciiTheme="minorBidi" w:hAnsiTheme="minorBidi" w:cstheme="minorBidi"/>
          <w:szCs w:val="16"/>
        </w:rPr>
        <w:t xml:space="preserve">Part 3: </w:t>
      </w:r>
      <w:r w:rsidR="004E2534" w:rsidRPr="009E777E">
        <w:rPr>
          <w:rFonts w:asciiTheme="minorBidi" w:hAnsiTheme="minorBidi" w:cstheme="minorBidi"/>
          <w:szCs w:val="16"/>
        </w:rPr>
        <w:t>Benefits management at portfolio level</w:t>
      </w:r>
      <w:bookmarkEnd w:id="77"/>
      <w:r w:rsidR="001818AC" w:rsidRPr="009E777E">
        <w:rPr>
          <w:rFonts w:asciiTheme="minorBidi" w:hAnsiTheme="minorBidi" w:cstheme="minorBidi"/>
          <w:szCs w:val="16"/>
        </w:rPr>
        <w:t xml:space="preserve"> </w:t>
      </w:r>
    </w:p>
    <w:p w:rsidR="00C87CCD" w:rsidRPr="004430E8" w:rsidRDefault="004430E8" w:rsidP="004430E8">
      <w:pPr>
        <w:pStyle w:val="SectionIntroduction"/>
      </w:pPr>
      <w:r w:rsidRPr="00656C0F">
        <mc:AlternateContent>
          <mc:Choice Requires="wps">
            <w:drawing>
              <wp:anchor distT="228600" distB="228600" distL="114300" distR="114300" simplePos="0" relativeHeight="251662336" behindDoc="0" locked="0" layoutInCell="1" allowOverlap="1" wp14:anchorId="3F99722C" wp14:editId="01A4CF47">
                <wp:simplePos x="0" y="0"/>
                <wp:positionH relativeFrom="margin">
                  <wp:posOffset>0</wp:posOffset>
                </wp:positionH>
                <wp:positionV relativeFrom="paragraph">
                  <wp:posOffset>558165</wp:posOffset>
                </wp:positionV>
                <wp:extent cx="6172200" cy="2073910"/>
                <wp:effectExtent l="0" t="0" r="0" b="0"/>
                <wp:wrapTopAndBottom/>
                <wp:docPr id="26" name="Rectangle: Rounded Corners 26"/>
                <wp:cNvGraphicFramePr/>
                <a:graphic xmlns:a="http://schemas.openxmlformats.org/drawingml/2006/main">
                  <a:graphicData uri="http://schemas.microsoft.com/office/word/2010/wordprocessingShape">
                    <wps:wsp>
                      <wps:cNvSpPr/>
                      <wps:spPr>
                        <a:xfrm>
                          <a:off x="0" y="0"/>
                          <a:ext cx="6172200" cy="2073910"/>
                        </a:xfrm>
                        <a:prstGeom prst="roundRect">
                          <a:avLst>
                            <a:gd name="adj" fmla="val 34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BE7" w:rsidRPr="004430E8" w:rsidRDefault="00425BE7" w:rsidP="004430E8">
                            <w:pPr>
                              <w:pStyle w:val="ListParagraph"/>
                              <w:ind w:left="0"/>
                              <w:rPr>
                                <w:color w:val="000000" w:themeColor="text1"/>
                                <w14:textOutline w14:w="9525" w14:cap="rnd" w14:cmpd="sng" w14:algn="ctr">
                                  <w14:noFill/>
                                  <w14:prstDash w14:val="solid"/>
                                  <w14:bevel/>
                                </w14:textOutline>
                              </w:rPr>
                            </w:pPr>
                            <w:r w:rsidRPr="004430E8">
                              <w:rPr>
                                <w:b/>
                                <w:bCs/>
                                <w:i/>
                                <w:iCs/>
                                <w14:textOutline w14:w="9525" w14:cap="rnd" w14:cmpd="sng" w14:algn="ctr">
                                  <w14:noFill/>
                                  <w14:prstDash w14:val="solid"/>
                                  <w14:bevel/>
                                </w14:textOutline>
                              </w:rPr>
                              <w:t xml:space="preserve">Key learning: </w:t>
                            </w:r>
                            <w:r w:rsidRPr="004430E8">
                              <w:rPr>
                                <w:color w:val="000000" w:themeColor="text1"/>
                                <w14:textOutline w14:w="9525" w14:cap="rnd" w14:cmpd="sng" w14:algn="ctr">
                                  <w14:noFill/>
                                  <w14:prstDash w14:val="solid"/>
                                  <w14:bevel/>
                                </w14:textOutline>
                              </w:rPr>
                              <w:t>A benefits management system is built on clear ownership in each entity of the UN undertaking reforms. Each entity must appoint a Benefits Focal Point who is responsible for supporting reform initiatives in their entities can use this approach, and that information reported in the Benefits Tracking Register is accurate and up to date.</w:t>
                            </w:r>
                          </w:p>
                          <w:p w:rsidR="00425BE7" w:rsidRPr="004430E8" w:rsidRDefault="00425BE7" w:rsidP="004430E8">
                            <w:pPr>
                              <w:pStyle w:val="ListParagraph"/>
                              <w:ind w:left="0"/>
                              <w:rPr>
                                <w:color w:val="000000" w:themeColor="text1"/>
                                <w14:textOutline w14:w="9525" w14:cap="rnd" w14:cmpd="sng" w14:algn="ctr">
                                  <w14:noFill/>
                                  <w14:prstDash w14:val="solid"/>
                                  <w14:bevel/>
                                </w14:textOutline>
                              </w:rPr>
                            </w:pPr>
                            <w:r w:rsidRPr="004430E8">
                              <w:rPr>
                                <w:color w:val="000000" w:themeColor="text1"/>
                                <w14:textOutline w14:w="9525" w14:cap="rnd" w14:cmpd="sng" w14:algn="ctr">
                                  <w14:noFill/>
                                  <w14:prstDash w14:val="solid"/>
                                  <w14:bevel/>
                                </w14:textOutline>
                              </w:rPr>
                              <w:t xml:space="preserve">The overall objective is embedding a way of working which supports, tracks and enables accurate reporting on progress realising the benefits of the Secretary-General’s reform agenda, including the progress report to the General Assembly in Autumn 2020. </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9722C" id="Rectangle: Rounded Corners 26" o:spid="_x0000_s1041" style="position:absolute;margin-left:0;margin-top:43.95pt;width:486pt;height:163.3pt;z-index:251662336;visibility:visible;mso-wrap-style:square;mso-width-percent:0;mso-height-percent:0;mso-wrap-distance-left:9pt;mso-wrap-distance-top:18pt;mso-wrap-distance-right:9pt;mso-wrap-distance-bottom:18pt;mso-position-horizontal:absolute;mso-position-horizontal-relative:margin;mso-position-vertical:absolute;mso-position-vertical-relative:text;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" fillcolor="#f2f2f2 [3214]" stroked="f" strokeweight="1pt">
                <v:stroke joinstyle="miter"/>
                <v:textbox inset="18pt,18pt,18pt,18pt">
                  <w:txbxContent>
                    <w:p w:rsidR="00425BE7" w:rsidRPr="004430E8" w:rsidRDefault="00425BE7" w:rsidP="004430E8">
                      <w:pPr>
                        <w:pStyle w:val="ListParagraph"/>
                        <w:ind w:left="0"/>
                        <w:rPr>
                          <w:color w:val="000000" w:themeColor="text1"/>
                          <w14:textOutline w14:w="9525" w14:cap="rnd" w14:cmpd="sng" w14:algn="ctr">
                            <w14:noFill/>
                            <w14:prstDash w14:val="solid"/>
                            <w14:bevel/>
                          </w14:textOutline>
                        </w:rPr>
                      </w:pPr>
                      <w:r w:rsidRPr="004430E8">
                        <w:rPr>
                          <w:b/>
                          <w:bCs/>
                          <w:i/>
                          <w:iCs/>
                          <w14:textOutline w14:w="9525" w14:cap="rnd" w14:cmpd="sng" w14:algn="ctr">
                            <w14:noFill/>
                            <w14:prstDash w14:val="solid"/>
                            <w14:bevel/>
                          </w14:textOutline>
                        </w:rPr>
                        <w:t xml:space="preserve">Key learning: </w:t>
                      </w:r>
                      <w:r w:rsidRPr="004430E8">
                        <w:rPr>
                          <w:color w:val="000000" w:themeColor="text1"/>
                          <w14:textOutline w14:w="9525" w14:cap="rnd" w14:cmpd="sng" w14:algn="ctr">
                            <w14:noFill/>
                            <w14:prstDash w14:val="solid"/>
                            <w14:bevel/>
                          </w14:textOutline>
                        </w:rPr>
                        <w:t>A benefits management system is built on clear ownership in each entity of the UN undertaking reforms. Each entity must appoint a Benefits Focal Point who is responsible for supporting reform initiatives in their entities can use this approach, and that information reported in the Benefits Tracking Register is accurate and up to date.</w:t>
                      </w:r>
                    </w:p>
                    <w:p w:rsidR="00425BE7" w:rsidRPr="004430E8" w:rsidRDefault="00425BE7" w:rsidP="004430E8">
                      <w:pPr>
                        <w:pStyle w:val="ListParagraph"/>
                        <w:ind w:left="0"/>
                        <w:rPr>
                          <w:color w:val="000000" w:themeColor="text1"/>
                          <w14:textOutline w14:w="9525" w14:cap="rnd" w14:cmpd="sng" w14:algn="ctr">
                            <w14:noFill/>
                            <w14:prstDash w14:val="solid"/>
                            <w14:bevel/>
                          </w14:textOutline>
                        </w:rPr>
                      </w:pPr>
                      <w:r w:rsidRPr="004430E8">
                        <w:rPr>
                          <w:color w:val="000000" w:themeColor="text1"/>
                          <w14:textOutline w14:w="9525" w14:cap="rnd" w14:cmpd="sng" w14:algn="ctr">
                            <w14:noFill/>
                            <w14:prstDash w14:val="solid"/>
                            <w14:bevel/>
                          </w14:textOutline>
                        </w:rPr>
                        <w:t xml:space="preserve">The overall objective is embedding a way of working which supports, tracks and enables accurate reporting on progress realising the benefits of the Secretary-General’s reform agenda, including the progress report to the General Assembly in Autumn 2020. </w:t>
                      </w:r>
                    </w:p>
                  </w:txbxContent>
                </v:textbox>
                <w10:wrap type="topAndBottom" anchorx="margin"/>
              </v:roundrect>
            </w:pict>
          </mc:Fallback>
        </mc:AlternateContent>
      </w:r>
      <w:r w:rsidR="001E18CC" w:rsidRPr="00656C0F">
        <w:t xml:space="preserve">This </w:t>
      </w:r>
      <w:r w:rsidR="00635F9D">
        <w:t>part of the framework describes the different portfolio level enablers required to support an effective benefits management system</w:t>
      </w:r>
      <w:r w:rsidR="009C46C0">
        <w:t xml:space="preserve"> (</w:t>
      </w:r>
      <w:r w:rsidR="009C46C0" w:rsidRPr="009C46C0">
        <w:rPr>
          <w:b/>
          <w:bCs/>
        </w:rPr>
        <w:t>Figure 7</w:t>
      </w:r>
      <w:r w:rsidR="009C46C0">
        <w:t>)</w:t>
      </w:r>
      <w:r w:rsidR="001E18CC" w:rsidRPr="00656C0F">
        <w:t>.</w:t>
      </w:r>
    </w:p>
    <w:p w:rsidR="005B6657" w:rsidRDefault="005B6657" w:rsidP="005B6657">
      <w:pPr>
        <w:pStyle w:val="BodyText"/>
        <w:numPr>
          <w:ilvl w:val="0"/>
          <w:numId w:val="11"/>
        </w:numPr>
      </w:pPr>
      <w:r>
        <w:rPr>
          <w:noProof/>
          <w:lang w:val="en-US"/>
        </w:rPr>
        <mc:AlternateContent>
          <mc:Choice Requires="wps">
            <w:drawing>
              <wp:anchor distT="0" distB="0" distL="114300" distR="114300" simplePos="0" relativeHeight="251716608" behindDoc="0" locked="0" layoutInCell="1" allowOverlap="1" wp14:anchorId="2358C370" wp14:editId="1F4E6E5D">
                <wp:simplePos x="0" y="0"/>
                <wp:positionH relativeFrom="column">
                  <wp:posOffset>237067</wp:posOffset>
                </wp:positionH>
                <wp:positionV relativeFrom="paragraph">
                  <wp:posOffset>4363508</wp:posOffset>
                </wp:positionV>
                <wp:extent cx="651510" cy="254000"/>
                <wp:effectExtent l="0" t="0" r="0" b="0"/>
                <wp:wrapNone/>
                <wp:docPr id="43" name="Rectangle 43">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65151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CA198" id="Rectangle 43" o:spid="_x0000_s1026" href="#_Assurance" style="position:absolute;margin-left:18.65pt;margin-top:343.6pt;width:51.3pt;height:2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" o:button="t" filled="f" stroked="f" strokeweight="1pt">
                <v:fill o:detectmouseclick="t"/>
              </v:rect>
            </w:pict>
          </mc:Fallback>
        </mc:AlternateContent>
      </w:r>
      <w:r>
        <w:rPr>
          <w:noProof/>
          <w:lang w:val="en-US"/>
        </w:rPr>
        <mc:AlternateContent>
          <mc:Choice Requires="wps">
            <w:drawing>
              <wp:anchor distT="0" distB="0" distL="114300" distR="114300" simplePos="0" relativeHeight="251715584" behindDoc="0" locked="0" layoutInCell="1" allowOverlap="1" wp14:anchorId="1EECB4FD" wp14:editId="79E80128">
                <wp:simplePos x="0" y="0"/>
                <wp:positionH relativeFrom="column">
                  <wp:posOffset>237067</wp:posOffset>
                </wp:positionH>
                <wp:positionV relativeFrom="paragraph">
                  <wp:posOffset>5421842</wp:posOffset>
                </wp:positionV>
                <wp:extent cx="651933" cy="279400"/>
                <wp:effectExtent l="0" t="0" r="0" b="0"/>
                <wp:wrapNone/>
                <wp:docPr id="42" name="Rectangle 4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651933"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298D6" id="Rectangle 42" o:spid="_x0000_s1026" href="#_Realise" style="position:absolute;margin-left:18.65pt;margin-top:426.9pt;width:51.35pt;height:2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" o:button="t" filled="f" stroked="f" strokeweight="1pt">
                <v:fill o:detectmouseclick="t"/>
              </v:rect>
            </w:pict>
          </mc:Fallback>
        </mc:AlternateContent>
      </w:r>
      <w:r>
        <w:rPr>
          <w:noProof/>
          <w:lang w:val="en-US"/>
        </w:rPr>
        <mc:AlternateContent>
          <mc:Choice Requires="wps">
            <w:drawing>
              <wp:anchor distT="0" distB="0" distL="114300" distR="114300" simplePos="0" relativeHeight="251714560" behindDoc="0" locked="0" layoutInCell="1" allowOverlap="1" wp14:anchorId="54816506" wp14:editId="030D7D03">
                <wp:simplePos x="0" y="0"/>
                <wp:positionH relativeFrom="column">
                  <wp:posOffset>1286933</wp:posOffset>
                </wp:positionH>
                <wp:positionV relativeFrom="paragraph">
                  <wp:posOffset>6226175</wp:posOffset>
                </wp:positionV>
                <wp:extent cx="1075267" cy="296333"/>
                <wp:effectExtent l="0" t="0" r="0" b="0"/>
                <wp:wrapNone/>
                <wp:docPr id="41" name="Rectangle 4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075267" cy="2963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6C92" id="Rectangle 41" o:spid="_x0000_s1026" href="#_Track" style="position:absolute;margin-left:101.35pt;margin-top:490.25pt;width:84.65pt;height:23.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" o:button="t" filled="f" stroked="f" strokeweight="1pt">
                <v:fill o:detectmouseclick="t"/>
              </v:rect>
            </w:pict>
          </mc:Fallback>
        </mc:AlternateContent>
      </w:r>
      <w:r>
        <w:rPr>
          <w:noProof/>
          <w:lang w:val="en-US"/>
        </w:rPr>
        <mc:AlternateContent>
          <mc:Choice Requires="wps">
            <w:drawing>
              <wp:anchor distT="0" distB="0" distL="114300" distR="114300" simplePos="0" relativeHeight="251713536" behindDoc="0" locked="0" layoutInCell="1" allowOverlap="1" wp14:anchorId="378189CC" wp14:editId="7F90294E">
                <wp:simplePos x="0" y="0"/>
                <wp:positionH relativeFrom="column">
                  <wp:posOffset>2673138</wp:posOffset>
                </wp:positionH>
                <wp:positionV relativeFrom="paragraph">
                  <wp:posOffset>5421630</wp:posOffset>
                </wp:positionV>
                <wp:extent cx="838200" cy="279400"/>
                <wp:effectExtent l="0" t="0" r="0" b="0"/>
                <wp:wrapNone/>
                <wp:docPr id="40" name="Rectangle 4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8382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611AB" id="Rectangle 40" o:spid="_x0000_s1026" href="#_Governance_1" style="position:absolute;margin-left:210.5pt;margin-top:426.9pt;width:66pt;height:2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" o:button="t" filled="f" stroked="f" strokeweight="1pt">
                <v:fill o:detectmouseclick="t"/>
              </v:rect>
            </w:pict>
          </mc:Fallback>
        </mc:AlternateContent>
      </w:r>
      <w:r>
        <w:rPr>
          <w:noProof/>
          <w:lang w:val="en-US"/>
        </w:rPr>
        <mc:AlternateContent>
          <mc:Choice Requires="wps">
            <w:drawing>
              <wp:anchor distT="0" distB="0" distL="114300" distR="114300" simplePos="0" relativeHeight="251712512" behindDoc="0" locked="0" layoutInCell="1" allowOverlap="1" wp14:anchorId="588D9024" wp14:editId="49DFAA31">
                <wp:simplePos x="0" y="0"/>
                <wp:positionH relativeFrom="column">
                  <wp:posOffset>2726267</wp:posOffset>
                </wp:positionH>
                <wp:positionV relativeFrom="paragraph">
                  <wp:posOffset>4363508</wp:posOffset>
                </wp:positionV>
                <wp:extent cx="736600" cy="254000"/>
                <wp:effectExtent l="0" t="0" r="0" b="0"/>
                <wp:wrapNone/>
                <wp:docPr id="39" name="Rectangle 3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7366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01AFE" id="Rectangle 39" o:spid="_x0000_s1026" href="#_Approach" style="position:absolute;margin-left:214.65pt;margin-top:343.6pt;width:58pt;height:2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" o:button="t" filled="f" stroked="f" strokeweight="1pt">
                <v:fill o:detectmouseclick="t"/>
              </v:rect>
            </w:pict>
          </mc:Fallback>
        </mc:AlternateContent>
      </w:r>
      <w:r>
        <w:rPr>
          <w:noProof/>
          <w:lang w:val="en-US"/>
        </w:rPr>
        <mc:AlternateContent>
          <mc:Choice Requires="wps">
            <w:drawing>
              <wp:anchor distT="0" distB="0" distL="114300" distR="114300" simplePos="0" relativeHeight="251711488" behindDoc="0" locked="0" layoutInCell="1" allowOverlap="1" wp14:anchorId="2490EFF8" wp14:editId="6752D296">
                <wp:simplePos x="0" y="0"/>
                <wp:positionH relativeFrom="column">
                  <wp:posOffset>1447800</wp:posOffset>
                </wp:positionH>
                <wp:positionV relativeFrom="paragraph">
                  <wp:posOffset>3542242</wp:posOffset>
                </wp:positionV>
                <wp:extent cx="762000" cy="279400"/>
                <wp:effectExtent l="0" t="0" r="0" b="0"/>
                <wp:wrapNone/>
                <wp:docPr id="38" name="Rectangle 3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62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E072C" id="Rectangle 38" o:spid="_x0000_s1026" href="#_Ownership" style="position:absolute;margin-left:114pt;margin-top:278.9pt;width:60pt;height:2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" o:button="t" filled="f" stroked="f" strokeweight="1pt">
                <v:fill o:detectmouseclick="t"/>
              </v:rect>
            </w:pict>
          </mc:Fallback>
        </mc:AlternateContent>
      </w:r>
      <w:r>
        <w:rPr>
          <w:noProof/>
          <w:lang w:val="en-US"/>
        </w:rPr>
        <w:drawing>
          <wp:anchor distT="114300" distB="114300" distL="114300" distR="114300" simplePos="0" relativeHeight="251710464" behindDoc="0" locked="0" layoutInCell="1" allowOverlap="1" wp14:anchorId="6F65A7FF" wp14:editId="29EAC3DF">
            <wp:simplePos x="0" y="0"/>
            <wp:positionH relativeFrom="column">
              <wp:align>left</wp:align>
            </wp:positionH>
            <wp:positionV relativeFrom="paragraph">
              <wp:posOffset>3377565</wp:posOffset>
            </wp:positionV>
            <wp:extent cx="3657600" cy="3273552"/>
            <wp:effectExtent l="0" t="0" r="0" b="317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7_benefits-management-portfolio.png"/>
                    <pic:cNvPicPr/>
                  </pic:nvPicPr>
                  <pic:blipFill>
                    <a:blip r:embed="rId31"/>
                    <a:stretch>
                      <a:fillRect/>
                    </a:stretch>
                  </pic:blipFill>
                  <pic:spPr>
                    <a:xfrm>
                      <a:off x="0" y="0"/>
                      <a:ext cx="3657600" cy="3273552"/>
                    </a:xfrm>
                    <a:prstGeom prst="rect">
                      <a:avLst/>
                    </a:prstGeom>
                  </pic:spPr>
                </pic:pic>
              </a:graphicData>
            </a:graphic>
            <wp14:sizeRelV relativeFrom="margin">
              <wp14:pctHeight>0</wp14:pctHeight>
            </wp14:sizeRelV>
          </wp:anchor>
        </w:drawing>
      </w:r>
      <w:r w:rsidR="002309DE">
        <w:t xml:space="preserve">The goal is to deliver the commitments </w:t>
      </w:r>
      <w:r w:rsidR="004215DA">
        <w:t xml:space="preserve">contained in the </w:t>
      </w:r>
      <w:r w:rsidR="002309DE" w:rsidRPr="007A25A7">
        <w:t>Secretary</w:t>
      </w:r>
      <w:r w:rsidR="002309DE">
        <w:t>-General’s reports on the three pillars of reform</w:t>
      </w:r>
      <w:r w:rsidR="004215DA">
        <w:t xml:space="preserve"> as approved by the Member States</w:t>
      </w:r>
      <w:r w:rsidR="00FE0887">
        <w:t xml:space="preserve">. </w:t>
      </w:r>
      <w:r w:rsidR="0061772D">
        <w:t>Those implementing reform</w:t>
      </w:r>
      <w:r w:rsidR="004215DA">
        <w:t>s</w:t>
      </w:r>
      <w:r w:rsidR="0061772D">
        <w:t xml:space="preserve"> are responsible for </w:t>
      </w:r>
      <w:r w:rsidR="00D53F88">
        <w:t xml:space="preserve">planning, </w:t>
      </w:r>
      <w:r w:rsidR="00234DDF">
        <w:t>delivering and proving benefits</w:t>
      </w:r>
      <w:r w:rsidR="007A25A7">
        <w:t>.</w:t>
      </w:r>
      <w:r w:rsidR="00C8715E">
        <w:t xml:space="preserve"> </w:t>
      </w:r>
      <w:r w:rsidR="00D53F88">
        <w:t xml:space="preserve">EOSG </w:t>
      </w:r>
      <w:r w:rsidR="007A25A7">
        <w:t xml:space="preserve">is </w:t>
      </w:r>
      <w:r w:rsidR="00D53F88">
        <w:t>responsible for providing a standard approach and key enablers to support this</w:t>
      </w:r>
      <w:r w:rsidR="00D11C75">
        <w:t>.</w:t>
      </w:r>
      <w:r w:rsidR="00FE0887">
        <w:t xml:space="preserve"> </w:t>
      </w:r>
      <w:r w:rsidR="00D11C75">
        <w:t xml:space="preserve">A </w:t>
      </w:r>
      <w:r w:rsidR="00FB5843">
        <w:t>description</w:t>
      </w:r>
      <w:r w:rsidR="00D11C75">
        <w:t xml:space="preserve"> of how the benefits management system will work in practice can be found here [</w:t>
      </w:r>
      <w:hyperlink w:anchor="_Scenario_A_–" w:history="1">
        <w:r w:rsidR="00D11C75" w:rsidRPr="00C8715E">
          <w:rPr>
            <w:rStyle w:val="Hyperlink"/>
          </w:rPr>
          <w:t>Link</w:t>
        </w:r>
      </w:hyperlink>
      <w:r w:rsidR="00D11C75">
        <w:t xml:space="preserve">]. The individual elements </w:t>
      </w:r>
      <w:r w:rsidR="00FB5843">
        <w:t xml:space="preserve">of the Benefits Management system </w:t>
      </w:r>
      <w:r w:rsidR="00D11C75">
        <w:t>are described below.</w:t>
      </w:r>
    </w:p>
    <w:p w:rsidR="001E18CC" w:rsidRPr="00A10FA4" w:rsidRDefault="00CE1471" w:rsidP="00A10FA4">
      <w:pPr>
        <w:pStyle w:val="FigureHeading"/>
      </w:pPr>
      <w:bookmarkStart w:id="78" w:name="_Toc11178165"/>
      <w:r w:rsidRPr="009C46C0">
        <w:t xml:space="preserve">Figure </w:t>
      </w:r>
      <w:r w:rsidR="009C46C0" w:rsidRPr="009C46C0">
        <w:t>7</w:t>
      </w:r>
      <w:r w:rsidRPr="009C46C0">
        <w:t xml:space="preserve">: </w:t>
      </w:r>
      <w:r w:rsidRPr="00635F9D">
        <w:t xml:space="preserve">The Benefits management </w:t>
      </w:r>
      <w:r w:rsidR="00FC04CD">
        <w:t>enablers at Portfolio level</w:t>
      </w:r>
      <w:bookmarkEnd w:id="78"/>
    </w:p>
    <w:p w:rsidR="00450F54" w:rsidRPr="00182585" w:rsidRDefault="00450F54" w:rsidP="00182585">
      <w:pPr>
        <w:pStyle w:val="Caption"/>
      </w:pPr>
      <w:r w:rsidRPr="00635F9D">
        <w:t>Includes hyperlinks</w:t>
      </w:r>
      <w:r>
        <w:t xml:space="preserve"> to the relevant parts of the chapter – hover, hold down ctrl and click</w:t>
      </w:r>
      <w:r w:rsidR="00182585">
        <w:t>.</w:t>
      </w:r>
      <w:r>
        <w:t xml:space="preserve"> </w:t>
      </w:r>
      <w:r w:rsidRPr="00635F9D">
        <w:t>Source: United to Reform</w:t>
      </w:r>
    </w:p>
    <w:p w:rsidR="00C67932" w:rsidRDefault="00C67932" w:rsidP="003D4BCB">
      <w:pPr>
        <w:pStyle w:val="BodyText"/>
        <w:numPr>
          <w:ilvl w:val="0"/>
          <w:numId w:val="11"/>
        </w:numPr>
      </w:pPr>
      <w:bookmarkStart w:id="79" w:name="_Chapter_9:_Follow"/>
      <w:bookmarkEnd w:id="79"/>
      <w:r>
        <w:t>Each entity must appoint a Benefits Management Focal Point who will be responsible for:</w:t>
      </w:r>
    </w:p>
    <w:p w:rsidR="00C67932" w:rsidRDefault="00C67932" w:rsidP="003D4BCB">
      <w:pPr>
        <w:pStyle w:val="BodyText"/>
        <w:numPr>
          <w:ilvl w:val="0"/>
          <w:numId w:val="17"/>
        </w:numPr>
      </w:pPr>
      <w:r>
        <w:t xml:space="preserve">Liaising with the EOSG Benefits Management Office </w:t>
      </w:r>
    </w:p>
    <w:p w:rsidR="00C67932" w:rsidRDefault="007A25A7" w:rsidP="003D4BCB">
      <w:pPr>
        <w:pStyle w:val="BodyText"/>
        <w:numPr>
          <w:ilvl w:val="2"/>
          <w:numId w:val="17"/>
        </w:numPr>
        <w:tabs>
          <w:tab w:val="left" w:pos="454"/>
        </w:tabs>
      </w:pPr>
      <w:r>
        <w:t xml:space="preserve">Supporting </w:t>
      </w:r>
      <w:r w:rsidR="00C67932">
        <w:t xml:space="preserve">all reform initiatives </w:t>
      </w:r>
      <w:r>
        <w:t xml:space="preserve">to </w:t>
      </w:r>
      <w:r w:rsidR="00C67932">
        <w:t>follow the UN’s approach</w:t>
      </w:r>
      <w:r>
        <w:t xml:space="preserve"> </w:t>
      </w:r>
      <w:r w:rsidR="00C67932">
        <w:t>through guidance, training and access to specialist skills and experience when required;</w:t>
      </w:r>
    </w:p>
    <w:p w:rsidR="00C67932" w:rsidRDefault="00C67932" w:rsidP="003D4BCB">
      <w:pPr>
        <w:pStyle w:val="BodyText"/>
        <w:numPr>
          <w:ilvl w:val="2"/>
          <w:numId w:val="17"/>
        </w:numPr>
        <w:tabs>
          <w:tab w:val="left" w:pos="454"/>
        </w:tabs>
      </w:pPr>
      <w:r>
        <w:t>Updating the Benefits Tracking Register on a quarterly basis, or when each Benefits Statement has been signed off by the Benefits Owner, or changes have been requested.</w:t>
      </w:r>
    </w:p>
    <w:p w:rsidR="00C67932" w:rsidRDefault="00C67932" w:rsidP="003D4BCB">
      <w:pPr>
        <w:pStyle w:val="BodyText"/>
        <w:numPr>
          <w:ilvl w:val="2"/>
          <w:numId w:val="17"/>
        </w:numPr>
        <w:tabs>
          <w:tab w:val="left" w:pos="454"/>
        </w:tabs>
      </w:pPr>
      <w:r>
        <w:t>Tracking benefits at project level in line Benefits realisation plans – following up on expected benefits</w:t>
      </w:r>
      <w:r w:rsidR="005145DD">
        <w:t>.</w:t>
      </w:r>
      <w:r>
        <w:t xml:space="preserve"> </w:t>
      </w:r>
    </w:p>
    <w:p w:rsidR="00FC04CD" w:rsidRDefault="00C67932" w:rsidP="00A10FA4">
      <w:pPr>
        <w:pStyle w:val="BodyText"/>
        <w:numPr>
          <w:ilvl w:val="2"/>
          <w:numId w:val="17"/>
        </w:numPr>
        <w:tabs>
          <w:tab w:val="left" w:pos="454"/>
        </w:tabs>
        <w:ind w:right="662"/>
        <w:jc w:val="both"/>
      </w:pPr>
      <w:r>
        <w:t xml:space="preserve">Reporting confirmed benefits via the Benefits Tracking Register </w:t>
      </w:r>
      <w:r w:rsidR="007869D3">
        <w:t>and</w:t>
      </w:r>
      <w:r>
        <w:t xml:space="preserve"> any ‘stated benefits’ i.e. case studies, anecdotes which can be reported directly to EOSG BM</w:t>
      </w:r>
      <w:r w:rsidR="005145DD">
        <w:t>T</w:t>
      </w:r>
      <w:r w:rsidR="008B22FB">
        <w:t xml:space="preserve"> via a generic benefits management email address</w:t>
      </w:r>
      <w:r w:rsidR="00A10FA4">
        <w:t>.</w:t>
      </w:r>
    </w:p>
    <w:p w:rsidR="001E18D7" w:rsidRDefault="001E18D7" w:rsidP="00160FEB">
      <w:pPr>
        <w:pStyle w:val="Heading2"/>
      </w:pPr>
      <w:bookmarkStart w:id="80" w:name="_Ownership"/>
      <w:bookmarkStart w:id="81" w:name="_Toc11178166"/>
      <w:bookmarkEnd w:id="80"/>
      <w:r>
        <w:t>Ownership</w:t>
      </w:r>
      <w:bookmarkEnd w:id="81"/>
    </w:p>
    <w:p w:rsidR="00B93415" w:rsidRDefault="00A34842" w:rsidP="003D4BCB">
      <w:pPr>
        <w:pStyle w:val="BodyText"/>
        <w:numPr>
          <w:ilvl w:val="0"/>
          <w:numId w:val="11"/>
        </w:numPr>
      </w:pPr>
      <w:r>
        <w:t>Benefits ownership needs to be established at each level of the reform</w:t>
      </w:r>
      <w:r w:rsidR="000E6869">
        <w:t>.</w:t>
      </w:r>
      <w:r>
        <w:t xml:space="preserve"> </w:t>
      </w:r>
      <w:r w:rsidR="00A10FA4" w:rsidRPr="00A10FA4">
        <w:t>T</w:t>
      </w:r>
      <w:r w:rsidR="00A10FA4">
        <w:t>he roles and responsibilities of benefits owners, from the Secretary-General, to Heads of Entities should be stated in each benefits statement, in line with the principle of delegated authority.</w:t>
      </w:r>
    </w:p>
    <w:p w:rsidR="001E18D7" w:rsidRDefault="001E18D7" w:rsidP="00160FEB">
      <w:pPr>
        <w:pStyle w:val="Heading2"/>
      </w:pPr>
      <w:bookmarkStart w:id="82" w:name="_Approach"/>
      <w:bookmarkStart w:id="83" w:name="_Toc11178167"/>
      <w:bookmarkEnd w:id="82"/>
      <w:r>
        <w:t>Approach</w:t>
      </w:r>
      <w:bookmarkEnd w:id="83"/>
    </w:p>
    <w:p w:rsidR="00D40C95" w:rsidRDefault="000E6869" w:rsidP="003D4BCB">
      <w:pPr>
        <w:pStyle w:val="BodyText"/>
        <w:numPr>
          <w:ilvl w:val="0"/>
          <w:numId w:val="11"/>
        </w:numPr>
      </w:pPr>
      <w:r>
        <w:t xml:space="preserve">This framework </w:t>
      </w:r>
      <w:r w:rsidR="00ED4A9D">
        <w:t>represents</w:t>
      </w:r>
      <w:r>
        <w:t xml:space="preserve"> the UN’s organisational approach to benefits management. The policy &amp; process owner </w:t>
      </w:r>
      <w:r w:rsidR="00324D20">
        <w:t xml:space="preserve">is the </w:t>
      </w:r>
      <w:r w:rsidR="00324D20" w:rsidRPr="00282B93">
        <w:t>EOSG</w:t>
      </w:r>
      <w:r w:rsidRPr="00282B93">
        <w:t xml:space="preserve"> Benefits Management </w:t>
      </w:r>
      <w:r w:rsidR="0088773E" w:rsidRPr="00282B93">
        <w:t>Team</w:t>
      </w:r>
      <w:r w:rsidR="00324D20" w:rsidRPr="00282B93">
        <w:t xml:space="preserve">, reporting to </w:t>
      </w:r>
      <w:r w:rsidR="00501CB3" w:rsidRPr="00282B93">
        <w:t>Jens Wandel</w:t>
      </w:r>
      <w:r w:rsidRPr="00282B93">
        <w:t>.</w:t>
      </w:r>
      <w:r>
        <w:t xml:space="preserve"> </w:t>
      </w:r>
      <w:bookmarkStart w:id="84" w:name="_Governance"/>
      <w:bookmarkEnd w:id="84"/>
      <w:r w:rsidR="003A3771">
        <w:t xml:space="preserve">The framework, guidance, processes and </w:t>
      </w:r>
      <w:r w:rsidR="00FE3693">
        <w:t>approaches detailed here must be followed by all project teams undertaking UN reform.</w:t>
      </w:r>
    </w:p>
    <w:p w:rsidR="002817FA" w:rsidRDefault="00FE3693" w:rsidP="003D4BCB">
      <w:pPr>
        <w:pStyle w:val="BodyText"/>
        <w:numPr>
          <w:ilvl w:val="0"/>
          <w:numId w:val="11"/>
        </w:numPr>
      </w:pPr>
      <w:r>
        <w:t>Some of the techniques contained in this framework,</w:t>
      </w:r>
      <w:r w:rsidR="001052A8">
        <w:t xml:space="preserve"> for example </w:t>
      </w:r>
      <w:r w:rsidR="005F425B">
        <w:t>in</w:t>
      </w:r>
      <w:r>
        <w:t xml:space="preserve"> the Baselining </w:t>
      </w:r>
      <w:r w:rsidR="007869D3">
        <w:t>section, are</w:t>
      </w:r>
      <w:r>
        <w:t xml:space="preserve"> not </w:t>
      </w:r>
      <w:r w:rsidR="00324135">
        <w:t xml:space="preserve">necessarily </w:t>
      </w:r>
      <w:r>
        <w:t xml:space="preserve">skills and experience business areas </w:t>
      </w:r>
      <w:r w:rsidR="00324135">
        <w:t xml:space="preserve">have </w:t>
      </w:r>
      <w:r>
        <w:t xml:space="preserve">‘in-house’. </w:t>
      </w:r>
      <w:r w:rsidR="00E60465">
        <w:t xml:space="preserve">Project teams </w:t>
      </w:r>
      <w:r w:rsidR="00FE64B6">
        <w:t>should inform their respective Benefits Focal point that they require specialist support to</w:t>
      </w:r>
      <w:r w:rsidR="00E60465">
        <w:t>,</w:t>
      </w:r>
      <w:r w:rsidR="00FE64B6">
        <w:t xml:space="preserve"> </w:t>
      </w:r>
      <w:r w:rsidR="00E60465">
        <w:t>f</w:t>
      </w:r>
      <w:r w:rsidR="00FE64B6">
        <w:t xml:space="preserve">or example, </w:t>
      </w:r>
      <w:r w:rsidR="00324135">
        <w:t>baseline or confirm benefits</w:t>
      </w:r>
      <w:r w:rsidR="00E60465">
        <w:t>. The Benefits Focal points can then contact EOSG</w:t>
      </w:r>
      <w:r w:rsidR="001052A8" w:rsidRPr="001052A8">
        <w:t xml:space="preserve"> </w:t>
      </w:r>
      <w:r w:rsidR="001052A8">
        <w:t>on this email address</w:t>
      </w:r>
      <w:r w:rsidR="00E60465">
        <w:t xml:space="preserve"> who will help coordinate</w:t>
      </w:r>
      <w:r w:rsidR="00324135">
        <w:t xml:space="preserve"> </w:t>
      </w:r>
      <w:r>
        <w:t xml:space="preserve">access to </w:t>
      </w:r>
      <w:r w:rsidR="00E60465">
        <w:t xml:space="preserve">the relevant advice, </w:t>
      </w:r>
      <w:r>
        <w:t>skills and experience</w:t>
      </w:r>
      <w:r w:rsidR="00E60465">
        <w:t>. EOSG will also be able to offer training and ad hoc guidance and support to UN entities</w:t>
      </w:r>
      <w:r w:rsidR="002150DF">
        <w:t xml:space="preserve"> upon request</w:t>
      </w:r>
      <w:r>
        <w:t>.</w:t>
      </w:r>
    </w:p>
    <w:p w:rsidR="001E18D7" w:rsidRDefault="001E18D7" w:rsidP="00F55A77">
      <w:pPr>
        <w:pStyle w:val="Heading2"/>
      </w:pPr>
      <w:bookmarkStart w:id="85" w:name="_Governance_1"/>
      <w:bookmarkStart w:id="86" w:name="_Toc11178168"/>
      <w:bookmarkEnd w:id="85"/>
      <w:r>
        <w:t>Governance</w:t>
      </w:r>
      <w:bookmarkEnd w:id="86"/>
    </w:p>
    <w:p w:rsidR="00D40C95" w:rsidRPr="00282B93" w:rsidRDefault="00D40C95" w:rsidP="003D4BCB">
      <w:pPr>
        <w:pStyle w:val="BodyText"/>
        <w:numPr>
          <w:ilvl w:val="0"/>
          <w:numId w:val="11"/>
        </w:numPr>
        <w:tabs>
          <w:tab w:val="left" w:pos="2160"/>
        </w:tabs>
      </w:pPr>
      <w:r w:rsidRPr="00282B93">
        <w:t xml:space="preserve">EOSG Benefits Management </w:t>
      </w:r>
      <w:r w:rsidR="0088773E" w:rsidRPr="00282B93">
        <w:t xml:space="preserve">Team </w:t>
      </w:r>
      <w:r w:rsidRPr="00282B93">
        <w:t xml:space="preserve">is responsible for </w:t>
      </w:r>
      <w:r w:rsidR="00A16CAD" w:rsidRPr="00282B93">
        <w:t xml:space="preserve">maintaining this framework by </w:t>
      </w:r>
      <w:r w:rsidR="0026024E" w:rsidRPr="00282B93">
        <w:t>continuously improving</w:t>
      </w:r>
      <w:r w:rsidRPr="00282B93">
        <w:t xml:space="preserve"> th</w:t>
      </w:r>
      <w:r w:rsidR="002150DF" w:rsidRPr="00282B93">
        <w:t>is framework</w:t>
      </w:r>
      <w:r w:rsidRPr="00282B93">
        <w:t xml:space="preserve"> definitions and principles to address common challenges and user feedback. </w:t>
      </w:r>
      <w:r w:rsidR="00AA40B7" w:rsidRPr="00282B93">
        <w:t>The goal</w:t>
      </w:r>
      <w:r w:rsidR="0026024E" w:rsidRPr="00282B93">
        <w:t xml:space="preserve"> </w:t>
      </w:r>
      <w:r w:rsidRPr="00282B93">
        <w:t xml:space="preserve">is to create a consistent benefits management approach across all </w:t>
      </w:r>
      <w:r w:rsidR="003D55BF" w:rsidRPr="00282B93">
        <w:t>reform initiatives</w:t>
      </w:r>
      <w:r w:rsidR="00A16CAD" w:rsidRPr="00282B93">
        <w:t xml:space="preserve"> which will help </w:t>
      </w:r>
      <w:r w:rsidR="00AA40B7" w:rsidRPr="00282B93">
        <w:t>improve</w:t>
      </w:r>
      <w:r w:rsidR="00A16CAD" w:rsidRPr="00282B93">
        <w:t xml:space="preserve"> the UN’s maturity </w:t>
      </w:r>
      <w:r w:rsidR="00AA40B7" w:rsidRPr="00282B93">
        <w:t>in</w:t>
      </w:r>
      <w:r w:rsidR="00A16CAD" w:rsidRPr="00282B93">
        <w:t xml:space="preserve"> </w:t>
      </w:r>
      <w:r w:rsidR="00AA40B7" w:rsidRPr="00282B93">
        <w:t xml:space="preserve">Benefits Management </w:t>
      </w:r>
      <w:r w:rsidR="00A16CAD" w:rsidRPr="00282B93">
        <w:t>as defined by P3M3</w:t>
      </w:r>
      <w:r w:rsidR="00354487" w:rsidRPr="00282B93">
        <w:t xml:space="preserve"> reaches </w:t>
      </w:r>
      <w:r w:rsidR="00FF2F99" w:rsidRPr="00282B93">
        <w:t>[</w:t>
      </w:r>
      <w:hyperlink w:anchor="_Annex_A:_Benefits" w:history="1">
        <w:r w:rsidR="004932D2">
          <w:rPr>
            <w:rStyle w:val="Hyperlink"/>
          </w:rPr>
          <w:t>Annex A</w:t>
        </w:r>
      </w:hyperlink>
      <w:r w:rsidR="002D1B94" w:rsidRPr="00282B93">
        <w:t>]</w:t>
      </w:r>
      <w:r w:rsidRPr="00282B93">
        <w:t>.</w:t>
      </w:r>
      <w:r w:rsidR="00AA40B7" w:rsidRPr="00282B93">
        <w:t xml:space="preserve"> EOSG will commission a </w:t>
      </w:r>
      <w:r w:rsidR="006C1B16" w:rsidRPr="00282B93">
        <w:t>self-</w:t>
      </w:r>
      <w:r w:rsidR="00AA40B7" w:rsidRPr="00282B93">
        <w:t>evaluation</w:t>
      </w:r>
      <w:r w:rsidR="006C1B16" w:rsidRPr="00282B93">
        <w:t xml:space="preserve"> to benchmark the UN’s maturity level in 2020</w:t>
      </w:r>
      <w:r w:rsidR="003B355A" w:rsidRPr="00282B93">
        <w:t xml:space="preserve"> and another in 2022</w:t>
      </w:r>
      <w:r w:rsidR="006C1B16" w:rsidRPr="00282B93">
        <w:t>.</w:t>
      </w:r>
      <w:r w:rsidR="003D55BF" w:rsidRPr="00282B93">
        <w:t xml:space="preserve"> </w:t>
      </w:r>
      <w:r w:rsidRPr="00282B93">
        <w:t xml:space="preserve">  </w:t>
      </w:r>
    </w:p>
    <w:p w:rsidR="001E18D7" w:rsidRDefault="00E516FF" w:rsidP="003D4BCB">
      <w:pPr>
        <w:pStyle w:val="BodyText"/>
        <w:numPr>
          <w:ilvl w:val="0"/>
          <w:numId w:val="11"/>
        </w:numPr>
      </w:pPr>
      <w:r>
        <w:t xml:space="preserve">The EOSG BMO </w:t>
      </w:r>
      <w:r w:rsidR="008053C2">
        <w:t xml:space="preserve">will ensure regular feedback from the network of Benefits Focal Points on lessons </w:t>
      </w:r>
      <w:r w:rsidR="003B4B9D">
        <w:t xml:space="preserve">to improve the framework and supporting materials. In </w:t>
      </w:r>
      <w:r>
        <w:t>addition</w:t>
      </w:r>
      <w:r w:rsidR="003B4B9D">
        <w:t>, t</w:t>
      </w:r>
      <w:r w:rsidR="000E6869">
        <w:t xml:space="preserve">he </w:t>
      </w:r>
      <w:r w:rsidR="000E6869" w:rsidRPr="00282B93">
        <w:t xml:space="preserve">Management Client Board </w:t>
      </w:r>
      <w:r w:rsidR="003B4B9D" w:rsidRPr="00282B93">
        <w:t>can</w:t>
      </w:r>
      <w:r w:rsidR="000E6869" w:rsidRPr="00282B93">
        <w:t xml:space="preserve"> act as</w:t>
      </w:r>
      <w:r w:rsidR="003B4B9D" w:rsidRPr="00282B93">
        <w:t xml:space="preserve"> the primary </w:t>
      </w:r>
      <w:r w:rsidR="000E6869" w:rsidRPr="00282B93">
        <w:t xml:space="preserve">stakeholder forum, </w:t>
      </w:r>
      <w:r w:rsidR="000310EE" w:rsidRPr="00282B93">
        <w:t xml:space="preserve">channelling </w:t>
      </w:r>
      <w:r w:rsidR="003B4B9D" w:rsidRPr="00282B93">
        <w:t xml:space="preserve">formal </w:t>
      </w:r>
      <w:r w:rsidR="000E6869" w:rsidRPr="00282B93">
        <w:t>feedbac</w:t>
      </w:r>
      <w:r w:rsidR="000E6869">
        <w:t xml:space="preserve">k </w:t>
      </w:r>
      <w:r w:rsidR="000310EE">
        <w:t xml:space="preserve">on the framework, or examples of </w:t>
      </w:r>
      <w:r w:rsidR="00061BD1">
        <w:t xml:space="preserve">stated </w:t>
      </w:r>
      <w:r w:rsidR="000310EE">
        <w:t>benefits being realised</w:t>
      </w:r>
      <w:r w:rsidR="000E6869">
        <w:t>.</w:t>
      </w:r>
      <w:r w:rsidR="00FE480A">
        <w:t xml:space="preserve"> </w:t>
      </w:r>
    </w:p>
    <w:p w:rsidR="00CF31C8" w:rsidRDefault="00B93415" w:rsidP="003D4BCB">
      <w:pPr>
        <w:pStyle w:val="BodyText"/>
        <w:numPr>
          <w:ilvl w:val="0"/>
          <w:numId w:val="11"/>
        </w:numPr>
      </w:pPr>
      <w:r>
        <w:t>E</w:t>
      </w:r>
      <w:r w:rsidR="006E56F3">
        <w:t>ach entity is responsible and accountable for ensuring all benefits information is</w:t>
      </w:r>
      <w:r w:rsidR="00416158">
        <w:t xml:space="preserve"> accurate, EOSG </w:t>
      </w:r>
      <w:r w:rsidR="0088773E">
        <w:t xml:space="preserve">BMT </w:t>
      </w:r>
      <w:r w:rsidR="00416158">
        <w:t xml:space="preserve">will undertake </w:t>
      </w:r>
      <w:r w:rsidR="001052A8">
        <w:t xml:space="preserve">independent </w:t>
      </w:r>
      <w:r w:rsidR="00416158">
        <w:t xml:space="preserve">information assurance </w:t>
      </w:r>
      <w:r w:rsidR="001C1962">
        <w:t>assessments on a sample of benefits, particularly prior to any information being publicly reported.</w:t>
      </w:r>
      <w:r w:rsidR="00416158">
        <w:t xml:space="preserve"> </w:t>
      </w:r>
      <w:r w:rsidR="006E56F3">
        <w:t xml:space="preserve"> </w:t>
      </w:r>
      <w:r w:rsidR="00F54430">
        <w:t xml:space="preserve">A description of the proposed process can be found in </w:t>
      </w:r>
      <w:hyperlink w:anchor="_Annex_B:_Common" w:history="1">
        <w:r w:rsidR="00F54430" w:rsidRPr="00F54430">
          <w:rPr>
            <w:rStyle w:val="Hyperlink"/>
          </w:rPr>
          <w:t>Annex B</w:t>
        </w:r>
      </w:hyperlink>
      <w:r w:rsidR="00F54430">
        <w:t>.</w:t>
      </w:r>
      <w:bookmarkStart w:id="87" w:name="_Tracking"/>
      <w:bookmarkEnd w:id="87"/>
    </w:p>
    <w:p w:rsidR="001E18D7" w:rsidRDefault="001E18D7" w:rsidP="00F55A77">
      <w:pPr>
        <w:pStyle w:val="Heading2"/>
      </w:pPr>
      <w:bookmarkStart w:id="88" w:name="_Track"/>
      <w:bookmarkStart w:id="89" w:name="_Toc11178169"/>
      <w:bookmarkEnd w:id="88"/>
      <w:r>
        <w:t>Track</w:t>
      </w:r>
      <w:bookmarkEnd w:id="89"/>
      <w:r w:rsidR="00A56E25">
        <w:t xml:space="preserve"> </w:t>
      </w:r>
    </w:p>
    <w:p w:rsidR="006466E1" w:rsidRDefault="00D40C95" w:rsidP="003D4BCB">
      <w:pPr>
        <w:pStyle w:val="BodyText"/>
        <w:numPr>
          <w:ilvl w:val="0"/>
          <w:numId w:val="11"/>
        </w:numPr>
      </w:pPr>
      <w:bookmarkStart w:id="90" w:name="_Reporting"/>
      <w:bookmarkEnd w:id="90"/>
      <w:r>
        <w:t>The</w:t>
      </w:r>
      <w:r w:rsidR="00CF31C8">
        <w:t xml:space="preserve"> </w:t>
      </w:r>
      <w:r>
        <w:t xml:space="preserve">UN </w:t>
      </w:r>
      <w:r w:rsidR="00CF31C8" w:rsidRPr="006A0D24">
        <w:t xml:space="preserve">Benefits </w:t>
      </w:r>
      <w:r w:rsidR="00007595">
        <w:t>T</w:t>
      </w:r>
      <w:r w:rsidR="00CF31C8" w:rsidRPr="006A0D24">
        <w:t xml:space="preserve">racking </w:t>
      </w:r>
      <w:r w:rsidR="00007595">
        <w:t>R</w:t>
      </w:r>
      <w:r w:rsidR="00CF31C8" w:rsidRPr="006A0D24">
        <w:t>egister</w:t>
      </w:r>
      <w:r w:rsidR="00CF31C8">
        <w:t xml:space="preserve"> </w:t>
      </w:r>
      <w:r w:rsidR="00007595">
        <w:t xml:space="preserve">(BTR) </w:t>
      </w:r>
      <w:r w:rsidR="00CF31C8">
        <w:t xml:space="preserve">is </w:t>
      </w:r>
      <w:r w:rsidR="00007595">
        <w:t xml:space="preserve">the primary </w:t>
      </w:r>
      <w:r w:rsidR="00B27AE5">
        <w:t xml:space="preserve">tool for </w:t>
      </w:r>
      <w:r w:rsidR="00007595">
        <w:t xml:space="preserve">tracking </w:t>
      </w:r>
      <w:r w:rsidR="00B27AE5">
        <w:t xml:space="preserve">and reporting </w:t>
      </w:r>
      <w:r w:rsidR="00007595">
        <w:t>the benefits of UN reform</w:t>
      </w:r>
      <w:r w:rsidR="00BB2D82">
        <w:t xml:space="preserve"> initiatives</w:t>
      </w:r>
      <w:r w:rsidR="00007595">
        <w:t>.</w:t>
      </w:r>
      <w:r w:rsidR="00B27AE5">
        <w:t xml:space="preserve"> </w:t>
      </w:r>
      <w:r w:rsidR="006466E1">
        <w:t xml:space="preserve">The BTR </w:t>
      </w:r>
      <w:r w:rsidR="006466E1" w:rsidRPr="006A0D24">
        <w:t xml:space="preserve">is </w:t>
      </w:r>
      <w:r w:rsidR="006466E1">
        <w:t xml:space="preserve">a </w:t>
      </w:r>
      <w:r w:rsidR="006466E1" w:rsidRPr="006A0D24">
        <w:t>list of planned benefits</w:t>
      </w:r>
      <w:r w:rsidR="006466E1">
        <w:t xml:space="preserve"> </w:t>
      </w:r>
      <w:r w:rsidR="00065A85">
        <w:t xml:space="preserve">from </w:t>
      </w:r>
      <w:r w:rsidR="006466E1">
        <w:t>reform initiative</w:t>
      </w:r>
      <w:r w:rsidR="00065A85">
        <w:t>s</w:t>
      </w:r>
      <w:r w:rsidR="006466E1" w:rsidRPr="006A0D24">
        <w:t xml:space="preserve">, who is responsible for them, when they are expected to be realised, </w:t>
      </w:r>
      <w:r w:rsidR="005A0541">
        <w:t xml:space="preserve">and how the benefits are </w:t>
      </w:r>
      <w:r w:rsidR="006466E1" w:rsidRPr="006A0D24">
        <w:t xml:space="preserve">measured. </w:t>
      </w:r>
    </w:p>
    <w:p w:rsidR="001052A8" w:rsidRDefault="001052A8" w:rsidP="001052A8">
      <w:pPr>
        <w:pStyle w:val="BodyText"/>
        <w:numPr>
          <w:ilvl w:val="0"/>
          <w:numId w:val="11"/>
        </w:numPr>
        <w:ind w:right="662"/>
        <w:jc w:val="both"/>
      </w:pPr>
      <w:r>
        <w:t>T</w:t>
      </w:r>
      <w:r w:rsidRPr="006A0D24">
        <w:t xml:space="preserve">he </w:t>
      </w:r>
      <w:r>
        <w:t>BTR is owned and maintained by EOSG</w:t>
      </w:r>
      <w:r w:rsidRPr="006A0D24">
        <w:t>.</w:t>
      </w:r>
      <w:r>
        <w:t xml:space="preserve"> Any additions or changes required by project teams must be reported and agreed with their relevant Benefits Focal Point for that entity, who will confirm with the Benefits Owner and then update the BTR. </w:t>
      </w:r>
    </w:p>
    <w:p w:rsidR="00EA1CF4" w:rsidRPr="00282B93" w:rsidRDefault="00EA1CF4" w:rsidP="003D4BCB">
      <w:pPr>
        <w:pStyle w:val="BodyText"/>
        <w:numPr>
          <w:ilvl w:val="0"/>
          <w:numId w:val="11"/>
        </w:numPr>
      </w:pPr>
      <w:r w:rsidRPr="00282B93">
        <w:rPr>
          <w:b/>
          <w:bCs/>
        </w:rPr>
        <w:t xml:space="preserve">The BTR is a management tool and access to it will be restricted to the Benefits Focal Points. Confirmed benefits, including case studies and stories, will be used </w:t>
      </w:r>
      <w:r w:rsidR="00282B93">
        <w:rPr>
          <w:b/>
          <w:bCs/>
        </w:rPr>
        <w:t xml:space="preserve">by EOSG </w:t>
      </w:r>
      <w:r w:rsidRPr="00282B93">
        <w:rPr>
          <w:b/>
          <w:bCs/>
        </w:rPr>
        <w:t xml:space="preserve">to report </w:t>
      </w:r>
      <w:r w:rsidR="00B4424D" w:rsidRPr="00282B93">
        <w:rPr>
          <w:b/>
          <w:bCs/>
        </w:rPr>
        <w:t xml:space="preserve">progress </w:t>
      </w:r>
      <w:r w:rsidRPr="00282B93">
        <w:rPr>
          <w:b/>
          <w:bCs/>
        </w:rPr>
        <w:t>to UN stakeholders internally and externally.</w:t>
      </w:r>
      <w:r w:rsidRPr="00282B93">
        <w:t xml:space="preserve"> </w:t>
      </w:r>
      <w:r w:rsidR="001052A8">
        <w:t xml:space="preserve">A link to the BTR can be found </w:t>
      </w:r>
      <w:r w:rsidR="001052A8">
        <w:rPr>
          <w:rFonts w:asciiTheme="minorBidi" w:hAnsiTheme="minorBidi"/>
          <w:lang w:eastAsia="zh-CN"/>
        </w:rPr>
        <w:t xml:space="preserve">on the </w:t>
      </w:r>
      <w:hyperlink r:id="rId32" w:history="1">
        <w:r w:rsidR="001052A8" w:rsidRPr="00A773BE">
          <w:rPr>
            <w:rStyle w:val="Hyperlink"/>
            <w:rFonts w:asciiTheme="minorBidi" w:hAnsiTheme="minorBidi"/>
            <w:lang w:eastAsia="zh-CN"/>
          </w:rPr>
          <w:t>United to Reform website</w:t>
        </w:r>
      </w:hyperlink>
      <w:r w:rsidR="001052A8">
        <w:rPr>
          <w:rFonts w:asciiTheme="minorBidi" w:hAnsiTheme="minorBidi"/>
          <w:lang w:eastAsia="zh-CN"/>
        </w:rPr>
        <w:t>.</w:t>
      </w:r>
    </w:p>
    <w:p w:rsidR="00CF31C8" w:rsidRDefault="000E6869" w:rsidP="003D4BCB">
      <w:pPr>
        <w:pStyle w:val="BodyText"/>
        <w:numPr>
          <w:ilvl w:val="0"/>
          <w:numId w:val="11"/>
        </w:numPr>
      </w:pPr>
      <w:r>
        <w:t xml:space="preserve">The Benefits Tracking Register </w:t>
      </w:r>
      <w:r w:rsidR="00EA1CF4">
        <w:t xml:space="preserve">will include information </w:t>
      </w:r>
      <w:r w:rsidR="00FE3A14">
        <w:t xml:space="preserve">initially developed in </w:t>
      </w:r>
      <w:r w:rsidR="00EA1CF4">
        <w:t xml:space="preserve">each </w:t>
      </w:r>
      <w:r w:rsidR="00FE3A14">
        <w:t>reform initiative’s</w:t>
      </w:r>
      <w:r w:rsidR="00EA1CF4">
        <w:t xml:space="preserve"> benefits statement</w:t>
      </w:r>
      <w:r>
        <w:t>:</w:t>
      </w:r>
    </w:p>
    <w:p w:rsidR="000E6869" w:rsidRDefault="00D40C95" w:rsidP="003D4BCB">
      <w:pPr>
        <w:pStyle w:val="BodyText"/>
        <w:numPr>
          <w:ilvl w:val="2"/>
          <w:numId w:val="11"/>
        </w:numPr>
      </w:pPr>
      <w:r>
        <w:t>A</w:t>
      </w:r>
      <w:r w:rsidR="000E6869">
        <w:t xml:space="preserve"> </w:t>
      </w:r>
      <w:r w:rsidR="000E6869" w:rsidRPr="006A0D24">
        <w:t>unique identification number</w:t>
      </w:r>
      <w:r>
        <w:t xml:space="preserve"> for each </w:t>
      </w:r>
      <w:r w:rsidR="00D018C8" w:rsidRPr="004932D2">
        <w:t xml:space="preserve">initiative so that the expected </w:t>
      </w:r>
      <w:r w:rsidRPr="004932D2">
        <w:t>benefit</w:t>
      </w:r>
      <w:r w:rsidR="00D018C8" w:rsidRPr="004932D2">
        <w:t>s</w:t>
      </w:r>
      <w:r w:rsidR="00BA7DF9" w:rsidRPr="004932D2">
        <w:t xml:space="preserve"> of each </w:t>
      </w:r>
      <w:r w:rsidR="000E6869" w:rsidRPr="006A0D24">
        <w:t xml:space="preserve">can be tracked throughout the </w:t>
      </w:r>
      <w:r w:rsidR="000E6869">
        <w:t xml:space="preserve">benefits </w:t>
      </w:r>
      <w:r w:rsidR="000E6869" w:rsidRPr="006A0D24">
        <w:t>lifecycle</w:t>
      </w:r>
    </w:p>
    <w:p w:rsidR="00C11C34" w:rsidRDefault="00C11C34" w:rsidP="003D4BCB">
      <w:pPr>
        <w:pStyle w:val="BodyText"/>
        <w:numPr>
          <w:ilvl w:val="2"/>
          <w:numId w:val="11"/>
        </w:numPr>
      </w:pPr>
      <w:r>
        <w:t>The</w:t>
      </w:r>
      <w:r w:rsidR="002B1AE5">
        <w:t xml:space="preserve"> benefits</w:t>
      </w:r>
      <w:r>
        <w:t xml:space="preserve"> owner</w:t>
      </w:r>
    </w:p>
    <w:p w:rsidR="00BA7DF9" w:rsidRDefault="00EA1CF4" w:rsidP="003D4BCB">
      <w:pPr>
        <w:pStyle w:val="BodyText"/>
        <w:numPr>
          <w:ilvl w:val="2"/>
          <w:numId w:val="11"/>
        </w:numPr>
      </w:pPr>
      <w:r>
        <w:t xml:space="preserve">The reform </w:t>
      </w:r>
      <w:r w:rsidR="00AB7425">
        <w:t xml:space="preserve">objective </w:t>
      </w:r>
      <w:r w:rsidR="00C11C34">
        <w:t>the benefit is designed to support</w:t>
      </w:r>
    </w:p>
    <w:p w:rsidR="004B024E" w:rsidRDefault="004B024E" w:rsidP="003D4BCB">
      <w:pPr>
        <w:pStyle w:val="BodyText"/>
        <w:numPr>
          <w:ilvl w:val="2"/>
          <w:numId w:val="11"/>
        </w:numPr>
      </w:pPr>
      <w:r>
        <w:t>When the benefit is expected to be realised and by who</w:t>
      </w:r>
    </w:p>
    <w:p w:rsidR="00AB7425" w:rsidRDefault="00AB7425" w:rsidP="003D4BCB">
      <w:pPr>
        <w:pStyle w:val="BodyText"/>
        <w:numPr>
          <w:ilvl w:val="2"/>
          <w:numId w:val="11"/>
        </w:numPr>
      </w:pPr>
      <w:r>
        <w:t>Baseline</w:t>
      </w:r>
      <w:r w:rsidR="00821325">
        <w:t xml:space="preserve"> and </w:t>
      </w:r>
      <w:r>
        <w:t xml:space="preserve">target </w:t>
      </w:r>
      <w:r w:rsidR="00821325">
        <w:t>benefit</w:t>
      </w:r>
    </w:p>
    <w:p w:rsidR="005F6C6E" w:rsidRDefault="004B024E" w:rsidP="003D4BCB">
      <w:pPr>
        <w:pStyle w:val="BodyText"/>
        <w:numPr>
          <w:ilvl w:val="2"/>
          <w:numId w:val="11"/>
        </w:numPr>
      </w:pPr>
      <w:r>
        <w:t>Current status</w:t>
      </w:r>
    </w:p>
    <w:p w:rsidR="001052A8" w:rsidRDefault="001052A8" w:rsidP="003250B8">
      <w:pPr>
        <w:pStyle w:val="BodyText"/>
      </w:pPr>
    </w:p>
    <w:p w:rsidR="005F6C6E" w:rsidRPr="001052A8" w:rsidRDefault="001052A8" w:rsidP="003250B8">
      <w:pPr>
        <w:pStyle w:val="BodyText"/>
      </w:pPr>
      <w:r w:rsidRPr="00C53F4F">
        <w:rPr>
          <w:noProof/>
          <w:lang w:val="en-US"/>
        </w:rPr>
        <w:drawing>
          <wp:inline distT="0" distB="0" distL="0" distR="0" wp14:anchorId="0CDF446F" wp14:editId="009E50F4">
            <wp:extent cx="4635796" cy="2369406"/>
            <wp:effectExtent l="0" t="0" r="0" b="0"/>
            <wp:docPr id="1" name="Picture 4">
              <a:extLst xmlns:a="http://schemas.openxmlformats.org/drawingml/2006/main">
                <a:ext uri="{FF2B5EF4-FFF2-40B4-BE49-F238E27FC236}">
                  <a16:creationId xmlns:a16="http://schemas.microsoft.com/office/drawing/2014/main" id="{D3323306-C7CB-4201-A662-49ACD17CE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3323306-C7CB-4201-A662-49ACD17CE6B4}"/>
                        </a:ext>
                      </a:extLst>
                    </pic:cNvPr>
                    <pic:cNvPicPr>
                      <a:picLocks noChangeAspect="1"/>
                    </pic:cNvPicPr>
                  </pic:nvPicPr>
                  <pic:blipFill>
                    <a:blip r:embed="rId33"/>
                    <a:stretch>
                      <a:fillRect/>
                    </a:stretch>
                  </pic:blipFill>
                  <pic:spPr>
                    <a:xfrm>
                      <a:off x="0" y="0"/>
                      <a:ext cx="4672504" cy="2388168"/>
                    </a:xfrm>
                    <a:prstGeom prst="rect">
                      <a:avLst/>
                    </a:prstGeom>
                  </pic:spPr>
                </pic:pic>
              </a:graphicData>
            </a:graphic>
          </wp:inline>
        </w:drawing>
      </w:r>
    </w:p>
    <w:p w:rsidR="001052A8" w:rsidRDefault="001052A8" w:rsidP="001052A8">
      <w:pPr>
        <w:pStyle w:val="FigureHeading"/>
      </w:pPr>
      <w:bookmarkStart w:id="91" w:name="_Toc11178170"/>
      <w:r w:rsidRPr="00FE0887">
        <w:t xml:space="preserve">Figure </w:t>
      </w:r>
      <w:r w:rsidR="00CA3A38">
        <w:t>8</w:t>
      </w:r>
      <w:r>
        <w:t xml:space="preserve"> </w:t>
      </w:r>
      <w:r w:rsidR="008B22FB">
        <w:t xml:space="preserve">Screenshot of the </w:t>
      </w:r>
      <w:r>
        <w:t>B</w:t>
      </w:r>
      <w:r w:rsidR="002040D4">
        <w:t xml:space="preserve">enefits </w:t>
      </w:r>
      <w:r>
        <w:t>T</w:t>
      </w:r>
      <w:r w:rsidR="002040D4">
        <w:t xml:space="preserve">racking </w:t>
      </w:r>
      <w:r>
        <w:t>R</w:t>
      </w:r>
      <w:r w:rsidR="002040D4">
        <w:t>egister</w:t>
      </w:r>
      <w:bookmarkEnd w:id="91"/>
    </w:p>
    <w:p w:rsidR="001052A8" w:rsidRDefault="001052A8" w:rsidP="00991EF2">
      <w:pPr>
        <w:pStyle w:val="Caption"/>
      </w:pPr>
      <w:r>
        <w:t>Source: United to Reform</w:t>
      </w:r>
    </w:p>
    <w:p w:rsidR="001E18D7" w:rsidRDefault="004B4895" w:rsidP="00160FEB">
      <w:pPr>
        <w:pStyle w:val="Heading2"/>
      </w:pPr>
      <w:bookmarkStart w:id="92" w:name="_Realise"/>
      <w:bookmarkStart w:id="93" w:name="_Toc11178171"/>
      <w:bookmarkEnd w:id="92"/>
      <w:r>
        <w:t>Realise</w:t>
      </w:r>
      <w:bookmarkEnd w:id="93"/>
    </w:p>
    <w:p w:rsidR="00EA1E6A" w:rsidRDefault="00C8696A" w:rsidP="003D4BCB">
      <w:pPr>
        <w:pStyle w:val="BodyText"/>
        <w:numPr>
          <w:ilvl w:val="0"/>
          <w:numId w:val="11"/>
        </w:numPr>
      </w:pPr>
      <w:r>
        <w:t xml:space="preserve">As benefits are </w:t>
      </w:r>
      <w:r w:rsidR="00044D96">
        <w:t>confirmed</w:t>
      </w:r>
      <w:r>
        <w:t xml:space="preserve"> in each entity</w:t>
      </w:r>
      <w:r w:rsidR="00044D96">
        <w:t>,</w:t>
      </w:r>
      <w:r>
        <w:t xml:space="preserve"> there is the opportunity </w:t>
      </w:r>
      <w:r w:rsidR="00044D96">
        <w:t xml:space="preserve">for Benefits Owners </w:t>
      </w:r>
      <w:r w:rsidR="00B80560">
        <w:t>to</w:t>
      </w:r>
      <w:r>
        <w:t xml:space="preserve"> </w:t>
      </w:r>
      <w:r w:rsidR="00044D96">
        <w:t xml:space="preserve">share </w:t>
      </w:r>
      <w:r>
        <w:t xml:space="preserve">lessons, </w:t>
      </w:r>
      <w:r w:rsidR="00B80560">
        <w:t xml:space="preserve">and to apply these solutions </w:t>
      </w:r>
      <w:r w:rsidR="00044D96">
        <w:t xml:space="preserve">across other </w:t>
      </w:r>
      <w:r w:rsidR="00EF0F40">
        <w:t>areas</w:t>
      </w:r>
      <w:r w:rsidR="00B80560">
        <w:t xml:space="preserve"> (Continuous improvement)</w:t>
      </w:r>
      <w:r w:rsidR="00EF0F40">
        <w:t>.</w:t>
      </w:r>
      <w:r w:rsidR="003A0BEF">
        <w:t xml:space="preserve"> </w:t>
      </w:r>
      <w:r w:rsidR="005F6C6E">
        <w:t xml:space="preserve">EOSG will also be looking for opportunities to </w:t>
      </w:r>
      <w:r w:rsidR="00EA1E6A">
        <w:t>trigger CI interventions across the whole portfolio of reform initiatives.</w:t>
      </w:r>
      <w:r w:rsidR="005D1059">
        <w:t xml:space="preserve"> </w:t>
      </w:r>
    </w:p>
    <w:p w:rsidR="001052A8" w:rsidRDefault="001052A8" w:rsidP="001052A8">
      <w:pPr>
        <w:pStyle w:val="BodyText"/>
        <w:numPr>
          <w:ilvl w:val="0"/>
          <w:numId w:val="11"/>
        </w:numPr>
        <w:ind w:right="662"/>
        <w:jc w:val="both"/>
      </w:pPr>
      <w:r>
        <w:t>Stated benefits, i.e. beneficiaries who wish to report an improvement in how the UN delivers, should be emailed directly to the EOSG Benefits Management team.</w:t>
      </w:r>
    </w:p>
    <w:p w:rsidR="001E18D7" w:rsidRDefault="004B4895" w:rsidP="00F55A77">
      <w:pPr>
        <w:pStyle w:val="Heading2"/>
      </w:pPr>
      <w:bookmarkStart w:id="94" w:name="_Assurance"/>
      <w:bookmarkStart w:id="95" w:name="_Confirm"/>
      <w:bookmarkStart w:id="96" w:name="_Toc11178172"/>
      <w:bookmarkEnd w:id="94"/>
      <w:bookmarkEnd w:id="95"/>
      <w:r>
        <w:t>Co</w:t>
      </w:r>
      <w:r w:rsidR="001E18D7">
        <w:t>n</w:t>
      </w:r>
      <w:r>
        <w:t>firm</w:t>
      </w:r>
      <w:bookmarkEnd w:id="96"/>
    </w:p>
    <w:p w:rsidR="006D25B4" w:rsidRPr="006D25B4" w:rsidRDefault="00AD25F4" w:rsidP="003D4BCB">
      <w:pPr>
        <w:pStyle w:val="BodyText"/>
        <w:numPr>
          <w:ilvl w:val="0"/>
          <w:numId w:val="11"/>
        </w:numPr>
      </w:pPr>
      <w:r>
        <w:t xml:space="preserve">As noted above, it </w:t>
      </w:r>
      <w:r w:rsidR="00D11C75">
        <w:t xml:space="preserve">is the responsibility of the Benefits Owner </w:t>
      </w:r>
      <w:r w:rsidR="00360D57">
        <w:t xml:space="preserve">as </w:t>
      </w:r>
      <w:r w:rsidR="00D11C75">
        <w:t xml:space="preserve">to </w:t>
      </w:r>
      <w:r w:rsidR="00D646C1">
        <w:t xml:space="preserve">confirm </w:t>
      </w:r>
      <w:r w:rsidR="00AF62F6">
        <w:t xml:space="preserve">benefits </w:t>
      </w:r>
      <w:r w:rsidR="00360D57">
        <w:t>when they are</w:t>
      </w:r>
      <w:r w:rsidR="00AF62F6">
        <w:t xml:space="preserve"> </w:t>
      </w:r>
      <w:r w:rsidR="00FB5843">
        <w:t>realised and</w:t>
      </w:r>
      <w:r w:rsidR="00AF62F6">
        <w:t xml:space="preserve"> </w:t>
      </w:r>
      <w:r w:rsidR="00AE1E61">
        <w:t xml:space="preserve">instruct their designated Benefits Management Focal Point to </w:t>
      </w:r>
      <w:r w:rsidR="00D76A12">
        <w:t>update the BTR.</w:t>
      </w:r>
      <w:r w:rsidR="00191A8D">
        <w:t xml:space="preserve"> </w:t>
      </w:r>
      <w:r w:rsidR="00D76A12">
        <w:t xml:space="preserve">In addition, </w:t>
      </w:r>
      <w:r w:rsidR="00C37051">
        <w:t xml:space="preserve">EOSG </w:t>
      </w:r>
      <w:r w:rsidR="00EF0F40">
        <w:t xml:space="preserve">may undertake assurance activity </w:t>
      </w:r>
      <w:r w:rsidR="00D76A12">
        <w:t>particularly in advance of any public reporting</w:t>
      </w:r>
      <w:r w:rsidR="00C37051">
        <w:t>.</w:t>
      </w:r>
      <w:r w:rsidR="00D76A12">
        <w:t xml:space="preserve"> </w:t>
      </w:r>
      <w:r w:rsidR="00620D90">
        <w:t xml:space="preserve">Confirmed benefits will be </w:t>
      </w:r>
      <w:r w:rsidR="006D25B4">
        <w:t>used</w:t>
      </w:r>
      <w:r w:rsidR="00D76A12">
        <w:t xml:space="preserve"> to inform:</w:t>
      </w:r>
    </w:p>
    <w:p w:rsidR="00D76A12" w:rsidRDefault="009C1814" w:rsidP="003D4BCB">
      <w:pPr>
        <w:pStyle w:val="BodyText"/>
        <w:numPr>
          <w:ilvl w:val="0"/>
          <w:numId w:val="18"/>
        </w:numPr>
      </w:pPr>
      <w:r>
        <w:t>Letters from the</w:t>
      </w:r>
      <w:r w:rsidR="00D76A12">
        <w:t xml:space="preserve"> </w:t>
      </w:r>
      <w:r w:rsidR="006D25B4" w:rsidRPr="006D25B4">
        <w:t>S</w:t>
      </w:r>
      <w:r w:rsidR="00D76A12">
        <w:t>ecretary-</w:t>
      </w:r>
      <w:r w:rsidR="006D25B4" w:rsidRPr="006D25B4">
        <w:t>G</w:t>
      </w:r>
      <w:r w:rsidR="00D76A12">
        <w:t>eneral</w:t>
      </w:r>
      <w:r>
        <w:t xml:space="preserve"> to member states</w:t>
      </w:r>
    </w:p>
    <w:p w:rsidR="009C1814" w:rsidRDefault="006D25B4" w:rsidP="003D4BCB">
      <w:pPr>
        <w:pStyle w:val="BodyText"/>
        <w:numPr>
          <w:ilvl w:val="0"/>
          <w:numId w:val="18"/>
        </w:numPr>
      </w:pPr>
      <w:r w:rsidRPr="006D25B4">
        <w:t xml:space="preserve">Stories </w:t>
      </w:r>
      <w:r w:rsidR="00D76A12">
        <w:t xml:space="preserve">which will be </w:t>
      </w:r>
      <w:r w:rsidRPr="006D25B4">
        <w:t>tweet</w:t>
      </w:r>
      <w:r w:rsidR="00D76A12">
        <w:t>ed</w:t>
      </w:r>
      <w:r w:rsidRPr="006D25B4">
        <w:t xml:space="preserve"> </w:t>
      </w:r>
      <w:r w:rsidR="00D76A12">
        <w:t>and / or</w:t>
      </w:r>
      <w:r w:rsidRPr="006D25B4">
        <w:t xml:space="preserve"> </w:t>
      </w:r>
      <w:r w:rsidR="00D76A12">
        <w:t>published on the United to Reform website</w:t>
      </w:r>
    </w:p>
    <w:p w:rsidR="00D56B38" w:rsidRPr="001052A8" w:rsidRDefault="00FB5843" w:rsidP="001052A8">
      <w:pPr>
        <w:pStyle w:val="BodyText"/>
        <w:numPr>
          <w:ilvl w:val="0"/>
          <w:numId w:val="18"/>
        </w:numPr>
      </w:pPr>
      <w:r>
        <w:t xml:space="preserve">The </w:t>
      </w:r>
      <w:r w:rsidR="006D25B4" w:rsidRPr="006D25B4">
        <w:t xml:space="preserve">Autumn 2020 </w:t>
      </w:r>
      <w:r>
        <w:t xml:space="preserve">progress </w:t>
      </w:r>
      <w:r w:rsidR="006D25B4" w:rsidRPr="006D25B4">
        <w:t>report to member states</w:t>
      </w:r>
      <w:bookmarkStart w:id="97" w:name="_Chapter_10_–"/>
      <w:bookmarkStart w:id="98" w:name="_Chapter_11:_Stakeholder"/>
      <w:bookmarkStart w:id="99" w:name="_Annex_C:_Benefits"/>
      <w:bookmarkStart w:id="100" w:name="_Annex_A:_Benefits"/>
      <w:bookmarkStart w:id="101" w:name="_Annex_B:_Common"/>
      <w:bookmarkEnd w:id="97"/>
      <w:bookmarkEnd w:id="98"/>
      <w:bookmarkEnd w:id="99"/>
      <w:bookmarkEnd w:id="100"/>
      <w:bookmarkEnd w:id="101"/>
    </w:p>
    <w:p w:rsidR="00425BE7" w:rsidRDefault="00EB63B0" w:rsidP="00EB63B0">
      <w:pPr>
        <w:pStyle w:val="Heading2"/>
        <w:rPr>
          <w:lang w:val="en-US"/>
        </w:rPr>
      </w:pPr>
      <w:r>
        <w:rPr>
          <w:lang w:val="en-US"/>
        </w:rPr>
        <w:t>Acknowledgements</w:t>
      </w:r>
    </w:p>
    <w:p w:rsidR="00EB63B0" w:rsidRDefault="00EB63B0" w:rsidP="00EB63B0">
      <w:pPr>
        <w:rPr>
          <w:lang w:val="en-US"/>
        </w:rPr>
      </w:pPr>
      <w:r>
        <w:rPr>
          <w:lang w:val="en-US"/>
        </w:rPr>
        <w:t xml:space="preserve">This </w:t>
      </w:r>
      <w:r w:rsidR="00634B30">
        <w:rPr>
          <w:lang w:val="en-US"/>
        </w:rPr>
        <w:t xml:space="preserve">Benefits Management Framework has been developed by </w:t>
      </w:r>
      <w:r w:rsidR="00EE066B">
        <w:rPr>
          <w:lang w:val="en-US"/>
        </w:rPr>
        <w:t xml:space="preserve">Kevin Summersgill on behalf of </w:t>
      </w:r>
      <w:r w:rsidR="00634B30">
        <w:rPr>
          <w:lang w:val="en-US"/>
        </w:rPr>
        <w:t>the Executive Office of the Secretary-General of the United Nations</w:t>
      </w:r>
      <w:r w:rsidR="00452D43">
        <w:rPr>
          <w:lang w:val="en-US"/>
        </w:rPr>
        <w:t xml:space="preserve"> (EOSG)</w:t>
      </w:r>
      <w:r w:rsidR="00633D87">
        <w:rPr>
          <w:lang w:val="en-US"/>
        </w:rPr>
        <w:t xml:space="preserve">, </w:t>
      </w:r>
      <w:r w:rsidR="00ED1F9E">
        <w:rPr>
          <w:lang w:val="en-US"/>
        </w:rPr>
        <w:t>following</w:t>
      </w:r>
      <w:r w:rsidR="00633D87">
        <w:rPr>
          <w:lang w:val="en-US"/>
        </w:rPr>
        <w:t xml:space="preserve"> a pilot exercise delivered by UNLOCK</w:t>
      </w:r>
      <w:r w:rsidR="00634B30">
        <w:rPr>
          <w:lang w:val="en-US"/>
        </w:rPr>
        <w:t xml:space="preserve">. </w:t>
      </w:r>
      <w:r w:rsidR="002662A9">
        <w:rPr>
          <w:lang w:val="en-US"/>
        </w:rPr>
        <w:t>EOSG</w:t>
      </w:r>
      <w:r w:rsidR="00452D43">
        <w:rPr>
          <w:lang w:val="en-US"/>
        </w:rPr>
        <w:t xml:space="preserve"> </w:t>
      </w:r>
      <w:r w:rsidR="00ED1F9E">
        <w:rPr>
          <w:lang w:val="en-US"/>
        </w:rPr>
        <w:t xml:space="preserve">own and will </w:t>
      </w:r>
      <w:r w:rsidR="00452D43">
        <w:rPr>
          <w:lang w:val="en-US"/>
        </w:rPr>
        <w:t xml:space="preserve">continuously improve </w:t>
      </w:r>
      <w:r w:rsidR="002662A9">
        <w:rPr>
          <w:lang w:val="en-US"/>
        </w:rPr>
        <w:t>the man</w:t>
      </w:r>
      <w:r w:rsidR="00306244">
        <w:rPr>
          <w:lang w:val="en-US"/>
        </w:rPr>
        <w:t>ual and the associated Benefits Tracking Register</w:t>
      </w:r>
      <w:r w:rsidR="00AD6DC8">
        <w:rPr>
          <w:lang w:val="en-US"/>
        </w:rPr>
        <w:t>,</w:t>
      </w:r>
      <w:r w:rsidR="00306244">
        <w:rPr>
          <w:lang w:val="en-US"/>
        </w:rPr>
        <w:t xml:space="preserve"> </w:t>
      </w:r>
      <w:r w:rsidR="00E5455F">
        <w:rPr>
          <w:lang w:val="en-US"/>
        </w:rPr>
        <w:t>drawing on the experience of United Nations teams</w:t>
      </w:r>
      <w:r w:rsidR="00AD6DC8">
        <w:rPr>
          <w:lang w:val="en-US"/>
        </w:rPr>
        <w:t xml:space="preserve"> to identify what works well and opportunities to improve</w:t>
      </w:r>
      <w:r w:rsidR="00E5455F">
        <w:rPr>
          <w:lang w:val="en-US"/>
        </w:rPr>
        <w:t xml:space="preserve">. </w:t>
      </w:r>
    </w:p>
    <w:p w:rsidR="00072C0F" w:rsidRDefault="00AD6DC8" w:rsidP="00AD6DC8">
      <w:pPr>
        <w:rPr>
          <w:lang w:val="en-US"/>
        </w:rPr>
      </w:pPr>
      <w:r>
        <w:rPr>
          <w:lang w:val="en-US"/>
        </w:rPr>
        <w:t xml:space="preserve">All </w:t>
      </w:r>
      <w:r w:rsidR="00072C0F">
        <w:rPr>
          <w:lang w:val="en-US"/>
        </w:rPr>
        <w:t xml:space="preserve">United Nations </w:t>
      </w:r>
      <w:r w:rsidR="0089047C">
        <w:rPr>
          <w:lang w:val="en-US"/>
        </w:rPr>
        <w:t xml:space="preserve">entities are invited to use or adapt </w:t>
      </w:r>
      <w:r>
        <w:rPr>
          <w:lang w:val="en-US"/>
        </w:rPr>
        <w:t>this</w:t>
      </w:r>
      <w:r w:rsidR="0089047C">
        <w:rPr>
          <w:lang w:val="en-US"/>
        </w:rPr>
        <w:t xml:space="preserve"> manual </w:t>
      </w:r>
      <w:r>
        <w:rPr>
          <w:lang w:val="en-US"/>
        </w:rPr>
        <w:t xml:space="preserve">to their </w:t>
      </w:r>
      <w:r w:rsidR="0089047C">
        <w:rPr>
          <w:lang w:val="en-US"/>
        </w:rPr>
        <w:t>context.</w:t>
      </w:r>
    </w:p>
    <w:p w:rsidR="00633D87" w:rsidRPr="00EB63B0" w:rsidRDefault="00633D87" w:rsidP="00AD6DC8">
      <w:pPr>
        <w:rPr>
          <w:lang w:val="en-US"/>
        </w:rPr>
      </w:pPr>
      <w:r>
        <w:rPr>
          <w:lang w:val="en-US"/>
        </w:rPr>
        <w:t xml:space="preserve">For comments or questions, please contact EOSG on </w:t>
      </w:r>
      <w:hyperlink r:id="rId34" w:history="1">
        <w:r>
          <w:rPr>
            <w:rStyle w:val="Hyperlink"/>
            <w:rFonts w:eastAsia="Times New Roman"/>
          </w:rPr>
          <w:t>eosgbenefitsmanagement@un.org</w:t>
        </w:r>
      </w:hyperlink>
    </w:p>
    <w:p w:rsidR="00815B07" w:rsidRDefault="002E6BD0" w:rsidP="00306244">
      <w:pPr>
        <w:pStyle w:val="BodyText"/>
        <w:rPr>
          <w:lang w:val="en-US"/>
        </w:rPr>
        <w:sectPr w:rsidR="00815B07" w:rsidSect="0055088B">
          <w:headerReference w:type="even" r:id="rId35"/>
          <w:footerReference w:type="even" r:id="rId36"/>
          <w:footerReference w:type="default" r:id="rId37"/>
          <w:footerReference w:type="first" r:id="rId38"/>
          <w:pgSz w:w="11894" w:h="16819" w:code="9"/>
          <w:pgMar w:top="1440" w:right="1080" w:bottom="1440" w:left="1080" w:header="720" w:footer="821" w:gutter="0"/>
          <w:cols w:space="720"/>
          <w:titlePg/>
          <w:docGrid w:linePitch="299"/>
        </w:sectPr>
      </w:pPr>
      <w:r>
        <w:rPr>
          <w:lang w:val="en-US"/>
        </w:rPr>
        <w:br w:type="page"/>
      </w:r>
      <w:bookmarkStart w:id="102" w:name="_Scenario_A_–"/>
      <w:bookmarkEnd w:id="102"/>
    </w:p>
    <w:p w:rsidR="00803C77" w:rsidRDefault="001052A8" w:rsidP="00CB6F77">
      <w:pPr>
        <w:pStyle w:val="Heading2"/>
        <w:spacing w:before="240" w:after="240"/>
        <w:rPr>
          <w:lang w:val="en-US"/>
        </w:rPr>
      </w:pPr>
      <w:bookmarkStart w:id="103" w:name="_Toc11178173"/>
      <w:bookmarkStart w:id="104" w:name="_Toc5117821"/>
      <w:r>
        <w:rPr>
          <w:lang w:val="en-US"/>
        </w:rPr>
        <w:t>Annex A: Benefits Tracking Process</w:t>
      </w:r>
      <w:bookmarkEnd w:id="103"/>
      <w:r>
        <w:rPr>
          <w:lang w:val="en-US"/>
        </w:rPr>
        <w:t xml:space="preserve"> </w:t>
      </w:r>
      <w:bookmarkEnd w:id="104"/>
    </w:p>
    <w:p w:rsidR="00950CE7" w:rsidRDefault="003250B8" w:rsidP="00815B07">
      <w:pPr>
        <w:pStyle w:val="BodyText"/>
        <w:rPr>
          <w:lang w:val="en-US"/>
        </w:rPr>
      </w:pPr>
      <w:r>
        <w:rPr>
          <w:lang w:val="en-US"/>
        </w:rPr>
        <w:t>Th</w:t>
      </w:r>
      <w:r w:rsidR="00CD10E4">
        <w:rPr>
          <w:lang w:val="en-US"/>
        </w:rPr>
        <w:t>e</w:t>
      </w:r>
      <w:r>
        <w:rPr>
          <w:lang w:val="en-US"/>
        </w:rPr>
        <w:t xml:space="preserve"> example </w:t>
      </w:r>
      <w:r w:rsidR="00CD10E4">
        <w:rPr>
          <w:lang w:val="en-US"/>
        </w:rPr>
        <w:t>shows how a common process simplification would be tracked. The p</w:t>
      </w:r>
      <w:r w:rsidR="002B758B" w:rsidRPr="002A5D33">
        <w:rPr>
          <w:lang w:val="en-US"/>
        </w:rPr>
        <w:t>rocess own</w:t>
      </w:r>
      <w:r w:rsidR="002B758B">
        <w:rPr>
          <w:lang w:val="en-US"/>
        </w:rPr>
        <w:t xml:space="preserve">er </w:t>
      </w:r>
      <w:r w:rsidR="00CD10E4">
        <w:rPr>
          <w:lang w:val="en-US"/>
        </w:rPr>
        <w:t>identifies</w:t>
      </w:r>
      <w:r w:rsidR="002B758B">
        <w:rPr>
          <w:lang w:val="en-US"/>
        </w:rPr>
        <w:t xml:space="preserve"> benefits, </w:t>
      </w:r>
      <w:r w:rsidR="00A04A14">
        <w:rPr>
          <w:lang w:val="en-US"/>
        </w:rPr>
        <w:t>E</w:t>
      </w:r>
      <w:r w:rsidR="002B758B">
        <w:rPr>
          <w:lang w:val="en-US"/>
        </w:rPr>
        <w:t>ntities implement and realize benefits</w:t>
      </w:r>
      <w:r w:rsidR="00CD10E4">
        <w:rPr>
          <w:lang w:val="en-US"/>
        </w:rPr>
        <w:t>.</w:t>
      </w:r>
      <w:r w:rsidR="00BD2A9D" w:rsidRPr="00BD2A9D">
        <w:rPr>
          <w:noProof/>
          <w:lang w:val="en-US"/>
        </w:rPr>
        <w:drawing>
          <wp:inline distT="0" distB="0" distL="0" distR="0" wp14:anchorId="601CA7A6" wp14:editId="1F3C8F03">
            <wp:extent cx="8718698" cy="499681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853"/>
                    <a:stretch/>
                  </pic:blipFill>
                  <pic:spPr bwMode="auto">
                    <a:xfrm>
                      <a:off x="0" y="0"/>
                      <a:ext cx="8800575" cy="50437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950CE7" w:rsidSect="00815B07">
      <w:pgSz w:w="16841" w:h="11906" w:orient="landscape"/>
      <w:pgMar w:top="1094" w:right="1440" w:bottom="1757" w:left="1627" w:header="720" w:footer="8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4DD" w:rsidRDefault="00B004DD">
      <w:pPr>
        <w:spacing w:after="0" w:line="240" w:lineRule="auto"/>
      </w:pPr>
      <w:r>
        <w:separator/>
      </w:r>
    </w:p>
  </w:endnote>
  <w:endnote w:type="continuationSeparator" w:id="0">
    <w:p w:rsidR="00B004DD" w:rsidRDefault="00B0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9D8" w:rsidRDefault="009909D8">
    <w:pPr>
      <w:tabs>
        <w:tab w:val="center" w:pos="6980"/>
      </w:tabs>
      <w:spacing w:after="29" w:line="259" w:lineRule="auto"/>
    </w:pPr>
    <w:r>
      <w:rPr>
        <w:rFonts w:ascii="Calibri" w:eastAsia="Calibri" w:hAnsi="Calibri" w:cs="Calibri"/>
        <w:noProof/>
        <w:lang w:val="en-US" w:eastAsia="en-US"/>
      </w:rPr>
      <mc:AlternateContent>
        <mc:Choice Requires="wpg">
          <w:drawing>
            <wp:anchor distT="0" distB="0" distL="114300" distR="114300" simplePos="0" relativeHeight="251659264" behindDoc="0" locked="0" layoutInCell="1" allowOverlap="1" wp14:anchorId="2E4C458A" wp14:editId="3F1491DB">
              <wp:simplePos x="0" y="0"/>
              <wp:positionH relativeFrom="page">
                <wp:posOffset>896112</wp:posOffset>
              </wp:positionH>
              <wp:positionV relativeFrom="page">
                <wp:posOffset>6728155</wp:posOffset>
              </wp:positionV>
              <wp:extent cx="8902954" cy="9144"/>
              <wp:effectExtent l="0" t="0" r="0" b="0"/>
              <wp:wrapSquare wrapText="bothSides"/>
              <wp:docPr id="99735" name="Group 99735"/>
              <wp:cNvGraphicFramePr/>
              <a:graphic xmlns:a="http://schemas.openxmlformats.org/drawingml/2006/main">
                <a:graphicData uri="http://schemas.microsoft.com/office/word/2010/wordprocessingGroup">
                  <wpg:wgp>
                    <wpg:cNvGrpSpPr/>
                    <wpg:grpSpPr>
                      <a:xfrm>
                        <a:off x="0" y="0"/>
                        <a:ext cx="8902954" cy="9144"/>
                        <a:chOff x="0" y="0"/>
                        <a:chExt cx="8902954" cy="9144"/>
                      </a:xfrm>
                    </wpg:grpSpPr>
                    <wps:wsp>
                      <wps:cNvPr id="103601" name="Shape 103601"/>
                      <wps:cNvSpPr/>
                      <wps:spPr>
                        <a:xfrm>
                          <a:off x="0" y="0"/>
                          <a:ext cx="8902954" cy="9144"/>
                        </a:xfrm>
                        <a:custGeom>
                          <a:avLst/>
                          <a:gdLst/>
                          <a:ahLst/>
                          <a:cxnLst/>
                          <a:rect l="0" t="0" r="0" b="0"/>
                          <a:pathLst>
                            <a:path w="8902954" h="9144">
                              <a:moveTo>
                                <a:pt x="0" y="0"/>
                              </a:moveTo>
                              <a:lnTo>
                                <a:pt x="8902954" y="0"/>
                              </a:lnTo>
                              <a:lnTo>
                                <a:pt x="8902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118E5E" id="Group 99735" o:spid="_x0000_s1026" style="position:absolute;margin-left:70.55pt;margin-top:529.8pt;width:701pt;height:.7pt;z-index:251659264;mso-position-horizontal-relative:page;mso-position-vertical-relative:page" coordsize="890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">
              <v:shape id="Shape 103601" o:spid="_x0000_s1027" style="position:absolute;width:89029;height:91;visibility:visible;mso-wrap-style:square;v-text-anchor:top" coordsize="89029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" path="m,l8902954,r,9144l,9144,,e" fillcolor="black" stroked="f" strokeweight="0">
                <v:stroke miterlimit="83231f" joinstyle="miter"/>
                <v:path arrowok="t" textboxrect="0,0,8902954,9144"/>
              </v:shape>
              <w10:wrap type="square" anchorx="page" anchory="page"/>
            </v:group>
          </w:pict>
        </mc:Fallback>
      </mc:AlternateConten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9909D8" w:rsidRDefault="009909D8">
    <w:pPr>
      <w:spacing w:after="81" w:line="259" w:lineRule="auto"/>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sz w:val="16"/>
      </w:rPr>
      <w:t xml:space="preserve"> </w:t>
    </w:r>
  </w:p>
  <w:p w:rsidR="009909D8" w:rsidRDefault="009909D8">
    <w:pPr>
      <w:spacing w:after="0" w:line="259" w:lineRule="auto"/>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9D8" w:rsidRPr="00C86F21" w:rsidRDefault="009909D8" w:rsidP="00C86F21">
    <w:pPr>
      <w:tabs>
        <w:tab w:val="center" w:pos="6980"/>
      </w:tabs>
      <w:spacing w:after="29" w:line="259" w:lineRule="auto"/>
      <w:jc w:val="right"/>
      <w:rPr>
        <w:rFonts w:asciiTheme="majorHAnsi" w:hAnsiTheme="majorHAnsi" w:cstheme="majorHAnsi"/>
      </w:rPr>
    </w:pP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tab/>
    </w:r>
    <w:r w:rsidRPr="00EE5770">
      <w:rPr>
        <w:rFonts w:asciiTheme="majorHAnsi" w:hAnsiTheme="majorHAnsi" w:cstheme="majorHAnsi"/>
      </w:rPr>
      <w:fldChar w:fldCharType="begin"/>
    </w:r>
    <w:r w:rsidRPr="00EE5770">
      <w:rPr>
        <w:rFonts w:asciiTheme="majorHAnsi" w:hAnsiTheme="majorHAnsi" w:cstheme="majorHAnsi"/>
      </w:rPr>
      <w:instrText xml:space="preserve"> PAGE   \* MERGEFORMAT </w:instrText>
    </w:r>
    <w:r w:rsidRPr="00EE5770">
      <w:rPr>
        <w:rFonts w:asciiTheme="majorHAnsi" w:hAnsiTheme="majorHAnsi" w:cstheme="majorHAnsi"/>
      </w:rPr>
      <w:fldChar w:fldCharType="separate"/>
    </w:r>
    <w:r w:rsidR="008704B7" w:rsidRPr="008704B7">
      <w:rPr>
        <w:rFonts w:asciiTheme="majorHAnsi" w:eastAsia="Times New Roman" w:hAnsiTheme="majorHAnsi" w:cstheme="majorHAnsi"/>
        <w:noProof/>
      </w:rPr>
      <w:t>35</w:t>
    </w:r>
    <w:r w:rsidRPr="00EE5770">
      <w:rPr>
        <w:rFonts w:asciiTheme="majorHAnsi" w:eastAsia="Times New Roman" w:hAnsiTheme="majorHAnsi" w:cstheme="maj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9D8" w:rsidRPr="00B32D16" w:rsidRDefault="009909D8" w:rsidP="00C452E2">
    <w:pPr>
      <w:rPr>
        <w:b/>
        <w:bCs/>
        <w:lang w:val="en-US"/>
      </w:rPr>
    </w:pPr>
    <w:r>
      <w:rPr>
        <w:b/>
        <w:bCs/>
        <w:lang w:val="en-US"/>
      </w:rPr>
      <w:t>V2.</w:t>
    </w:r>
    <w:r w:rsidR="00C90A05">
      <w:rPr>
        <w:b/>
        <w:bCs/>
        <w:lang w:val="en-US"/>
      </w:rPr>
      <w:t>5</w:t>
    </w:r>
    <w:r>
      <w:rPr>
        <w:b/>
        <w:bCs/>
        <w:lang w:val="en-US"/>
      </w:rPr>
      <w:t xml:space="preserve">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4DD" w:rsidRDefault="00B004DD">
      <w:pPr>
        <w:spacing w:after="0" w:line="240" w:lineRule="auto"/>
      </w:pPr>
      <w:r>
        <w:separator/>
      </w:r>
    </w:p>
  </w:footnote>
  <w:footnote w:type="continuationSeparator" w:id="0">
    <w:p w:rsidR="00B004DD" w:rsidRDefault="00B004DD">
      <w:pPr>
        <w:spacing w:after="0" w:line="240" w:lineRule="auto"/>
      </w:pPr>
      <w:r>
        <w:continuationSeparator/>
      </w:r>
    </w:p>
  </w:footnote>
  <w:footnote w:id="1">
    <w:p w:rsidR="00425BE7" w:rsidRPr="00316A6C" w:rsidRDefault="00425BE7" w:rsidP="008B12D9">
      <w:pPr>
        <w:pStyle w:val="FootnoteText"/>
        <w:rPr>
          <w:i/>
          <w:iCs/>
        </w:rPr>
      </w:pPr>
      <w:r>
        <w:rPr>
          <w:rStyle w:val="FootnoteReference"/>
        </w:rPr>
        <w:footnoteRef/>
      </w:r>
      <w:r>
        <w:t xml:space="preserve"> Infrastructure and Projects Authority, UK Cabinet Office, </w:t>
      </w:r>
      <w:r w:rsidRPr="00316A6C">
        <w:rPr>
          <w:i/>
          <w:iCs/>
        </w:rPr>
        <w:t>Guide for Effective Benefits Management in Major Projects</w:t>
      </w:r>
      <w:r>
        <w:rPr>
          <w:i/>
          <w:iCs/>
        </w:rPr>
        <w:t xml:space="preserve"> (2016)</w:t>
      </w:r>
    </w:p>
  </w:footnote>
  <w:footnote w:id="2">
    <w:p w:rsidR="00425BE7" w:rsidRPr="00316A6C" w:rsidRDefault="00425BE7" w:rsidP="0095061D">
      <w:pPr>
        <w:pStyle w:val="FootnoteText"/>
        <w:rPr>
          <w:i/>
          <w:iCs/>
        </w:rPr>
      </w:pPr>
      <w:r>
        <w:rPr>
          <w:rStyle w:val="FootnoteReference"/>
        </w:rPr>
        <w:footnoteRef/>
      </w:r>
      <w:r>
        <w:t xml:space="preserve"> Infrastructure and Projects Authority, UK Cabinet Office, </w:t>
      </w:r>
      <w:r w:rsidRPr="00316A6C">
        <w:rPr>
          <w:i/>
          <w:iCs/>
        </w:rPr>
        <w:t>Guide for Effective Benefits Management in Major Projects</w:t>
      </w:r>
      <w:r>
        <w:rPr>
          <w:i/>
          <w:iCs/>
        </w:rPr>
        <w:t xml:space="preserve"> (2016)</w:t>
      </w:r>
    </w:p>
  </w:footnote>
  <w:footnote w:id="3">
    <w:p w:rsidR="00425BE7" w:rsidRPr="00BC33EE" w:rsidRDefault="00425BE7" w:rsidP="0095061D">
      <w:pPr>
        <w:pStyle w:val="FootnoteText"/>
        <w:rPr>
          <w:lang w:val="en-US"/>
        </w:rPr>
      </w:pPr>
      <w:r>
        <w:rPr>
          <w:rStyle w:val="FootnoteReference"/>
        </w:rPr>
        <w:footnoteRef/>
      </w:r>
      <w:r>
        <w:t xml:space="preserve"> Steve Jenner, “Managing Benefits”, (APMG International 2012), p.15</w:t>
      </w:r>
    </w:p>
  </w:footnote>
  <w:footnote w:id="4">
    <w:p w:rsidR="00425BE7" w:rsidRPr="00DD79A1" w:rsidRDefault="00425BE7" w:rsidP="007A7D05">
      <w:pPr>
        <w:pStyle w:val="FootnoteText"/>
        <w:rPr>
          <w:i/>
          <w:iCs/>
        </w:rPr>
      </w:pPr>
      <w:r w:rsidRPr="00DD79A1">
        <w:rPr>
          <w:rStyle w:val="FootnoteReference"/>
          <w:i/>
          <w:iCs/>
        </w:rPr>
        <w:footnoteRef/>
      </w:r>
      <w:r w:rsidRPr="00DD79A1">
        <w:rPr>
          <w:i/>
          <w:iCs/>
        </w:rPr>
        <w:t xml:space="preserve"> Shifting the management paradigm in the United Nations: Implementing a new management architecture for improved effectiveness and strengthened accountability (A/72/492/Add.2) Paragraph 10</w:t>
      </w:r>
    </w:p>
  </w:footnote>
  <w:footnote w:id="5">
    <w:p w:rsidR="00425BE7" w:rsidRPr="000F03C6" w:rsidRDefault="00425BE7" w:rsidP="007A7D05">
      <w:pPr>
        <w:pStyle w:val="FootnoteText"/>
        <w:rPr>
          <w:lang w:val="en-US"/>
        </w:rPr>
      </w:pPr>
      <w:r>
        <w:rPr>
          <w:rStyle w:val="FootnoteReference"/>
        </w:rPr>
        <w:footnoteRef/>
      </w:r>
      <w:r>
        <w:t xml:space="preserve"> </w:t>
      </w:r>
      <w:r w:rsidRPr="000F03C6">
        <w:t>SG remarks to UN GA, 27 November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9D8" w:rsidRDefault="009909D8">
    <w:pPr>
      <w:spacing w:after="0" w:line="259" w:lineRule="auto"/>
      <w:ind w:left="70"/>
      <w:jc w:val="center"/>
    </w:pPr>
    <w:r>
      <w:rPr>
        <w:rFonts w:ascii="Calibri" w:eastAsia="Calibri" w:hAnsi="Calibri" w:cs="Calibri"/>
        <w:noProof/>
        <w:lang w:val="en-US" w:eastAsia="en-US"/>
      </w:rPr>
      <mc:AlternateContent>
        <mc:Choice Requires="wpg">
          <w:drawing>
            <wp:anchor distT="0" distB="0" distL="114300" distR="114300" simplePos="0" relativeHeight="251655168" behindDoc="0" locked="0" layoutInCell="1" allowOverlap="1" wp14:anchorId="7FC34B08" wp14:editId="0222752F">
              <wp:simplePos x="0" y="0"/>
              <wp:positionH relativeFrom="page">
                <wp:posOffset>896112</wp:posOffset>
              </wp:positionH>
              <wp:positionV relativeFrom="page">
                <wp:posOffset>457201</wp:posOffset>
              </wp:positionV>
              <wp:extent cx="8902954" cy="9144"/>
              <wp:effectExtent l="0" t="0" r="0" b="0"/>
              <wp:wrapSquare wrapText="bothSides"/>
              <wp:docPr id="99724" name="Group 99724"/>
              <wp:cNvGraphicFramePr/>
              <a:graphic xmlns:a="http://schemas.openxmlformats.org/drawingml/2006/main">
                <a:graphicData uri="http://schemas.microsoft.com/office/word/2010/wordprocessingGroup">
                  <wpg:wgp>
                    <wpg:cNvGrpSpPr/>
                    <wpg:grpSpPr>
                      <a:xfrm>
                        <a:off x="0" y="0"/>
                        <a:ext cx="8902954" cy="9144"/>
                        <a:chOff x="0" y="0"/>
                        <a:chExt cx="8902954" cy="9144"/>
                      </a:xfrm>
                    </wpg:grpSpPr>
                    <wps:wsp>
                      <wps:cNvPr id="103595" name="Shape 103595"/>
                      <wps:cNvSpPr/>
                      <wps:spPr>
                        <a:xfrm>
                          <a:off x="0" y="0"/>
                          <a:ext cx="8902954" cy="9144"/>
                        </a:xfrm>
                        <a:custGeom>
                          <a:avLst/>
                          <a:gdLst/>
                          <a:ahLst/>
                          <a:cxnLst/>
                          <a:rect l="0" t="0" r="0" b="0"/>
                          <a:pathLst>
                            <a:path w="8902954" h="9144">
                              <a:moveTo>
                                <a:pt x="0" y="0"/>
                              </a:moveTo>
                              <a:lnTo>
                                <a:pt x="8902954" y="0"/>
                              </a:lnTo>
                              <a:lnTo>
                                <a:pt x="8902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3F7668" id="Group 99724" o:spid="_x0000_s1026" style="position:absolute;margin-left:70.55pt;margin-top:36pt;width:701pt;height:.7pt;z-index:251655168;mso-position-horizontal-relative:page;mso-position-vertical-relative:page" coordsize="890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">
              <v:shape id="Shape 103595" o:spid="_x0000_s1027" style="position:absolute;width:89029;height:91;visibility:visible;mso-wrap-style:square;v-text-anchor:top" coordsize="89029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" path="m,l8902954,r,9144l,9144,,e" fillcolor="black" stroked="f" strokeweight="0">
                <v:stroke miterlimit="83231f" joinstyle="miter"/>
                <v:path arrowok="t" textboxrect="0,0,8902954,9144"/>
              </v:shape>
              <w10:wrap type="square" anchorx="page" anchory="page"/>
            </v:group>
          </w:pict>
        </mc:Fallback>
      </mc:AlternateContent>
    </w:r>
    <w:r>
      <w:rPr>
        <w:rFonts w:ascii="Times New Roman" w:eastAsia="Times New Roman" w:hAnsi="Times New Roman" w:cs="Times New Roman"/>
        <w:b/>
        <w:i/>
        <w:color w:val="008000"/>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73EFC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22CEC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70B7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163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85E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282C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3AC7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6E37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0C8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0212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06440"/>
    <w:multiLevelType w:val="hybridMultilevel"/>
    <w:tmpl w:val="76BE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035A3"/>
    <w:multiLevelType w:val="hybridMultilevel"/>
    <w:tmpl w:val="E258EBDE"/>
    <w:lvl w:ilvl="0" w:tplc="29E6A7E2">
      <w:start w:val="1"/>
      <w:numFmt w:val="upperLetter"/>
      <w:lvlText w:val="%1."/>
      <w:lvlJc w:val="left"/>
      <w:pPr>
        <w:tabs>
          <w:tab w:val="num" w:pos="360"/>
        </w:tabs>
        <w:ind w:left="360" w:hanging="360"/>
      </w:pPr>
    </w:lvl>
    <w:lvl w:ilvl="1" w:tplc="2A94C5F0" w:tentative="1">
      <w:start w:val="1"/>
      <w:numFmt w:val="upperLetter"/>
      <w:lvlText w:val="%2."/>
      <w:lvlJc w:val="left"/>
      <w:pPr>
        <w:tabs>
          <w:tab w:val="num" w:pos="1080"/>
        </w:tabs>
        <w:ind w:left="1080" w:hanging="360"/>
      </w:pPr>
    </w:lvl>
    <w:lvl w:ilvl="2" w:tplc="19542324" w:tentative="1">
      <w:start w:val="1"/>
      <w:numFmt w:val="upperLetter"/>
      <w:lvlText w:val="%3."/>
      <w:lvlJc w:val="left"/>
      <w:pPr>
        <w:tabs>
          <w:tab w:val="num" w:pos="1800"/>
        </w:tabs>
        <w:ind w:left="1800" w:hanging="360"/>
      </w:pPr>
    </w:lvl>
    <w:lvl w:ilvl="3" w:tplc="64A0AC82" w:tentative="1">
      <w:start w:val="1"/>
      <w:numFmt w:val="upperLetter"/>
      <w:lvlText w:val="%4."/>
      <w:lvlJc w:val="left"/>
      <w:pPr>
        <w:tabs>
          <w:tab w:val="num" w:pos="2520"/>
        </w:tabs>
        <w:ind w:left="2520" w:hanging="360"/>
      </w:pPr>
    </w:lvl>
    <w:lvl w:ilvl="4" w:tplc="A0EAA302" w:tentative="1">
      <w:start w:val="1"/>
      <w:numFmt w:val="upperLetter"/>
      <w:lvlText w:val="%5."/>
      <w:lvlJc w:val="left"/>
      <w:pPr>
        <w:tabs>
          <w:tab w:val="num" w:pos="3240"/>
        </w:tabs>
        <w:ind w:left="3240" w:hanging="360"/>
      </w:pPr>
    </w:lvl>
    <w:lvl w:ilvl="5" w:tplc="F66666CA" w:tentative="1">
      <w:start w:val="1"/>
      <w:numFmt w:val="upperLetter"/>
      <w:lvlText w:val="%6."/>
      <w:lvlJc w:val="left"/>
      <w:pPr>
        <w:tabs>
          <w:tab w:val="num" w:pos="3960"/>
        </w:tabs>
        <w:ind w:left="3960" w:hanging="360"/>
      </w:pPr>
    </w:lvl>
    <w:lvl w:ilvl="6" w:tplc="E9609218" w:tentative="1">
      <w:start w:val="1"/>
      <w:numFmt w:val="upperLetter"/>
      <w:lvlText w:val="%7."/>
      <w:lvlJc w:val="left"/>
      <w:pPr>
        <w:tabs>
          <w:tab w:val="num" w:pos="4680"/>
        </w:tabs>
        <w:ind w:left="4680" w:hanging="360"/>
      </w:pPr>
    </w:lvl>
    <w:lvl w:ilvl="7" w:tplc="1A56D5FC" w:tentative="1">
      <w:start w:val="1"/>
      <w:numFmt w:val="upperLetter"/>
      <w:lvlText w:val="%8."/>
      <w:lvlJc w:val="left"/>
      <w:pPr>
        <w:tabs>
          <w:tab w:val="num" w:pos="5400"/>
        </w:tabs>
        <w:ind w:left="5400" w:hanging="360"/>
      </w:pPr>
    </w:lvl>
    <w:lvl w:ilvl="8" w:tplc="B98A8800" w:tentative="1">
      <w:start w:val="1"/>
      <w:numFmt w:val="upperLetter"/>
      <w:lvlText w:val="%9."/>
      <w:lvlJc w:val="left"/>
      <w:pPr>
        <w:tabs>
          <w:tab w:val="num" w:pos="6120"/>
        </w:tabs>
        <w:ind w:left="6120" w:hanging="360"/>
      </w:pPr>
    </w:lvl>
  </w:abstractNum>
  <w:abstractNum w:abstractNumId="12" w15:restartNumberingAfterBreak="0">
    <w:nsid w:val="0AF2285E"/>
    <w:multiLevelType w:val="multilevel"/>
    <w:tmpl w:val="CEDC7014"/>
    <w:styleLink w:val="NAOBullets"/>
    <w:lvl w:ilvl="0">
      <w:start w:val="1"/>
      <w:numFmt w:val="bullet"/>
      <w:pStyle w:val="Bullet"/>
      <w:lvlText w:val=""/>
      <w:lvlJc w:val="left"/>
      <w:pPr>
        <w:ind w:left="454" w:hanging="454"/>
      </w:pPr>
      <w:rPr>
        <w:rFonts w:ascii="Symbol" w:hAnsi="Symbol" w:hint="default"/>
        <w:color w:val="auto"/>
      </w:rPr>
    </w:lvl>
    <w:lvl w:ilvl="1">
      <w:start w:val="1"/>
      <w:numFmt w:val="bullet"/>
      <w:pStyle w:val="Bulletsecondary"/>
      <w:lvlText w:val=""/>
      <w:lvlJc w:val="left"/>
      <w:pPr>
        <w:ind w:left="908" w:hanging="454"/>
      </w:pPr>
      <w:rPr>
        <w:rFonts w:ascii="Symbol" w:hAnsi="Symbol" w:hint="default"/>
        <w:color w:val="auto"/>
      </w:rPr>
    </w:lvl>
    <w:lvl w:ilvl="2">
      <w:start w:val="1"/>
      <w:numFmt w:val="bullet"/>
      <w:lvlText w:val=""/>
      <w:lvlJc w:val="left"/>
      <w:pPr>
        <w:ind w:left="1362" w:hanging="454"/>
      </w:pPr>
      <w:rPr>
        <w:rFonts w:ascii="Symbol" w:hAnsi="Symbol" w:hint="default"/>
        <w:color w:val="auto"/>
      </w:rPr>
    </w:lvl>
    <w:lvl w:ilvl="3">
      <w:start w:val="1"/>
      <w:numFmt w:val="bullet"/>
      <w:lvlText w:val=""/>
      <w:lvlJc w:val="left"/>
      <w:pPr>
        <w:ind w:left="1816" w:hanging="454"/>
      </w:pPr>
      <w:rPr>
        <w:rFonts w:ascii="Symbol" w:hAnsi="Symbol" w:hint="default"/>
        <w:color w:val="auto"/>
      </w:rPr>
    </w:lvl>
    <w:lvl w:ilvl="4">
      <w:start w:val="1"/>
      <w:numFmt w:val="bullet"/>
      <w:lvlText w:val=""/>
      <w:lvlJc w:val="left"/>
      <w:pPr>
        <w:ind w:left="2270" w:hanging="454"/>
      </w:pPr>
      <w:rPr>
        <w:rFonts w:ascii="Symbol" w:hAnsi="Symbol" w:hint="default"/>
        <w:color w:val="auto"/>
      </w:rPr>
    </w:lvl>
    <w:lvl w:ilvl="5">
      <w:start w:val="1"/>
      <w:numFmt w:val="bullet"/>
      <w:lvlText w:val=""/>
      <w:lvlJc w:val="left"/>
      <w:pPr>
        <w:ind w:left="2724" w:hanging="454"/>
      </w:pPr>
      <w:rPr>
        <w:rFonts w:ascii="Symbol" w:hAnsi="Symbol" w:hint="default"/>
        <w:color w:val="auto"/>
      </w:rPr>
    </w:lvl>
    <w:lvl w:ilvl="6">
      <w:start w:val="1"/>
      <w:numFmt w:val="bullet"/>
      <w:lvlText w:val=""/>
      <w:lvlJc w:val="left"/>
      <w:pPr>
        <w:ind w:left="3178" w:hanging="454"/>
      </w:pPr>
      <w:rPr>
        <w:rFonts w:ascii="Symbol" w:hAnsi="Symbol" w:hint="default"/>
        <w:color w:val="auto"/>
      </w:rPr>
    </w:lvl>
    <w:lvl w:ilvl="7">
      <w:start w:val="1"/>
      <w:numFmt w:val="bullet"/>
      <w:lvlText w:val=""/>
      <w:lvlJc w:val="left"/>
      <w:pPr>
        <w:ind w:left="3629" w:hanging="451"/>
      </w:pPr>
      <w:rPr>
        <w:rFonts w:ascii="Symbol" w:hAnsi="Symbol" w:hint="default"/>
        <w:color w:val="auto"/>
      </w:rPr>
    </w:lvl>
    <w:lvl w:ilvl="8">
      <w:start w:val="1"/>
      <w:numFmt w:val="bullet"/>
      <w:lvlText w:val=""/>
      <w:lvlJc w:val="left"/>
      <w:pPr>
        <w:ind w:left="4082" w:hanging="453"/>
      </w:pPr>
      <w:rPr>
        <w:rFonts w:ascii="Symbol" w:hAnsi="Symbol" w:hint="default"/>
        <w:color w:val="auto"/>
      </w:rPr>
    </w:lvl>
  </w:abstractNum>
  <w:abstractNum w:abstractNumId="13" w15:restartNumberingAfterBreak="0">
    <w:nsid w:val="0EF46176"/>
    <w:multiLevelType w:val="hybridMultilevel"/>
    <w:tmpl w:val="6096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157631"/>
    <w:multiLevelType w:val="hybridMultilevel"/>
    <w:tmpl w:val="041858E2"/>
    <w:lvl w:ilvl="0" w:tplc="706E93B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2FAAD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4C4FD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6D673E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B5EDD7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334131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863DF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864075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86809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3E4565C"/>
    <w:multiLevelType w:val="hybridMultilevel"/>
    <w:tmpl w:val="BE9E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41A34"/>
    <w:multiLevelType w:val="hybridMultilevel"/>
    <w:tmpl w:val="F732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665A8"/>
    <w:multiLevelType w:val="hybridMultilevel"/>
    <w:tmpl w:val="4C08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92845"/>
    <w:multiLevelType w:val="hybridMultilevel"/>
    <w:tmpl w:val="4E02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E624C"/>
    <w:multiLevelType w:val="hybridMultilevel"/>
    <w:tmpl w:val="B1A8F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A86B63"/>
    <w:multiLevelType w:val="multilevel"/>
    <w:tmpl w:val="0C6837FE"/>
    <w:lvl w:ilvl="0">
      <w:start w:val="1"/>
      <w:numFmt w:val="decimal"/>
      <w:lvlText w:val="%1."/>
      <w:lvlJc w:val="left"/>
      <w:pPr>
        <w:ind w:left="0" w:firstLine="0"/>
      </w:pPr>
      <w:rPr>
        <w:rFonts w:hint="default"/>
        <w:b w:val="0"/>
        <w:i w:val="0"/>
      </w:rPr>
    </w:lvl>
    <w:lvl w:ilvl="1">
      <w:start w:val="1"/>
      <w:numFmt w:val="bullet"/>
      <w:lvlText w:val=""/>
      <w:lvlJc w:val="left"/>
      <w:pPr>
        <w:ind w:left="0" w:firstLine="0"/>
      </w:pPr>
      <w:rPr>
        <w:rFonts w:ascii="Symbol" w:hAnsi="Symbol" w:hint="default"/>
        <w:b/>
        <w:i w:val="0"/>
      </w:rPr>
    </w:lvl>
    <w:lvl w:ilvl="2">
      <w:start w:val="1"/>
      <w:numFmt w:val="bullet"/>
      <w:lvlText w:val=""/>
      <w:lvlJc w:val="left"/>
      <w:pPr>
        <w:ind w:left="360" w:hanging="360"/>
      </w:pPr>
      <w:rPr>
        <w:rFonts w:ascii="Symbol" w:hAnsi="Symbol" w:hint="default"/>
      </w:rPr>
    </w:lvl>
    <w:lvl w:ilvl="3">
      <w:start w:val="1"/>
      <w:numFmt w:val="none"/>
      <w:suff w:val="nothing"/>
      <w:lvlText w:val=""/>
      <w:lvlJc w:val="left"/>
      <w:pPr>
        <w:ind w:left="454" w:hanging="454"/>
      </w:pPr>
      <w:rPr>
        <w:rFonts w:hint="default"/>
        <w:color w:val="auto"/>
      </w:rPr>
    </w:lvl>
    <w:lvl w:ilvl="4">
      <w:start w:val="1"/>
      <w:numFmt w:val="none"/>
      <w:suff w:val="nothing"/>
      <w:lvlText w:val=""/>
      <w:lvlJc w:val="left"/>
      <w:pPr>
        <w:ind w:left="907" w:hanging="453"/>
      </w:pPr>
      <w:rPr>
        <w:rFonts w:hint="default"/>
        <w:color w:val="auto"/>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21208E1"/>
    <w:multiLevelType w:val="hybridMultilevel"/>
    <w:tmpl w:val="8300F6A0"/>
    <w:lvl w:ilvl="0" w:tplc="108ABF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A76259"/>
    <w:multiLevelType w:val="hybridMultilevel"/>
    <w:tmpl w:val="91E80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750A59"/>
    <w:multiLevelType w:val="hybridMultilevel"/>
    <w:tmpl w:val="56A0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41681"/>
    <w:multiLevelType w:val="multilevel"/>
    <w:tmpl w:val="93A0F27A"/>
    <w:lvl w:ilvl="0">
      <w:start w:val="1"/>
      <w:numFmt w:val="decimal"/>
      <w:lvlText w:val="%1."/>
      <w:lvlJc w:val="left"/>
      <w:pPr>
        <w:ind w:left="0" w:firstLine="0"/>
      </w:pPr>
      <w:rPr>
        <w:rFonts w:hint="default"/>
        <w:b w:val="0"/>
        <w:i w:val="0"/>
      </w:rPr>
    </w:lvl>
    <w:lvl w:ilvl="1">
      <w:start w:val="1"/>
      <w:numFmt w:val="bullet"/>
      <w:lvlText w:val=""/>
      <w:lvlJc w:val="left"/>
      <w:pPr>
        <w:ind w:left="0" w:firstLine="0"/>
      </w:pPr>
      <w:rPr>
        <w:rFonts w:ascii="Symbol" w:hAnsi="Symbol" w:hint="default"/>
        <w:b/>
        <w:i w:val="0"/>
      </w:rPr>
    </w:lvl>
    <w:lvl w:ilvl="2">
      <w:start w:val="1"/>
      <w:numFmt w:val="bullet"/>
      <w:lvlText w:val=""/>
      <w:lvlJc w:val="left"/>
      <w:pPr>
        <w:tabs>
          <w:tab w:val="num" w:pos="454"/>
        </w:tabs>
        <w:ind w:left="454" w:hanging="454"/>
      </w:pPr>
      <w:rPr>
        <w:rFonts w:ascii="Symbol" w:hAnsi="Symbol" w:hint="default"/>
      </w:rPr>
    </w:lvl>
    <w:lvl w:ilvl="3">
      <w:start w:val="1"/>
      <w:numFmt w:val="none"/>
      <w:suff w:val="nothing"/>
      <w:lvlText w:val=""/>
      <w:lvlJc w:val="left"/>
      <w:pPr>
        <w:ind w:left="454" w:hanging="454"/>
      </w:pPr>
      <w:rPr>
        <w:rFonts w:hint="default"/>
        <w:color w:val="auto"/>
      </w:rPr>
    </w:lvl>
    <w:lvl w:ilvl="4">
      <w:start w:val="1"/>
      <w:numFmt w:val="none"/>
      <w:suff w:val="nothing"/>
      <w:lvlText w:val=""/>
      <w:lvlJc w:val="left"/>
      <w:pPr>
        <w:ind w:left="907" w:hanging="453"/>
      </w:pPr>
      <w:rPr>
        <w:rFonts w:hint="default"/>
        <w:color w:val="auto"/>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A43563D"/>
    <w:multiLevelType w:val="hybridMultilevel"/>
    <w:tmpl w:val="4046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720AC8"/>
    <w:multiLevelType w:val="multilevel"/>
    <w:tmpl w:val="313665C2"/>
    <w:styleLink w:val="NAOMaintext"/>
    <w:lvl w:ilvl="0">
      <w:start w:val="1"/>
      <w:numFmt w:val="decimal"/>
      <w:pStyle w:val="MainTextNumbered"/>
      <w:lvlText w:val="%1"/>
      <w:lvlJc w:val="left"/>
      <w:pPr>
        <w:tabs>
          <w:tab w:val="num" w:pos="454"/>
        </w:tabs>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8D7D94"/>
    <w:multiLevelType w:val="hybridMultilevel"/>
    <w:tmpl w:val="C7CE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846D9"/>
    <w:multiLevelType w:val="hybridMultilevel"/>
    <w:tmpl w:val="C8F2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06129"/>
    <w:multiLevelType w:val="multilevel"/>
    <w:tmpl w:val="313665C2"/>
    <w:numStyleLink w:val="NAOMaintext"/>
  </w:abstractNum>
  <w:abstractNum w:abstractNumId="30" w15:restartNumberingAfterBreak="0">
    <w:nsid w:val="4D601EE8"/>
    <w:multiLevelType w:val="hybridMultilevel"/>
    <w:tmpl w:val="C1E64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3155A0"/>
    <w:multiLevelType w:val="hybridMultilevel"/>
    <w:tmpl w:val="69DC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BD2371"/>
    <w:multiLevelType w:val="hybridMultilevel"/>
    <w:tmpl w:val="C1CE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12844"/>
    <w:multiLevelType w:val="hybridMultilevel"/>
    <w:tmpl w:val="F9F0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965007"/>
    <w:multiLevelType w:val="hybridMultilevel"/>
    <w:tmpl w:val="CCE6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BA32D6"/>
    <w:multiLevelType w:val="hybridMultilevel"/>
    <w:tmpl w:val="CCCA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DA511B"/>
    <w:multiLevelType w:val="hybridMultilevel"/>
    <w:tmpl w:val="3B62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B6445E"/>
    <w:multiLevelType w:val="hybridMultilevel"/>
    <w:tmpl w:val="0A023B28"/>
    <w:lvl w:ilvl="0" w:tplc="F4B0AEA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C44B6D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02CBD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65CD90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D2B9B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36C37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369F2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BEDA0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2EE49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1383DC8"/>
    <w:multiLevelType w:val="hybridMultilevel"/>
    <w:tmpl w:val="E8DE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DC7295"/>
    <w:multiLevelType w:val="hybridMultilevel"/>
    <w:tmpl w:val="3E62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074B1"/>
    <w:multiLevelType w:val="hybridMultilevel"/>
    <w:tmpl w:val="FA38FB34"/>
    <w:lvl w:ilvl="0" w:tplc="8020B74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FAE94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1FE8D2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A3CC10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2474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042EC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AEEA6E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4EB7C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763C1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AE60976"/>
    <w:multiLevelType w:val="multilevel"/>
    <w:tmpl w:val="3BDE008A"/>
    <w:lvl w:ilvl="0">
      <w:start w:val="1"/>
      <w:numFmt w:val="bullet"/>
      <w:lvlText w:val=""/>
      <w:lvlJc w:val="left"/>
      <w:pPr>
        <w:ind w:left="0" w:firstLine="0"/>
      </w:pPr>
      <w:rPr>
        <w:rFonts w:ascii="Symbol" w:hAnsi="Symbol" w:hint="default"/>
        <w:b w:val="0"/>
        <w:i w:val="0"/>
      </w:rPr>
    </w:lvl>
    <w:lvl w:ilvl="1">
      <w:start w:val="1"/>
      <w:numFmt w:val="bullet"/>
      <w:lvlText w:val=""/>
      <w:lvlJc w:val="left"/>
      <w:pPr>
        <w:ind w:left="0" w:firstLine="0"/>
      </w:pPr>
      <w:rPr>
        <w:rFonts w:ascii="Symbol" w:hAnsi="Symbol" w:hint="default"/>
        <w:b/>
        <w:i w:val="0"/>
      </w:rPr>
    </w:lvl>
    <w:lvl w:ilvl="2">
      <w:start w:val="1"/>
      <w:numFmt w:val="bullet"/>
      <w:lvlText w:val=""/>
      <w:lvlJc w:val="left"/>
      <w:pPr>
        <w:tabs>
          <w:tab w:val="num" w:pos="454"/>
        </w:tabs>
        <w:ind w:left="454" w:hanging="454"/>
      </w:pPr>
      <w:rPr>
        <w:rFonts w:ascii="Symbol" w:hAnsi="Symbol" w:hint="default"/>
      </w:rPr>
    </w:lvl>
    <w:lvl w:ilvl="3">
      <w:start w:val="1"/>
      <w:numFmt w:val="none"/>
      <w:suff w:val="nothing"/>
      <w:lvlText w:val=""/>
      <w:lvlJc w:val="left"/>
      <w:pPr>
        <w:ind w:left="454" w:hanging="454"/>
      </w:pPr>
      <w:rPr>
        <w:rFonts w:hint="default"/>
        <w:color w:val="auto"/>
      </w:rPr>
    </w:lvl>
    <w:lvl w:ilvl="4">
      <w:start w:val="1"/>
      <w:numFmt w:val="none"/>
      <w:suff w:val="nothing"/>
      <w:lvlText w:val=""/>
      <w:lvlJc w:val="left"/>
      <w:pPr>
        <w:ind w:left="907" w:hanging="453"/>
      </w:pPr>
      <w:rPr>
        <w:rFonts w:hint="default"/>
        <w:color w:val="auto"/>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7DC0031E"/>
    <w:multiLevelType w:val="hybridMultilevel"/>
    <w:tmpl w:val="720E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826D9"/>
    <w:multiLevelType w:val="hybridMultilevel"/>
    <w:tmpl w:val="06A2E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0"/>
  </w:num>
  <w:num w:numId="2">
    <w:abstractNumId w:val="14"/>
  </w:num>
  <w:num w:numId="3">
    <w:abstractNumId w:val="37"/>
  </w:num>
  <w:num w:numId="4">
    <w:abstractNumId w:val="9"/>
  </w:num>
  <w:num w:numId="5">
    <w:abstractNumId w:val="7"/>
  </w:num>
  <w:num w:numId="6">
    <w:abstractNumId w:val="6"/>
  </w:num>
  <w:num w:numId="7">
    <w:abstractNumId w:val="5"/>
  </w:num>
  <w:num w:numId="8">
    <w:abstractNumId w:val="12"/>
  </w:num>
  <w:num w:numId="9">
    <w:abstractNumId w:val="31"/>
  </w:num>
  <w:num w:numId="10">
    <w:abstractNumId w:val="22"/>
  </w:num>
  <w:num w:numId="11">
    <w:abstractNumId w:val="24"/>
  </w:num>
  <w:num w:numId="12">
    <w:abstractNumId w:val="26"/>
  </w:num>
  <w:num w:numId="13">
    <w:abstractNumId w:val="29"/>
  </w:num>
  <w:num w:numId="14">
    <w:abstractNumId w:val="28"/>
  </w:num>
  <w:num w:numId="15">
    <w:abstractNumId w:val="21"/>
  </w:num>
  <w:num w:numId="16">
    <w:abstractNumId w:val="11"/>
  </w:num>
  <w:num w:numId="17">
    <w:abstractNumId w:val="41"/>
  </w:num>
  <w:num w:numId="18">
    <w:abstractNumId w:val="30"/>
  </w:num>
  <w:num w:numId="19">
    <w:abstractNumId w:val="23"/>
  </w:num>
  <w:num w:numId="20">
    <w:abstractNumId w:val="36"/>
  </w:num>
  <w:num w:numId="21">
    <w:abstractNumId w:val="18"/>
  </w:num>
  <w:num w:numId="22">
    <w:abstractNumId w:val="33"/>
  </w:num>
  <w:num w:numId="23">
    <w:abstractNumId w:val="42"/>
  </w:num>
  <w:num w:numId="24">
    <w:abstractNumId w:val="15"/>
  </w:num>
  <w:num w:numId="25">
    <w:abstractNumId w:val="13"/>
  </w:num>
  <w:num w:numId="26">
    <w:abstractNumId w:val="17"/>
  </w:num>
  <w:num w:numId="27">
    <w:abstractNumId w:val="35"/>
  </w:num>
  <w:num w:numId="28">
    <w:abstractNumId w:val="16"/>
  </w:num>
  <w:num w:numId="29">
    <w:abstractNumId w:val="25"/>
  </w:num>
  <w:num w:numId="30">
    <w:abstractNumId w:val="10"/>
  </w:num>
  <w:num w:numId="31">
    <w:abstractNumId w:val="34"/>
  </w:num>
  <w:num w:numId="32">
    <w:abstractNumId w:val="38"/>
  </w:num>
  <w:num w:numId="33">
    <w:abstractNumId w:val="32"/>
  </w:num>
  <w:num w:numId="34">
    <w:abstractNumId w:val="39"/>
  </w:num>
  <w:num w:numId="35">
    <w:abstractNumId w:val="27"/>
  </w:num>
  <w:num w:numId="36">
    <w:abstractNumId w:val="19"/>
  </w:num>
  <w:num w:numId="37">
    <w:abstractNumId w:val="43"/>
  </w:num>
  <w:num w:numId="38">
    <w:abstractNumId w:val="0"/>
  </w:num>
  <w:num w:numId="39">
    <w:abstractNumId w:val="1"/>
  </w:num>
  <w:num w:numId="40">
    <w:abstractNumId w:val="2"/>
  </w:num>
  <w:num w:numId="41">
    <w:abstractNumId w:val="3"/>
  </w:num>
  <w:num w:numId="42">
    <w:abstractNumId w:val="8"/>
  </w:num>
  <w:num w:numId="43">
    <w:abstractNumId w:val="4"/>
  </w:num>
  <w:num w:numId="44">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389"/>
    <w:rsid w:val="0000159E"/>
    <w:rsid w:val="00003598"/>
    <w:rsid w:val="00003ABB"/>
    <w:rsid w:val="00007595"/>
    <w:rsid w:val="00010CB6"/>
    <w:rsid w:val="00010CB8"/>
    <w:rsid w:val="00013EE0"/>
    <w:rsid w:val="00017670"/>
    <w:rsid w:val="000214B9"/>
    <w:rsid w:val="00021CFC"/>
    <w:rsid w:val="000222E2"/>
    <w:rsid w:val="000242B6"/>
    <w:rsid w:val="00024442"/>
    <w:rsid w:val="00024CFD"/>
    <w:rsid w:val="0002616C"/>
    <w:rsid w:val="0002623A"/>
    <w:rsid w:val="00026775"/>
    <w:rsid w:val="00026FC1"/>
    <w:rsid w:val="0003023A"/>
    <w:rsid w:val="000310EE"/>
    <w:rsid w:val="00033232"/>
    <w:rsid w:val="00033EDC"/>
    <w:rsid w:val="00034C2A"/>
    <w:rsid w:val="00035011"/>
    <w:rsid w:val="00036274"/>
    <w:rsid w:val="0004004B"/>
    <w:rsid w:val="000434FB"/>
    <w:rsid w:val="00043C61"/>
    <w:rsid w:val="00044C0B"/>
    <w:rsid w:val="00044D96"/>
    <w:rsid w:val="000479D3"/>
    <w:rsid w:val="00047A23"/>
    <w:rsid w:val="000521A2"/>
    <w:rsid w:val="0005226A"/>
    <w:rsid w:val="00053709"/>
    <w:rsid w:val="00053F2F"/>
    <w:rsid w:val="00061BD1"/>
    <w:rsid w:val="00061FE0"/>
    <w:rsid w:val="00062061"/>
    <w:rsid w:val="000635DF"/>
    <w:rsid w:val="00063D6B"/>
    <w:rsid w:val="00063F56"/>
    <w:rsid w:val="00065548"/>
    <w:rsid w:val="00065A85"/>
    <w:rsid w:val="000665FF"/>
    <w:rsid w:val="0007081E"/>
    <w:rsid w:val="000723A3"/>
    <w:rsid w:val="00072C0F"/>
    <w:rsid w:val="0007312F"/>
    <w:rsid w:val="000736DD"/>
    <w:rsid w:val="0007632C"/>
    <w:rsid w:val="00082F30"/>
    <w:rsid w:val="00083E44"/>
    <w:rsid w:val="00084921"/>
    <w:rsid w:val="00084C60"/>
    <w:rsid w:val="00086731"/>
    <w:rsid w:val="00090486"/>
    <w:rsid w:val="00091421"/>
    <w:rsid w:val="00092C84"/>
    <w:rsid w:val="00093C76"/>
    <w:rsid w:val="000947EC"/>
    <w:rsid w:val="000A0EFA"/>
    <w:rsid w:val="000A2949"/>
    <w:rsid w:val="000A35E7"/>
    <w:rsid w:val="000A45D6"/>
    <w:rsid w:val="000A4EDA"/>
    <w:rsid w:val="000A5719"/>
    <w:rsid w:val="000B00D8"/>
    <w:rsid w:val="000C20D7"/>
    <w:rsid w:val="000C56D0"/>
    <w:rsid w:val="000C5F04"/>
    <w:rsid w:val="000C743F"/>
    <w:rsid w:val="000C78BE"/>
    <w:rsid w:val="000D0B18"/>
    <w:rsid w:val="000D1226"/>
    <w:rsid w:val="000D167E"/>
    <w:rsid w:val="000D3329"/>
    <w:rsid w:val="000D45CA"/>
    <w:rsid w:val="000D4CB2"/>
    <w:rsid w:val="000D7385"/>
    <w:rsid w:val="000E007E"/>
    <w:rsid w:val="000E2BBC"/>
    <w:rsid w:val="000E4551"/>
    <w:rsid w:val="000E59DD"/>
    <w:rsid w:val="000E6869"/>
    <w:rsid w:val="000E7E57"/>
    <w:rsid w:val="000F170C"/>
    <w:rsid w:val="000F1F33"/>
    <w:rsid w:val="000F2A21"/>
    <w:rsid w:val="000F3369"/>
    <w:rsid w:val="000F397D"/>
    <w:rsid w:val="000F536D"/>
    <w:rsid w:val="000F7CC8"/>
    <w:rsid w:val="001003F6"/>
    <w:rsid w:val="001006D3"/>
    <w:rsid w:val="00102C94"/>
    <w:rsid w:val="00104F6A"/>
    <w:rsid w:val="001052A8"/>
    <w:rsid w:val="00105BF9"/>
    <w:rsid w:val="0010694A"/>
    <w:rsid w:val="00107946"/>
    <w:rsid w:val="001104FF"/>
    <w:rsid w:val="00110EE2"/>
    <w:rsid w:val="00111655"/>
    <w:rsid w:val="0011172A"/>
    <w:rsid w:val="0011266E"/>
    <w:rsid w:val="0011344E"/>
    <w:rsid w:val="00114A1D"/>
    <w:rsid w:val="00114E8A"/>
    <w:rsid w:val="00115156"/>
    <w:rsid w:val="001156A7"/>
    <w:rsid w:val="00117B0C"/>
    <w:rsid w:val="001219FB"/>
    <w:rsid w:val="00122036"/>
    <w:rsid w:val="00122525"/>
    <w:rsid w:val="0012766D"/>
    <w:rsid w:val="00130AD7"/>
    <w:rsid w:val="00131768"/>
    <w:rsid w:val="00131EDB"/>
    <w:rsid w:val="0013691F"/>
    <w:rsid w:val="001407E0"/>
    <w:rsid w:val="00144A67"/>
    <w:rsid w:val="00144BC5"/>
    <w:rsid w:val="00144F1F"/>
    <w:rsid w:val="00145F46"/>
    <w:rsid w:val="001472F4"/>
    <w:rsid w:val="00151798"/>
    <w:rsid w:val="00152CCA"/>
    <w:rsid w:val="001534BC"/>
    <w:rsid w:val="00155C58"/>
    <w:rsid w:val="00156362"/>
    <w:rsid w:val="001573B9"/>
    <w:rsid w:val="00160FEB"/>
    <w:rsid w:val="001612B2"/>
    <w:rsid w:val="001614FC"/>
    <w:rsid w:val="00162761"/>
    <w:rsid w:val="00162C06"/>
    <w:rsid w:val="00162CD9"/>
    <w:rsid w:val="00164BC8"/>
    <w:rsid w:val="00166591"/>
    <w:rsid w:val="0017278C"/>
    <w:rsid w:val="001749CA"/>
    <w:rsid w:val="00174FA3"/>
    <w:rsid w:val="00177428"/>
    <w:rsid w:val="00180D21"/>
    <w:rsid w:val="001818AC"/>
    <w:rsid w:val="00181F74"/>
    <w:rsid w:val="00182585"/>
    <w:rsid w:val="001835F4"/>
    <w:rsid w:val="001836D9"/>
    <w:rsid w:val="0018502D"/>
    <w:rsid w:val="0018691F"/>
    <w:rsid w:val="00187728"/>
    <w:rsid w:val="00191A8D"/>
    <w:rsid w:val="001925F2"/>
    <w:rsid w:val="00192903"/>
    <w:rsid w:val="00194BE9"/>
    <w:rsid w:val="00197C2A"/>
    <w:rsid w:val="001A35F1"/>
    <w:rsid w:val="001A3F82"/>
    <w:rsid w:val="001A43A4"/>
    <w:rsid w:val="001A4DFC"/>
    <w:rsid w:val="001A6359"/>
    <w:rsid w:val="001A7AD5"/>
    <w:rsid w:val="001B18D7"/>
    <w:rsid w:val="001B420F"/>
    <w:rsid w:val="001B4BFB"/>
    <w:rsid w:val="001C104C"/>
    <w:rsid w:val="001C1676"/>
    <w:rsid w:val="001C16BD"/>
    <w:rsid w:val="001C1962"/>
    <w:rsid w:val="001C4697"/>
    <w:rsid w:val="001C5A8C"/>
    <w:rsid w:val="001C5D0A"/>
    <w:rsid w:val="001D0231"/>
    <w:rsid w:val="001D0516"/>
    <w:rsid w:val="001D08A7"/>
    <w:rsid w:val="001D1908"/>
    <w:rsid w:val="001D2491"/>
    <w:rsid w:val="001D30E6"/>
    <w:rsid w:val="001D7E95"/>
    <w:rsid w:val="001E0FF3"/>
    <w:rsid w:val="001E18CC"/>
    <w:rsid w:val="001E18D7"/>
    <w:rsid w:val="001E1AFA"/>
    <w:rsid w:val="001E5FDB"/>
    <w:rsid w:val="001E77C7"/>
    <w:rsid w:val="001F082D"/>
    <w:rsid w:val="001F3770"/>
    <w:rsid w:val="001F4314"/>
    <w:rsid w:val="001F491C"/>
    <w:rsid w:val="001F4975"/>
    <w:rsid w:val="001F4F5B"/>
    <w:rsid w:val="001F58B1"/>
    <w:rsid w:val="001F5C68"/>
    <w:rsid w:val="001F6A9E"/>
    <w:rsid w:val="002003BF"/>
    <w:rsid w:val="002025DC"/>
    <w:rsid w:val="0020335C"/>
    <w:rsid w:val="002033F5"/>
    <w:rsid w:val="002040D4"/>
    <w:rsid w:val="00205876"/>
    <w:rsid w:val="00206017"/>
    <w:rsid w:val="00206FD3"/>
    <w:rsid w:val="0021063D"/>
    <w:rsid w:val="00210E2F"/>
    <w:rsid w:val="0021153B"/>
    <w:rsid w:val="00212A0F"/>
    <w:rsid w:val="00212A9F"/>
    <w:rsid w:val="00212D3D"/>
    <w:rsid w:val="002132CD"/>
    <w:rsid w:val="002141C6"/>
    <w:rsid w:val="002150DF"/>
    <w:rsid w:val="00223D68"/>
    <w:rsid w:val="0022680E"/>
    <w:rsid w:val="002309DE"/>
    <w:rsid w:val="00232434"/>
    <w:rsid w:val="002348D0"/>
    <w:rsid w:val="00234DDF"/>
    <w:rsid w:val="00235335"/>
    <w:rsid w:val="0023715C"/>
    <w:rsid w:val="002429CB"/>
    <w:rsid w:val="002432E9"/>
    <w:rsid w:val="00244C35"/>
    <w:rsid w:val="00250937"/>
    <w:rsid w:val="0025419C"/>
    <w:rsid w:val="002555E1"/>
    <w:rsid w:val="0026024E"/>
    <w:rsid w:val="00260761"/>
    <w:rsid w:val="00263F86"/>
    <w:rsid w:val="00265A56"/>
    <w:rsid w:val="002662A9"/>
    <w:rsid w:val="002674CB"/>
    <w:rsid w:val="002712C0"/>
    <w:rsid w:val="00275C87"/>
    <w:rsid w:val="002762D9"/>
    <w:rsid w:val="00277AC5"/>
    <w:rsid w:val="00277B40"/>
    <w:rsid w:val="00280980"/>
    <w:rsid w:val="0028128E"/>
    <w:rsid w:val="002817FA"/>
    <w:rsid w:val="00282B93"/>
    <w:rsid w:val="002833FB"/>
    <w:rsid w:val="002845C2"/>
    <w:rsid w:val="00285507"/>
    <w:rsid w:val="00285C1B"/>
    <w:rsid w:val="00292866"/>
    <w:rsid w:val="002943AB"/>
    <w:rsid w:val="002964A7"/>
    <w:rsid w:val="0029717E"/>
    <w:rsid w:val="002A46D2"/>
    <w:rsid w:val="002A5D33"/>
    <w:rsid w:val="002A67BF"/>
    <w:rsid w:val="002B1AE5"/>
    <w:rsid w:val="002B3411"/>
    <w:rsid w:val="002B3CFE"/>
    <w:rsid w:val="002B758B"/>
    <w:rsid w:val="002B76A9"/>
    <w:rsid w:val="002C03A8"/>
    <w:rsid w:val="002C1332"/>
    <w:rsid w:val="002C15BA"/>
    <w:rsid w:val="002C2D09"/>
    <w:rsid w:val="002C301A"/>
    <w:rsid w:val="002C37CA"/>
    <w:rsid w:val="002C3ECC"/>
    <w:rsid w:val="002C3EEB"/>
    <w:rsid w:val="002C68EC"/>
    <w:rsid w:val="002C6B7A"/>
    <w:rsid w:val="002C7003"/>
    <w:rsid w:val="002D014D"/>
    <w:rsid w:val="002D0CF1"/>
    <w:rsid w:val="002D1B94"/>
    <w:rsid w:val="002D60DC"/>
    <w:rsid w:val="002D734A"/>
    <w:rsid w:val="002D7AE1"/>
    <w:rsid w:val="002E38FE"/>
    <w:rsid w:val="002E4D97"/>
    <w:rsid w:val="002E6079"/>
    <w:rsid w:val="002E65CD"/>
    <w:rsid w:val="002E6BD0"/>
    <w:rsid w:val="002E6EBB"/>
    <w:rsid w:val="002F1399"/>
    <w:rsid w:val="002F1D07"/>
    <w:rsid w:val="002F1F57"/>
    <w:rsid w:val="002F5898"/>
    <w:rsid w:val="00300699"/>
    <w:rsid w:val="00301258"/>
    <w:rsid w:val="0030125D"/>
    <w:rsid w:val="003025CC"/>
    <w:rsid w:val="0030431F"/>
    <w:rsid w:val="003056A9"/>
    <w:rsid w:val="00306244"/>
    <w:rsid w:val="00306962"/>
    <w:rsid w:val="00307A7D"/>
    <w:rsid w:val="00310600"/>
    <w:rsid w:val="00311945"/>
    <w:rsid w:val="00314888"/>
    <w:rsid w:val="003153C3"/>
    <w:rsid w:val="00316024"/>
    <w:rsid w:val="003169FB"/>
    <w:rsid w:val="00316A6C"/>
    <w:rsid w:val="00316C28"/>
    <w:rsid w:val="00317135"/>
    <w:rsid w:val="003178A3"/>
    <w:rsid w:val="003216C8"/>
    <w:rsid w:val="00324135"/>
    <w:rsid w:val="00324D20"/>
    <w:rsid w:val="003250B8"/>
    <w:rsid w:val="00327D63"/>
    <w:rsid w:val="0033231C"/>
    <w:rsid w:val="00336AB5"/>
    <w:rsid w:val="00336EFC"/>
    <w:rsid w:val="00337FDA"/>
    <w:rsid w:val="0034213F"/>
    <w:rsid w:val="00342298"/>
    <w:rsid w:val="00342BD0"/>
    <w:rsid w:val="00343785"/>
    <w:rsid w:val="003452A6"/>
    <w:rsid w:val="00345DF0"/>
    <w:rsid w:val="00346B0F"/>
    <w:rsid w:val="00346B7B"/>
    <w:rsid w:val="003478DD"/>
    <w:rsid w:val="00351A6A"/>
    <w:rsid w:val="00351A8D"/>
    <w:rsid w:val="003534AC"/>
    <w:rsid w:val="00354487"/>
    <w:rsid w:val="00354C62"/>
    <w:rsid w:val="00355A01"/>
    <w:rsid w:val="00355B26"/>
    <w:rsid w:val="00355D3B"/>
    <w:rsid w:val="0035673E"/>
    <w:rsid w:val="00357DD7"/>
    <w:rsid w:val="00360D57"/>
    <w:rsid w:val="003676AE"/>
    <w:rsid w:val="003679DC"/>
    <w:rsid w:val="00371F8A"/>
    <w:rsid w:val="00375730"/>
    <w:rsid w:val="00376A9F"/>
    <w:rsid w:val="00377556"/>
    <w:rsid w:val="00380CA6"/>
    <w:rsid w:val="0038587E"/>
    <w:rsid w:val="003868C3"/>
    <w:rsid w:val="0038784A"/>
    <w:rsid w:val="00394CA3"/>
    <w:rsid w:val="00395DFC"/>
    <w:rsid w:val="00395F61"/>
    <w:rsid w:val="003A047A"/>
    <w:rsid w:val="003A0BEF"/>
    <w:rsid w:val="003A14E0"/>
    <w:rsid w:val="003A220D"/>
    <w:rsid w:val="003A232A"/>
    <w:rsid w:val="003A305C"/>
    <w:rsid w:val="003A3608"/>
    <w:rsid w:val="003A3771"/>
    <w:rsid w:val="003A4616"/>
    <w:rsid w:val="003A5870"/>
    <w:rsid w:val="003A6178"/>
    <w:rsid w:val="003A782B"/>
    <w:rsid w:val="003B034B"/>
    <w:rsid w:val="003B0394"/>
    <w:rsid w:val="003B0CF5"/>
    <w:rsid w:val="003B2C77"/>
    <w:rsid w:val="003B355A"/>
    <w:rsid w:val="003B3C23"/>
    <w:rsid w:val="003B40D1"/>
    <w:rsid w:val="003B4B9D"/>
    <w:rsid w:val="003B5215"/>
    <w:rsid w:val="003B6AD0"/>
    <w:rsid w:val="003C105E"/>
    <w:rsid w:val="003C4632"/>
    <w:rsid w:val="003C4809"/>
    <w:rsid w:val="003C4CB8"/>
    <w:rsid w:val="003C538A"/>
    <w:rsid w:val="003D02B2"/>
    <w:rsid w:val="003D1037"/>
    <w:rsid w:val="003D293E"/>
    <w:rsid w:val="003D3CD1"/>
    <w:rsid w:val="003D4BCB"/>
    <w:rsid w:val="003D544E"/>
    <w:rsid w:val="003D55BF"/>
    <w:rsid w:val="003E0B9C"/>
    <w:rsid w:val="003E39B0"/>
    <w:rsid w:val="003E4FE3"/>
    <w:rsid w:val="003E68D8"/>
    <w:rsid w:val="003E702A"/>
    <w:rsid w:val="003F338D"/>
    <w:rsid w:val="003F52DA"/>
    <w:rsid w:val="003F7195"/>
    <w:rsid w:val="003F7C2D"/>
    <w:rsid w:val="004025EC"/>
    <w:rsid w:val="004055D6"/>
    <w:rsid w:val="004116A4"/>
    <w:rsid w:val="00412E34"/>
    <w:rsid w:val="004138FB"/>
    <w:rsid w:val="004148FD"/>
    <w:rsid w:val="00414E7F"/>
    <w:rsid w:val="004155CE"/>
    <w:rsid w:val="00415913"/>
    <w:rsid w:val="00416158"/>
    <w:rsid w:val="004179C9"/>
    <w:rsid w:val="004215DA"/>
    <w:rsid w:val="00422E58"/>
    <w:rsid w:val="00424B9F"/>
    <w:rsid w:val="00425BE7"/>
    <w:rsid w:val="00426791"/>
    <w:rsid w:val="0042690B"/>
    <w:rsid w:val="004269D1"/>
    <w:rsid w:val="00427984"/>
    <w:rsid w:val="004305CA"/>
    <w:rsid w:val="004307C4"/>
    <w:rsid w:val="00430E75"/>
    <w:rsid w:val="00430F3F"/>
    <w:rsid w:val="004310FE"/>
    <w:rsid w:val="0043211F"/>
    <w:rsid w:val="0043650E"/>
    <w:rsid w:val="00437DFE"/>
    <w:rsid w:val="00440D69"/>
    <w:rsid w:val="0044199B"/>
    <w:rsid w:val="004422A0"/>
    <w:rsid w:val="0044240B"/>
    <w:rsid w:val="0044287D"/>
    <w:rsid w:val="004428C2"/>
    <w:rsid w:val="004430E8"/>
    <w:rsid w:val="00444230"/>
    <w:rsid w:val="00445B22"/>
    <w:rsid w:val="00446811"/>
    <w:rsid w:val="00446814"/>
    <w:rsid w:val="00450F54"/>
    <w:rsid w:val="00451C97"/>
    <w:rsid w:val="00452235"/>
    <w:rsid w:val="00452D43"/>
    <w:rsid w:val="00452ECD"/>
    <w:rsid w:val="00453755"/>
    <w:rsid w:val="0045423A"/>
    <w:rsid w:val="004550EB"/>
    <w:rsid w:val="00457F2C"/>
    <w:rsid w:val="00462238"/>
    <w:rsid w:val="004644E9"/>
    <w:rsid w:val="004649DC"/>
    <w:rsid w:val="00464C7A"/>
    <w:rsid w:val="00470679"/>
    <w:rsid w:val="00471973"/>
    <w:rsid w:val="004728F0"/>
    <w:rsid w:val="00473E9D"/>
    <w:rsid w:val="00476536"/>
    <w:rsid w:val="00477CB5"/>
    <w:rsid w:val="00483544"/>
    <w:rsid w:val="004925CD"/>
    <w:rsid w:val="004932D2"/>
    <w:rsid w:val="004A189A"/>
    <w:rsid w:val="004A2959"/>
    <w:rsid w:val="004A305D"/>
    <w:rsid w:val="004A3EE2"/>
    <w:rsid w:val="004A445A"/>
    <w:rsid w:val="004A5529"/>
    <w:rsid w:val="004A6E15"/>
    <w:rsid w:val="004A759C"/>
    <w:rsid w:val="004B024E"/>
    <w:rsid w:val="004B1F16"/>
    <w:rsid w:val="004B3962"/>
    <w:rsid w:val="004B4705"/>
    <w:rsid w:val="004B4895"/>
    <w:rsid w:val="004B56F1"/>
    <w:rsid w:val="004B69F3"/>
    <w:rsid w:val="004C1389"/>
    <w:rsid w:val="004C24A9"/>
    <w:rsid w:val="004C5FAD"/>
    <w:rsid w:val="004C66F6"/>
    <w:rsid w:val="004C7E77"/>
    <w:rsid w:val="004D081F"/>
    <w:rsid w:val="004D0CD6"/>
    <w:rsid w:val="004D11E6"/>
    <w:rsid w:val="004D16FB"/>
    <w:rsid w:val="004D23ED"/>
    <w:rsid w:val="004D3021"/>
    <w:rsid w:val="004D3F9A"/>
    <w:rsid w:val="004D44E8"/>
    <w:rsid w:val="004D63D0"/>
    <w:rsid w:val="004D79A4"/>
    <w:rsid w:val="004E015C"/>
    <w:rsid w:val="004E200E"/>
    <w:rsid w:val="004E2534"/>
    <w:rsid w:val="004E2FF0"/>
    <w:rsid w:val="004E3D82"/>
    <w:rsid w:val="004E6A68"/>
    <w:rsid w:val="004E7FA6"/>
    <w:rsid w:val="004F051B"/>
    <w:rsid w:val="004F185A"/>
    <w:rsid w:val="004F1E64"/>
    <w:rsid w:val="004F3605"/>
    <w:rsid w:val="004F794B"/>
    <w:rsid w:val="00501CB3"/>
    <w:rsid w:val="005024AD"/>
    <w:rsid w:val="00503450"/>
    <w:rsid w:val="0050366F"/>
    <w:rsid w:val="00505BD6"/>
    <w:rsid w:val="005065C7"/>
    <w:rsid w:val="005070D1"/>
    <w:rsid w:val="00510BE2"/>
    <w:rsid w:val="00510C69"/>
    <w:rsid w:val="00511BFB"/>
    <w:rsid w:val="005145DD"/>
    <w:rsid w:val="005172BA"/>
    <w:rsid w:val="00517659"/>
    <w:rsid w:val="00521675"/>
    <w:rsid w:val="00521D65"/>
    <w:rsid w:val="00525D01"/>
    <w:rsid w:val="005273E2"/>
    <w:rsid w:val="005279A1"/>
    <w:rsid w:val="00530433"/>
    <w:rsid w:val="00531E63"/>
    <w:rsid w:val="00532A70"/>
    <w:rsid w:val="0053305B"/>
    <w:rsid w:val="00533CB7"/>
    <w:rsid w:val="00537BA0"/>
    <w:rsid w:val="00537F2F"/>
    <w:rsid w:val="0054012D"/>
    <w:rsid w:val="0054024B"/>
    <w:rsid w:val="005428BF"/>
    <w:rsid w:val="005433A2"/>
    <w:rsid w:val="0054544E"/>
    <w:rsid w:val="00545ECF"/>
    <w:rsid w:val="00547368"/>
    <w:rsid w:val="00550157"/>
    <w:rsid w:val="0055088B"/>
    <w:rsid w:val="00551E1E"/>
    <w:rsid w:val="00552672"/>
    <w:rsid w:val="005529EB"/>
    <w:rsid w:val="00553816"/>
    <w:rsid w:val="005541A0"/>
    <w:rsid w:val="00555793"/>
    <w:rsid w:val="00556B92"/>
    <w:rsid w:val="00560C8C"/>
    <w:rsid w:val="005618C9"/>
    <w:rsid w:val="00564A26"/>
    <w:rsid w:val="0056547D"/>
    <w:rsid w:val="00570A1F"/>
    <w:rsid w:val="00571354"/>
    <w:rsid w:val="005779AE"/>
    <w:rsid w:val="00577FDA"/>
    <w:rsid w:val="00580EE3"/>
    <w:rsid w:val="0058243F"/>
    <w:rsid w:val="00582579"/>
    <w:rsid w:val="005851E5"/>
    <w:rsid w:val="005856F9"/>
    <w:rsid w:val="0058660A"/>
    <w:rsid w:val="00587BFD"/>
    <w:rsid w:val="00591268"/>
    <w:rsid w:val="0059236C"/>
    <w:rsid w:val="00592BAB"/>
    <w:rsid w:val="00594952"/>
    <w:rsid w:val="005A0541"/>
    <w:rsid w:val="005A1B10"/>
    <w:rsid w:val="005A3C76"/>
    <w:rsid w:val="005A3DF4"/>
    <w:rsid w:val="005A5C67"/>
    <w:rsid w:val="005A78C9"/>
    <w:rsid w:val="005B0C30"/>
    <w:rsid w:val="005B2F03"/>
    <w:rsid w:val="005B32B4"/>
    <w:rsid w:val="005B4B7D"/>
    <w:rsid w:val="005B651F"/>
    <w:rsid w:val="005B6657"/>
    <w:rsid w:val="005B6712"/>
    <w:rsid w:val="005B77CB"/>
    <w:rsid w:val="005D0059"/>
    <w:rsid w:val="005D0311"/>
    <w:rsid w:val="005D1059"/>
    <w:rsid w:val="005D1809"/>
    <w:rsid w:val="005D40C1"/>
    <w:rsid w:val="005D4DD6"/>
    <w:rsid w:val="005E09AC"/>
    <w:rsid w:val="005E1415"/>
    <w:rsid w:val="005E4C61"/>
    <w:rsid w:val="005E5296"/>
    <w:rsid w:val="005E6E6A"/>
    <w:rsid w:val="005F425B"/>
    <w:rsid w:val="005F64CD"/>
    <w:rsid w:val="005F677F"/>
    <w:rsid w:val="005F6C6E"/>
    <w:rsid w:val="005F72EA"/>
    <w:rsid w:val="005F79C0"/>
    <w:rsid w:val="00600195"/>
    <w:rsid w:val="006056F1"/>
    <w:rsid w:val="0060698F"/>
    <w:rsid w:val="00606E38"/>
    <w:rsid w:val="006076DF"/>
    <w:rsid w:val="006101FE"/>
    <w:rsid w:val="00610232"/>
    <w:rsid w:val="00610E07"/>
    <w:rsid w:val="00610FCD"/>
    <w:rsid w:val="0061288C"/>
    <w:rsid w:val="00612FC9"/>
    <w:rsid w:val="00614F52"/>
    <w:rsid w:val="00615A3A"/>
    <w:rsid w:val="0061772D"/>
    <w:rsid w:val="00620D90"/>
    <w:rsid w:val="0062192A"/>
    <w:rsid w:val="006226C5"/>
    <w:rsid w:val="00624D8D"/>
    <w:rsid w:val="00626726"/>
    <w:rsid w:val="00626EDD"/>
    <w:rsid w:val="00627FE3"/>
    <w:rsid w:val="006320C7"/>
    <w:rsid w:val="00633D87"/>
    <w:rsid w:val="00634B30"/>
    <w:rsid w:val="00635F9D"/>
    <w:rsid w:val="00636FE1"/>
    <w:rsid w:val="0064038A"/>
    <w:rsid w:val="00642C06"/>
    <w:rsid w:val="00643A71"/>
    <w:rsid w:val="00644AAE"/>
    <w:rsid w:val="00644F42"/>
    <w:rsid w:val="0064585C"/>
    <w:rsid w:val="006466E1"/>
    <w:rsid w:val="00646F2C"/>
    <w:rsid w:val="00652C44"/>
    <w:rsid w:val="006539A7"/>
    <w:rsid w:val="00653FD1"/>
    <w:rsid w:val="00656C0F"/>
    <w:rsid w:val="006571C3"/>
    <w:rsid w:val="0066288E"/>
    <w:rsid w:val="006647C4"/>
    <w:rsid w:val="00665BF3"/>
    <w:rsid w:val="00666BED"/>
    <w:rsid w:val="006718F7"/>
    <w:rsid w:val="00673853"/>
    <w:rsid w:val="00677D14"/>
    <w:rsid w:val="00682F91"/>
    <w:rsid w:val="00683C3E"/>
    <w:rsid w:val="006907CA"/>
    <w:rsid w:val="006919C8"/>
    <w:rsid w:val="00691DA4"/>
    <w:rsid w:val="006926E0"/>
    <w:rsid w:val="00692B4C"/>
    <w:rsid w:val="00692B78"/>
    <w:rsid w:val="00693828"/>
    <w:rsid w:val="00693B12"/>
    <w:rsid w:val="00695EEB"/>
    <w:rsid w:val="0069717F"/>
    <w:rsid w:val="00697850"/>
    <w:rsid w:val="006A0D24"/>
    <w:rsid w:val="006A2437"/>
    <w:rsid w:val="006A2FCC"/>
    <w:rsid w:val="006A4D91"/>
    <w:rsid w:val="006B3BE1"/>
    <w:rsid w:val="006B55B7"/>
    <w:rsid w:val="006B7C9C"/>
    <w:rsid w:val="006B7D43"/>
    <w:rsid w:val="006C1226"/>
    <w:rsid w:val="006C1B16"/>
    <w:rsid w:val="006C1EDC"/>
    <w:rsid w:val="006C4F64"/>
    <w:rsid w:val="006C5ACA"/>
    <w:rsid w:val="006C74D4"/>
    <w:rsid w:val="006D076A"/>
    <w:rsid w:val="006D0EF2"/>
    <w:rsid w:val="006D1335"/>
    <w:rsid w:val="006D25B4"/>
    <w:rsid w:val="006D26C9"/>
    <w:rsid w:val="006D2A7E"/>
    <w:rsid w:val="006D309F"/>
    <w:rsid w:val="006D5D08"/>
    <w:rsid w:val="006D64C2"/>
    <w:rsid w:val="006E0937"/>
    <w:rsid w:val="006E2C9D"/>
    <w:rsid w:val="006E54C2"/>
    <w:rsid w:val="006E56F3"/>
    <w:rsid w:val="006E5EF3"/>
    <w:rsid w:val="006F0893"/>
    <w:rsid w:val="006F0ABE"/>
    <w:rsid w:val="006F4320"/>
    <w:rsid w:val="006F58B3"/>
    <w:rsid w:val="006F5B4B"/>
    <w:rsid w:val="006F68BC"/>
    <w:rsid w:val="006F7728"/>
    <w:rsid w:val="006F7CFF"/>
    <w:rsid w:val="0070056F"/>
    <w:rsid w:val="00700BB4"/>
    <w:rsid w:val="00701899"/>
    <w:rsid w:val="00702C8B"/>
    <w:rsid w:val="0071179A"/>
    <w:rsid w:val="00713550"/>
    <w:rsid w:val="00714A4D"/>
    <w:rsid w:val="00714D75"/>
    <w:rsid w:val="007171FD"/>
    <w:rsid w:val="00720235"/>
    <w:rsid w:val="007206B2"/>
    <w:rsid w:val="0072083B"/>
    <w:rsid w:val="007226F2"/>
    <w:rsid w:val="00723AE1"/>
    <w:rsid w:val="00723F4C"/>
    <w:rsid w:val="00724BC1"/>
    <w:rsid w:val="00725E50"/>
    <w:rsid w:val="00726EA8"/>
    <w:rsid w:val="00727163"/>
    <w:rsid w:val="0073155D"/>
    <w:rsid w:val="00733087"/>
    <w:rsid w:val="007351B3"/>
    <w:rsid w:val="00735B29"/>
    <w:rsid w:val="00736311"/>
    <w:rsid w:val="007363EA"/>
    <w:rsid w:val="00737CF5"/>
    <w:rsid w:val="007402EF"/>
    <w:rsid w:val="00742AC7"/>
    <w:rsid w:val="00742AF8"/>
    <w:rsid w:val="007443EA"/>
    <w:rsid w:val="0074499C"/>
    <w:rsid w:val="007454B0"/>
    <w:rsid w:val="00751494"/>
    <w:rsid w:val="007514E6"/>
    <w:rsid w:val="007564DF"/>
    <w:rsid w:val="00756C89"/>
    <w:rsid w:val="00760755"/>
    <w:rsid w:val="007625CF"/>
    <w:rsid w:val="00762FF0"/>
    <w:rsid w:val="00765A51"/>
    <w:rsid w:val="00770D45"/>
    <w:rsid w:val="007731EA"/>
    <w:rsid w:val="00773DDF"/>
    <w:rsid w:val="00774683"/>
    <w:rsid w:val="00777B2C"/>
    <w:rsid w:val="0078243D"/>
    <w:rsid w:val="00782E43"/>
    <w:rsid w:val="007835BA"/>
    <w:rsid w:val="00783BD3"/>
    <w:rsid w:val="007844E2"/>
    <w:rsid w:val="007869D3"/>
    <w:rsid w:val="00786DE8"/>
    <w:rsid w:val="007921BF"/>
    <w:rsid w:val="0079711F"/>
    <w:rsid w:val="007A2131"/>
    <w:rsid w:val="007A25A7"/>
    <w:rsid w:val="007A2709"/>
    <w:rsid w:val="007A4493"/>
    <w:rsid w:val="007A51FC"/>
    <w:rsid w:val="007A5209"/>
    <w:rsid w:val="007A590F"/>
    <w:rsid w:val="007A7D05"/>
    <w:rsid w:val="007B0818"/>
    <w:rsid w:val="007B0B1E"/>
    <w:rsid w:val="007B0BD0"/>
    <w:rsid w:val="007B236B"/>
    <w:rsid w:val="007B2F45"/>
    <w:rsid w:val="007B3097"/>
    <w:rsid w:val="007B4704"/>
    <w:rsid w:val="007B5F8D"/>
    <w:rsid w:val="007B61D3"/>
    <w:rsid w:val="007B6D9C"/>
    <w:rsid w:val="007C14BF"/>
    <w:rsid w:val="007C2D41"/>
    <w:rsid w:val="007C35E3"/>
    <w:rsid w:val="007C5E31"/>
    <w:rsid w:val="007C6A95"/>
    <w:rsid w:val="007C78F5"/>
    <w:rsid w:val="007D07C9"/>
    <w:rsid w:val="007D1FAE"/>
    <w:rsid w:val="007D2A72"/>
    <w:rsid w:val="007D3C8F"/>
    <w:rsid w:val="007D66D7"/>
    <w:rsid w:val="007E1726"/>
    <w:rsid w:val="007E4604"/>
    <w:rsid w:val="007E58E0"/>
    <w:rsid w:val="007E6499"/>
    <w:rsid w:val="007E7199"/>
    <w:rsid w:val="007E7CE0"/>
    <w:rsid w:val="007E7D54"/>
    <w:rsid w:val="007F261D"/>
    <w:rsid w:val="007F3EF6"/>
    <w:rsid w:val="007F52DC"/>
    <w:rsid w:val="007F5C71"/>
    <w:rsid w:val="008007BA"/>
    <w:rsid w:val="008029F8"/>
    <w:rsid w:val="00803A29"/>
    <w:rsid w:val="00803C77"/>
    <w:rsid w:val="008053C2"/>
    <w:rsid w:val="00805E0D"/>
    <w:rsid w:val="00810157"/>
    <w:rsid w:val="00811574"/>
    <w:rsid w:val="00813768"/>
    <w:rsid w:val="00815B07"/>
    <w:rsid w:val="008176F0"/>
    <w:rsid w:val="00821325"/>
    <w:rsid w:val="00824F64"/>
    <w:rsid w:val="0082668D"/>
    <w:rsid w:val="00836FC0"/>
    <w:rsid w:val="0083795A"/>
    <w:rsid w:val="008408B0"/>
    <w:rsid w:val="008413E9"/>
    <w:rsid w:val="00841827"/>
    <w:rsid w:val="0084414F"/>
    <w:rsid w:val="00846C36"/>
    <w:rsid w:val="008502B3"/>
    <w:rsid w:val="008560AA"/>
    <w:rsid w:val="008564FB"/>
    <w:rsid w:val="00863A20"/>
    <w:rsid w:val="008646F2"/>
    <w:rsid w:val="00864D2D"/>
    <w:rsid w:val="0087024D"/>
    <w:rsid w:val="008704B7"/>
    <w:rsid w:val="00870DE5"/>
    <w:rsid w:val="00871739"/>
    <w:rsid w:val="008726BA"/>
    <w:rsid w:val="008737DB"/>
    <w:rsid w:val="00874064"/>
    <w:rsid w:val="00874D15"/>
    <w:rsid w:val="00875312"/>
    <w:rsid w:val="00876634"/>
    <w:rsid w:val="00877FDF"/>
    <w:rsid w:val="00883256"/>
    <w:rsid w:val="00887331"/>
    <w:rsid w:val="0088773E"/>
    <w:rsid w:val="0089047C"/>
    <w:rsid w:val="00891845"/>
    <w:rsid w:val="008933AD"/>
    <w:rsid w:val="0089343C"/>
    <w:rsid w:val="00897BDA"/>
    <w:rsid w:val="008A0FA6"/>
    <w:rsid w:val="008A1826"/>
    <w:rsid w:val="008A2C02"/>
    <w:rsid w:val="008A7200"/>
    <w:rsid w:val="008A7F07"/>
    <w:rsid w:val="008B12D9"/>
    <w:rsid w:val="008B22FB"/>
    <w:rsid w:val="008B27ED"/>
    <w:rsid w:val="008B3B35"/>
    <w:rsid w:val="008B4279"/>
    <w:rsid w:val="008B4312"/>
    <w:rsid w:val="008B647F"/>
    <w:rsid w:val="008B687D"/>
    <w:rsid w:val="008B6CED"/>
    <w:rsid w:val="008B6CF8"/>
    <w:rsid w:val="008C2E4C"/>
    <w:rsid w:val="008C52BA"/>
    <w:rsid w:val="008C5AC7"/>
    <w:rsid w:val="008D0DB1"/>
    <w:rsid w:val="008D23F8"/>
    <w:rsid w:val="008D522A"/>
    <w:rsid w:val="008D60F6"/>
    <w:rsid w:val="008D7C31"/>
    <w:rsid w:val="008E1054"/>
    <w:rsid w:val="008E2B23"/>
    <w:rsid w:val="008E5D48"/>
    <w:rsid w:val="0090073C"/>
    <w:rsid w:val="00901D12"/>
    <w:rsid w:val="009033F4"/>
    <w:rsid w:val="00905D62"/>
    <w:rsid w:val="00911C1C"/>
    <w:rsid w:val="00912130"/>
    <w:rsid w:val="009127AF"/>
    <w:rsid w:val="009143CB"/>
    <w:rsid w:val="0091481E"/>
    <w:rsid w:val="00914CA9"/>
    <w:rsid w:val="00915DD5"/>
    <w:rsid w:val="00927A78"/>
    <w:rsid w:val="00927C5C"/>
    <w:rsid w:val="00930AA4"/>
    <w:rsid w:val="00931742"/>
    <w:rsid w:val="009338CF"/>
    <w:rsid w:val="00933F5E"/>
    <w:rsid w:val="00936A92"/>
    <w:rsid w:val="009372CF"/>
    <w:rsid w:val="009401F9"/>
    <w:rsid w:val="00941207"/>
    <w:rsid w:val="00941E48"/>
    <w:rsid w:val="009428EB"/>
    <w:rsid w:val="0094490E"/>
    <w:rsid w:val="00946996"/>
    <w:rsid w:val="0095061D"/>
    <w:rsid w:val="009507BC"/>
    <w:rsid w:val="00950A4C"/>
    <w:rsid w:val="00950CE7"/>
    <w:rsid w:val="00951091"/>
    <w:rsid w:val="009546D1"/>
    <w:rsid w:val="00954EAC"/>
    <w:rsid w:val="0095563D"/>
    <w:rsid w:val="009572C2"/>
    <w:rsid w:val="00960943"/>
    <w:rsid w:val="0096307D"/>
    <w:rsid w:val="009729F8"/>
    <w:rsid w:val="00973439"/>
    <w:rsid w:val="00973CB3"/>
    <w:rsid w:val="009755C6"/>
    <w:rsid w:val="00976C15"/>
    <w:rsid w:val="00977AC8"/>
    <w:rsid w:val="00980D68"/>
    <w:rsid w:val="00983792"/>
    <w:rsid w:val="009839AE"/>
    <w:rsid w:val="009841B0"/>
    <w:rsid w:val="00985491"/>
    <w:rsid w:val="00987340"/>
    <w:rsid w:val="00987A24"/>
    <w:rsid w:val="009909D8"/>
    <w:rsid w:val="00991EF2"/>
    <w:rsid w:val="00991F66"/>
    <w:rsid w:val="00992C9F"/>
    <w:rsid w:val="00994D15"/>
    <w:rsid w:val="00994F18"/>
    <w:rsid w:val="00997D66"/>
    <w:rsid w:val="009A191E"/>
    <w:rsid w:val="009A2961"/>
    <w:rsid w:val="009A592E"/>
    <w:rsid w:val="009A7FF9"/>
    <w:rsid w:val="009B7DFF"/>
    <w:rsid w:val="009C0615"/>
    <w:rsid w:val="009C1814"/>
    <w:rsid w:val="009C1C80"/>
    <w:rsid w:val="009C39A2"/>
    <w:rsid w:val="009C46C0"/>
    <w:rsid w:val="009C49AF"/>
    <w:rsid w:val="009C5E11"/>
    <w:rsid w:val="009C5EB8"/>
    <w:rsid w:val="009C7077"/>
    <w:rsid w:val="009C764E"/>
    <w:rsid w:val="009D3CFF"/>
    <w:rsid w:val="009D4016"/>
    <w:rsid w:val="009D6181"/>
    <w:rsid w:val="009E1379"/>
    <w:rsid w:val="009E1685"/>
    <w:rsid w:val="009E3F8F"/>
    <w:rsid w:val="009E4E82"/>
    <w:rsid w:val="009E638F"/>
    <w:rsid w:val="009E6493"/>
    <w:rsid w:val="009E777E"/>
    <w:rsid w:val="009F0225"/>
    <w:rsid w:val="009F03A4"/>
    <w:rsid w:val="009F1D7F"/>
    <w:rsid w:val="009F1DE7"/>
    <w:rsid w:val="009F1F97"/>
    <w:rsid w:val="009F3778"/>
    <w:rsid w:val="009F3A58"/>
    <w:rsid w:val="009F6E56"/>
    <w:rsid w:val="009F769F"/>
    <w:rsid w:val="00A00F1B"/>
    <w:rsid w:val="00A028DB"/>
    <w:rsid w:val="00A049C8"/>
    <w:rsid w:val="00A04A14"/>
    <w:rsid w:val="00A050E6"/>
    <w:rsid w:val="00A06498"/>
    <w:rsid w:val="00A102A2"/>
    <w:rsid w:val="00A10FA4"/>
    <w:rsid w:val="00A1678A"/>
    <w:rsid w:val="00A16A64"/>
    <w:rsid w:val="00A16C0A"/>
    <w:rsid w:val="00A16CAD"/>
    <w:rsid w:val="00A21D85"/>
    <w:rsid w:val="00A26A86"/>
    <w:rsid w:val="00A27228"/>
    <w:rsid w:val="00A27BD8"/>
    <w:rsid w:val="00A32889"/>
    <w:rsid w:val="00A34842"/>
    <w:rsid w:val="00A35CC1"/>
    <w:rsid w:val="00A406FE"/>
    <w:rsid w:val="00A41B6E"/>
    <w:rsid w:val="00A464BF"/>
    <w:rsid w:val="00A470B6"/>
    <w:rsid w:val="00A476BA"/>
    <w:rsid w:val="00A51723"/>
    <w:rsid w:val="00A52ABC"/>
    <w:rsid w:val="00A53579"/>
    <w:rsid w:val="00A54679"/>
    <w:rsid w:val="00A54B6F"/>
    <w:rsid w:val="00A554F2"/>
    <w:rsid w:val="00A56E25"/>
    <w:rsid w:val="00A57891"/>
    <w:rsid w:val="00A62A55"/>
    <w:rsid w:val="00A631E3"/>
    <w:rsid w:val="00A70ED0"/>
    <w:rsid w:val="00A74453"/>
    <w:rsid w:val="00A75892"/>
    <w:rsid w:val="00A76574"/>
    <w:rsid w:val="00A76CDD"/>
    <w:rsid w:val="00A8143F"/>
    <w:rsid w:val="00A83539"/>
    <w:rsid w:val="00A84D90"/>
    <w:rsid w:val="00A926BF"/>
    <w:rsid w:val="00A92A1F"/>
    <w:rsid w:val="00A93F58"/>
    <w:rsid w:val="00A93F6A"/>
    <w:rsid w:val="00A974A0"/>
    <w:rsid w:val="00A97F6F"/>
    <w:rsid w:val="00AA1432"/>
    <w:rsid w:val="00AA2BFC"/>
    <w:rsid w:val="00AA2FA8"/>
    <w:rsid w:val="00AA3D96"/>
    <w:rsid w:val="00AA40B7"/>
    <w:rsid w:val="00AA412E"/>
    <w:rsid w:val="00AA4F16"/>
    <w:rsid w:val="00AA5A57"/>
    <w:rsid w:val="00AA5C61"/>
    <w:rsid w:val="00AA69E5"/>
    <w:rsid w:val="00AA7DCC"/>
    <w:rsid w:val="00AB1EED"/>
    <w:rsid w:val="00AB3267"/>
    <w:rsid w:val="00AB3C49"/>
    <w:rsid w:val="00AB3C6D"/>
    <w:rsid w:val="00AB4A66"/>
    <w:rsid w:val="00AB7425"/>
    <w:rsid w:val="00AC0BF8"/>
    <w:rsid w:val="00AC0ED2"/>
    <w:rsid w:val="00AC31E4"/>
    <w:rsid w:val="00AC3D8A"/>
    <w:rsid w:val="00AC4483"/>
    <w:rsid w:val="00AD1BC5"/>
    <w:rsid w:val="00AD2418"/>
    <w:rsid w:val="00AD25F4"/>
    <w:rsid w:val="00AD31DD"/>
    <w:rsid w:val="00AD45DA"/>
    <w:rsid w:val="00AD6DC8"/>
    <w:rsid w:val="00AD7150"/>
    <w:rsid w:val="00AE1E61"/>
    <w:rsid w:val="00AE3E3F"/>
    <w:rsid w:val="00AF205B"/>
    <w:rsid w:val="00AF3BB8"/>
    <w:rsid w:val="00AF5672"/>
    <w:rsid w:val="00AF62F6"/>
    <w:rsid w:val="00AF65D1"/>
    <w:rsid w:val="00B0024B"/>
    <w:rsid w:val="00B004DD"/>
    <w:rsid w:val="00B00AB7"/>
    <w:rsid w:val="00B01FAD"/>
    <w:rsid w:val="00B0286A"/>
    <w:rsid w:val="00B0303E"/>
    <w:rsid w:val="00B058B0"/>
    <w:rsid w:val="00B06DC6"/>
    <w:rsid w:val="00B116A2"/>
    <w:rsid w:val="00B17A26"/>
    <w:rsid w:val="00B218D2"/>
    <w:rsid w:val="00B22A1D"/>
    <w:rsid w:val="00B27AE5"/>
    <w:rsid w:val="00B32D16"/>
    <w:rsid w:val="00B32D7B"/>
    <w:rsid w:val="00B34586"/>
    <w:rsid w:val="00B35ADC"/>
    <w:rsid w:val="00B35B22"/>
    <w:rsid w:val="00B36305"/>
    <w:rsid w:val="00B4424D"/>
    <w:rsid w:val="00B45413"/>
    <w:rsid w:val="00B472D5"/>
    <w:rsid w:val="00B47CB6"/>
    <w:rsid w:val="00B5255B"/>
    <w:rsid w:val="00B5538A"/>
    <w:rsid w:val="00B56155"/>
    <w:rsid w:val="00B624B0"/>
    <w:rsid w:val="00B62C0A"/>
    <w:rsid w:val="00B651F2"/>
    <w:rsid w:val="00B65DF6"/>
    <w:rsid w:val="00B66A39"/>
    <w:rsid w:val="00B7216A"/>
    <w:rsid w:val="00B727C9"/>
    <w:rsid w:val="00B77CDC"/>
    <w:rsid w:val="00B8006F"/>
    <w:rsid w:val="00B80352"/>
    <w:rsid w:val="00B80560"/>
    <w:rsid w:val="00B8382E"/>
    <w:rsid w:val="00B839A3"/>
    <w:rsid w:val="00B83DE2"/>
    <w:rsid w:val="00B8527B"/>
    <w:rsid w:val="00B85B5C"/>
    <w:rsid w:val="00B93415"/>
    <w:rsid w:val="00B93917"/>
    <w:rsid w:val="00B93F1E"/>
    <w:rsid w:val="00B944E7"/>
    <w:rsid w:val="00B9529F"/>
    <w:rsid w:val="00BA02AD"/>
    <w:rsid w:val="00BA3805"/>
    <w:rsid w:val="00BA44AC"/>
    <w:rsid w:val="00BA7DF9"/>
    <w:rsid w:val="00BB0DE3"/>
    <w:rsid w:val="00BB23CD"/>
    <w:rsid w:val="00BB247F"/>
    <w:rsid w:val="00BB2714"/>
    <w:rsid w:val="00BB2D82"/>
    <w:rsid w:val="00BB3ADE"/>
    <w:rsid w:val="00BB49E8"/>
    <w:rsid w:val="00BC1039"/>
    <w:rsid w:val="00BC2513"/>
    <w:rsid w:val="00BC33EE"/>
    <w:rsid w:val="00BC471D"/>
    <w:rsid w:val="00BC68A2"/>
    <w:rsid w:val="00BC7C67"/>
    <w:rsid w:val="00BD2A9D"/>
    <w:rsid w:val="00BD3003"/>
    <w:rsid w:val="00BD307C"/>
    <w:rsid w:val="00BD41B8"/>
    <w:rsid w:val="00BD5A40"/>
    <w:rsid w:val="00BD617C"/>
    <w:rsid w:val="00BD6D26"/>
    <w:rsid w:val="00BE2118"/>
    <w:rsid w:val="00BE2AC5"/>
    <w:rsid w:val="00BE3197"/>
    <w:rsid w:val="00BE551C"/>
    <w:rsid w:val="00BE7600"/>
    <w:rsid w:val="00BF5722"/>
    <w:rsid w:val="00BF5E97"/>
    <w:rsid w:val="00BF64FA"/>
    <w:rsid w:val="00BF6AB9"/>
    <w:rsid w:val="00BF7489"/>
    <w:rsid w:val="00BF79DB"/>
    <w:rsid w:val="00C01191"/>
    <w:rsid w:val="00C0371E"/>
    <w:rsid w:val="00C11C34"/>
    <w:rsid w:val="00C17671"/>
    <w:rsid w:val="00C213C8"/>
    <w:rsid w:val="00C21C16"/>
    <w:rsid w:val="00C23F01"/>
    <w:rsid w:val="00C2781F"/>
    <w:rsid w:val="00C31C78"/>
    <w:rsid w:val="00C34F6B"/>
    <w:rsid w:val="00C37051"/>
    <w:rsid w:val="00C373C9"/>
    <w:rsid w:val="00C37633"/>
    <w:rsid w:val="00C37821"/>
    <w:rsid w:val="00C42D3F"/>
    <w:rsid w:val="00C43E3C"/>
    <w:rsid w:val="00C452E2"/>
    <w:rsid w:val="00C45ADB"/>
    <w:rsid w:val="00C47F10"/>
    <w:rsid w:val="00C50A43"/>
    <w:rsid w:val="00C51D76"/>
    <w:rsid w:val="00C52798"/>
    <w:rsid w:val="00C5301D"/>
    <w:rsid w:val="00C54FB1"/>
    <w:rsid w:val="00C553CB"/>
    <w:rsid w:val="00C555AB"/>
    <w:rsid w:val="00C65BD0"/>
    <w:rsid w:val="00C6750A"/>
    <w:rsid w:val="00C67932"/>
    <w:rsid w:val="00C715D8"/>
    <w:rsid w:val="00C72558"/>
    <w:rsid w:val="00C7395D"/>
    <w:rsid w:val="00C7552E"/>
    <w:rsid w:val="00C80FD1"/>
    <w:rsid w:val="00C82D53"/>
    <w:rsid w:val="00C84ABE"/>
    <w:rsid w:val="00C8696A"/>
    <w:rsid w:val="00C86F21"/>
    <w:rsid w:val="00C8715E"/>
    <w:rsid w:val="00C87908"/>
    <w:rsid w:val="00C87CCD"/>
    <w:rsid w:val="00C904D8"/>
    <w:rsid w:val="00C90865"/>
    <w:rsid w:val="00C90A05"/>
    <w:rsid w:val="00C92687"/>
    <w:rsid w:val="00C930A9"/>
    <w:rsid w:val="00C95A2B"/>
    <w:rsid w:val="00CA105A"/>
    <w:rsid w:val="00CA2B0C"/>
    <w:rsid w:val="00CA3A38"/>
    <w:rsid w:val="00CA7E54"/>
    <w:rsid w:val="00CB1273"/>
    <w:rsid w:val="00CB17CE"/>
    <w:rsid w:val="00CB20E8"/>
    <w:rsid w:val="00CB2F9F"/>
    <w:rsid w:val="00CB2FDF"/>
    <w:rsid w:val="00CB5077"/>
    <w:rsid w:val="00CB6D7C"/>
    <w:rsid w:val="00CB6F77"/>
    <w:rsid w:val="00CB79B6"/>
    <w:rsid w:val="00CC11F4"/>
    <w:rsid w:val="00CC1CF5"/>
    <w:rsid w:val="00CC1FBF"/>
    <w:rsid w:val="00CC2908"/>
    <w:rsid w:val="00CC36C3"/>
    <w:rsid w:val="00CC46D7"/>
    <w:rsid w:val="00CD10E4"/>
    <w:rsid w:val="00CD3A5F"/>
    <w:rsid w:val="00CD5BF2"/>
    <w:rsid w:val="00CD5F72"/>
    <w:rsid w:val="00CD6EE1"/>
    <w:rsid w:val="00CE09B1"/>
    <w:rsid w:val="00CE1471"/>
    <w:rsid w:val="00CE2947"/>
    <w:rsid w:val="00CE2E39"/>
    <w:rsid w:val="00CE3F7C"/>
    <w:rsid w:val="00CE4D5B"/>
    <w:rsid w:val="00CE5A8A"/>
    <w:rsid w:val="00CF0410"/>
    <w:rsid w:val="00CF207D"/>
    <w:rsid w:val="00CF31C8"/>
    <w:rsid w:val="00CF33A1"/>
    <w:rsid w:val="00CF6E15"/>
    <w:rsid w:val="00CF735E"/>
    <w:rsid w:val="00CF7615"/>
    <w:rsid w:val="00D018C8"/>
    <w:rsid w:val="00D02C1F"/>
    <w:rsid w:val="00D02E0B"/>
    <w:rsid w:val="00D038D6"/>
    <w:rsid w:val="00D03A52"/>
    <w:rsid w:val="00D10151"/>
    <w:rsid w:val="00D109C8"/>
    <w:rsid w:val="00D111A7"/>
    <w:rsid w:val="00D1193D"/>
    <w:rsid w:val="00D11B6C"/>
    <w:rsid w:val="00D11C75"/>
    <w:rsid w:val="00D120F7"/>
    <w:rsid w:val="00D12227"/>
    <w:rsid w:val="00D14F7D"/>
    <w:rsid w:val="00D1528A"/>
    <w:rsid w:val="00D16103"/>
    <w:rsid w:val="00D167FD"/>
    <w:rsid w:val="00D17B07"/>
    <w:rsid w:val="00D229FD"/>
    <w:rsid w:val="00D231A2"/>
    <w:rsid w:val="00D2424C"/>
    <w:rsid w:val="00D25180"/>
    <w:rsid w:val="00D26522"/>
    <w:rsid w:val="00D3107D"/>
    <w:rsid w:val="00D31D55"/>
    <w:rsid w:val="00D31FC1"/>
    <w:rsid w:val="00D32400"/>
    <w:rsid w:val="00D3601D"/>
    <w:rsid w:val="00D36D4A"/>
    <w:rsid w:val="00D40C95"/>
    <w:rsid w:val="00D41347"/>
    <w:rsid w:val="00D4145D"/>
    <w:rsid w:val="00D4351B"/>
    <w:rsid w:val="00D4601D"/>
    <w:rsid w:val="00D460FF"/>
    <w:rsid w:val="00D46E4F"/>
    <w:rsid w:val="00D47BFC"/>
    <w:rsid w:val="00D53F88"/>
    <w:rsid w:val="00D55ED9"/>
    <w:rsid w:val="00D56B38"/>
    <w:rsid w:val="00D6208F"/>
    <w:rsid w:val="00D62D81"/>
    <w:rsid w:val="00D646C1"/>
    <w:rsid w:val="00D64F6C"/>
    <w:rsid w:val="00D65F14"/>
    <w:rsid w:val="00D6717D"/>
    <w:rsid w:val="00D6728F"/>
    <w:rsid w:val="00D67652"/>
    <w:rsid w:val="00D7366E"/>
    <w:rsid w:val="00D73CEC"/>
    <w:rsid w:val="00D7501A"/>
    <w:rsid w:val="00D752A1"/>
    <w:rsid w:val="00D76A12"/>
    <w:rsid w:val="00D76AE2"/>
    <w:rsid w:val="00D7700E"/>
    <w:rsid w:val="00D774DA"/>
    <w:rsid w:val="00D80833"/>
    <w:rsid w:val="00D818BB"/>
    <w:rsid w:val="00D83DD6"/>
    <w:rsid w:val="00D84798"/>
    <w:rsid w:val="00D8741C"/>
    <w:rsid w:val="00D878BA"/>
    <w:rsid w:val="00D87BBB"/>
    <w:rsid w:val="00D90037"/>
    <w:rsid w:val="00D92080"/>
    <w:rsid w:val="00D92FF1"/>
    <w:rsid w:val="00D94890"/>
    <w:rsid w:val="00D9491F"/>
    <w:rsid w:val="00D977AE"/>
    <w:rsid w:val="00DA1763"/>
    <w:rsid w:val="00DA1A3E"/>
    <w:rsid w:val="00DB5124"/>
    <w:rsid w:val="00DB660D"/>
    <w:rsid w:val="00DC2242"/>
    <w:rsid w:val="00DC26F4"/>
    <w:rsid w:val="00DC47BC"/>
    <w:rsid w:val="00DC51ED"/>
    <w:rsid w:val="00DD10E8"/>
    <w:rsid w:val="00DD1264"/>
    <w:rsid w:val="00DD47BC"/>
    <w:rsid w:val="00DD5BAC"/>
    <w:rsid w:val="00DD60C2"/>
    <w:rsid w:val="00DD7C38"/>
    <w:rsid w:val="00DE05D4"/>
    <w:rsid w:val="00DE3CE4"/>
    <w:rsid w:val="00DE6DBE"/>
    <w:rsid w:val="00DF040B"/>
    <w:rsid w:val="00DF062E"/>
    <w:rsid w:val="00DF0FCE"/>
    <w:rsid w:val="00DF4D16"/>
    <w:rsid w:val="00DF5614"/>
    <w:rsid w:val="00DF587C"/>
    <w:rsid w:val="00E0238F"/>
    <w:rsid w:val="00E034A3"/>
    <w:rsid w:val="00E0745A"/>
    <w:rsid w:val="00E12FE4"/>
    <w:rsid w:val="00E13763"/>
    <w:rsid w:val="00E1495F"/>
    <w:rsid w:val="00E150D5"/>
    <w:rsid w:val="00E17E56"/>
    <w:rsid w:val="00E21431"/>
    <w:rsid w:val="00E22DD8"/>
    <w:rsid w:val="00E24070"/>
    <w:rsid w:val="00E24CDA"/>
    <w:rsid w:val="00E24D2C"/>
    <w:rsid w:val="00E312D8"/>
    <w:rsid w:val="00E31B2A"/>
    <w:rsid w:val="00E33127"/>
    <w:rsid w:val="00E34345"/>
    <w:rsid w:val="00E37A83"/>
    <w:rsid w:val="00E417B5"/>
    <w:rsid w:val="00E43721"/>
    <w:rsid w:val="00E51321"/>
    <w:rsid w:val="00E516FF"/>
    <w:rsid w:val="00E529CC"/>
    <w:rsid w:val="00E52ABE"/>
    <w:rsid w:val="00E5455F"/>
    <w:rsid w:val="00E5610D"/>
    <w:rsid w:val="00E60465"/>
    <w:rsid w:val="00E608D9"/>
    <w:rsid w:val="00E61596"/>
    <w:rsid w:val="00E615AB"/>
    <w:rsid w:val="00E6162B"/>
    <w:rsid w:val="00E6231D"/>
    <w:rsid w:val="00E65D4C"/>
    <w:rsid w:val="00E65DF6"/>
    <w:rsid w:val="00E70E0F"/>
    <w:rsid w:val="00E74416"/>
    <w:rsid w:val="00E74852"/>
    <w:rsid w:val="00E74EC1"/>
    <w:rsid w:val="00E7622E"/>
    <w:rsid w:val="00E82823"/>
    <w:rsid w:val="00E85D6B"/>
    <w:rsid w:val="00E869DB"/>
    <w:rsid w:val="00E86C81"/>
    <w:rsid w:val="00E87CCD"/>
    <w:rsid w:val="00E9125F"/>
    <w:rsid w:val="00E91D15"/>
    <w:rsid w:val="00E92DD3"/>
    <w:rsid w:val="00E93237"/>
    <w:rsid w:val="00E94D21"/>
    <w:rsid w:val="00E95510"/>
    <w:rsid w:val="00E95896"/>
    <w:rsid w:val="00EA1B3D"/>
    <w:rsid w:val="00EA1B4E"/>
    <w:rsid w:val="00EA1CF4"/>
    <w:rsid w:val="00EA1E6A"/>
    <w:rsid w:val="00EA36F8"/>
    <w:rsid w:val="00EA5736"/>
    <w:rsid w:val="00EA79C7"/>
    <w:rsid w:val="00EB1A04"/>
    <w:rsid w:val="00EB1B2E"/>
    <w:rsid w:val="00EB1DF0"/>
    <w:rsid w:val="00EB2D51"/>
    <w:rsid w:val="00EB3150"/>
    <w:rsid w:val="00EB4A04"/>
    <w:rsid w:val="00EB58D5"/>
    <w:rsid w:val="00EB63B0"/>
    <w:rsid w:val="00EB66A3"/>
    <w:rsid w:val="00EC1DB7"/>
    <w:rsid w:val="00EC44F9"/>
    <w:rsid w:val="00EC5AE0"/>
    <w:rsid w:val="00ED13F0"/>
    <w:rsid w:val="00ED1462"/>
    <w:rsid w:val="00ED1F9E"/>
    <w:rsid w:val="00ED4A9D"/>
    <w:rsid w:val="00ED5A6B"/>
    <w:rsid w:val="00ED5A89"/>
    <w:rsid w:val="00ED6E3C"/>
    <w:rsid w:val="00ED7828"/>
    <w:rsid w:val="00EE066B"/>
    <w:rsid w:val="00EE4680"/>
    <w:rsid w:val="00EE4F97"/>
    <w:rsid w:val="00EE5770"/>
    <w:rsid w:val="00EF07ED"/>
    <w:rsid w:val="00EF0F40"/>
    <w:rsid w:val="00EF15B7"/>
    <w:rsid w:val="00EF2AE1"/>
    <w:rsid w:val="00EF3532"/>
    <w:rsid w:val="00EF5945"/>
    <w:rsid w:val="00EF60C3"/>
    <w:rsid w:val="00EF68B7"/>
    <w:rsid w:val="00F04788"/>
    <w:rsid w:val="00F047D7"/>
    <w:rsid w:val="00F0480F"/>
    <w:rsid w:val="00F05A74"/>
    <w:rsid w:val="00F06731"/>
    <w:rsid w:val="00F07575"/>
    <w:rsid w:val="00F075AE"/>
    <w:rsid w:val="00F1018A"/>
    <w:rsid w:val="00F1192D"/>
    <w:rsid w:val="00F11B1C"/>
    <w:rsid w:val="00F11C24"/>
    <w:rsid w:val="00F12DB6"/>
    <w:rsid w:val="00F13A15"/>
    <w:rsid w:val="00F20BFF"/>
    <w:rsid w:val="00F2201F"/>
    <w:rsid w:val="00F22CA6"/>
    <w:rsid w:val="00F22CAA"/>
    <w:rsid w:val="00F23182"/>
    <w:rsid w:val="00F231F9"/>
    <w:rsid w:val="00F26827"/>
    <w:rsid w:val="00F2775C"/>
    <w:rsid w:val="00F31EC7"/>
    <w:rsid w:val="00F32948"/>
    <w:rsid w:val="00F35CBC"/>
    <w:rsid w:val="00F36C04"/>
    <w:rsid w:val="00F37065"/>
    <w:rsid w:val="00F40041"/>
    <w:rsid w:val="00F4090C"/>
    <w:rsid w:val="00F42539"/>
    <w:rsid w:val="00F45CBF"/>
    <w:rsid w:val="00F46073"/>
    <w:rsid w:val="00F513E7"/>
    <w:rsid w:val="00F51B2C"/>
    <w:rsid w:val="00F54430"/>
    <w:rsid w:val="00F5491D"/>
    <w:rsid w:val="00F55A77"/>
    <w:rsid w:val="00F56A1E"/>
    <w:rsid w:val="00F56C0C"/>
    <w:rsid w:val="00F609CE"/>
    <w:rsid w:val="00F64BFC"/>
    <w:rsid w:val="00F65175"/>
    <w:rsid w:val="00F7163B"/>
    <w:rsid w:val="00F71F46"/>
    <w:rsid w:val="00F72679"/>
    <w:rsid w:val="00F739E0"/>
    <w:rsid w:val="00F74B0C"/>
    <w:rsid w:val="00F75750"/>
    <w:rsid w:val="00F76647"/>
    <w:rsid w:val="00F77E4B"/>
    <w:rsid w:val="00F80102"/>
    <w:rsid w:val="00F869D8"/>
    <w:rsid w:val="00F86DAB"/>
    <w:rsid w:val="00F90593"/>
    <w:rsid w:val="00F9296D"/>
    <w:rsid w:val="00F95E9A"/>
    <w:rsid w:val="00FA7423"/>
    <w:rsid w:val="00FA79C8"/>
    <w:rsid w:val="00FB210A"/>
    <w:rsid w:val="00FB3F04"/>
    <w:rsid w:val="00FB5843"/>
    <w:rsid w:val="00FB5DCB"/>
    <w:rsid w:val="00FB7DA2"/>
    <w:rsid w:val="00FC04CD"/>
    <w:rsid w:val="00FC23C9"/>
    <w:rsid w:val="00FC3135"/>
    <w:rsid w:val="00FC35B5"/>
    <w:rsid w:val="00FC3EAA"/>
    <w:rsid w:val="00FC7632"/>
    <w:rsid w:val="00FC7AC0"/>
    <w:rsid w:val="00FC7F1B"/>
    <w:rsid w:val="00FD5D0D"/>
    <w:rsid w:val="00FE0755"/>
    <w:rsid w:val="00FE0887"/>
    <w:rsid w:val="00FE0E82"/>
    <w:rsid w:val="00FE1DB8"/>
    <w:rsid w:val="00FE28B1"/>
    <w:rsid w:val="00FE2D19"/>
    <w:rsid w:val="00FE3693"/>
    <w:rsid w:val="00FE3A14"/>
    <w:rsid w:val="00FE480A"/>
    <w:rsid w:val="00FE5712"/>
    <w:rsid w:val="00FE64B6"/>
    <w:rsid w:val="00FE65A0"/>
    <w:rsid w:val="00FE6E7F"/>
    <w:rsid w:val="00FF2F99"/>
    <w:rsid w:val="00FF3860"/>
    <w:rsid w:val="00FF487F"/>
    <w:rsid w:val="00FF7658"/>
    <w:rsid w:val="00FF7A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67BD3"/>
  <w15:docId w15:val="{9C56331E-D001-4AAD-BDC9-FF782D67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46" w:line="362" w:lineRule="auto"/>
        <w:ind w:right="662"/>
        <w:jc w:val="both"/>
      </w:pPr>
    </w:pPrDefault>
  </w:docDefaults>
  <w:latentStyles w:defLockedState="0" w:defUIPriority="99" w:defSemiHidden="0" w:defUnhideWhenUsed="0" w:defQFormat="0" w:count="375">
    <w:lsdException w:name="Normal" w:uiPriority="0"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C28"/>
    <w:pPr>
      <w:spacing w:after="140" w:line="360" w:lineRule="auto"/>
      <w:ind w:right="0"/>
      <w:jc w:val="left"/>
    </w:pPr>
    <w:rPr>
      <w:rFonts w:ascii="Arial" w:eastAsia="Trebuchet MS" w:hAnsi="Arial" w:cs="Trebuchet MS"/>
      <w:color w:val="000000"/>
      <w:sz w:val="20"/>
    </w:rPr>
  </w:style>
  <w:style w:type="paragraph" w:styleId="Heading1">
    <w:name w:val="heading 1"/>
    <w:next w:val="Normal"/>
    <w:link w:val="Heading1Char"/>
    <w:uiPriority w:val="10"/>
    <w:unhideWhenUsed/>
    <w:qFormat/>
    <w:rsid w:val="00122036"/>
    <w:pPr>
      <w:keepNext/>
      <w:keepLines/>
      <w:pageBreakBefore/>
      <w:spacing w:before="480" w:after="480" w:line="240" w:lineRule="auto"/>
      <w:ind w:left="14" w:right="0" w:hanging="14"/>
      <w:jc w:val="left"/>
      <w:outlineLvl w:val="0"/>
    </w:pPr>
    <w:rPr>
      <w:rFonts w:ascii="Arial" w:eastAsia="Trebuchet MS" w:hAnsi="Arial" w:cs="Trebuchet MS"/>
      <w:b/>
      <w:color w:val="0092C5" w:themeColor="accent1"/>
      <w:sz w:val="36"/>
    </w:rPr>
  </w:style>
  <w:style w:type="paragraph" w:styleId="Heading2">
    <w:name w:val="heading 2"/>
    <w:next w:val="Normal"/>
    <w:link w:val="Heading2Char"/>
    <w:uiPriority w:val="9"/>
    <w:unhideWhenUsed/>
    <w:qFormat/>
    <w:rsid w:val="00AF3BB8"/>
    <w:pPr>
      <w:keepNext/>
      <w:widowControl w:val="0"/>
      <w:spacing w:before="480" w:after="320" w:line="300" w:lineRule="auto"/>
      <w:ind w:left="14" w:right="0" w:hanging="14"/>
      <w:jc w:val="left"/>
      <w:outlineLvl w:val="1"/>
    </w:pPr>
    <w:rPr>
      <w:rFonts w:ascii="Arial" w:eastAsia="Trebuchet MS" w:hAnsi="Arial" w:cs="Trebuchet MS"/>
      <w:b/>
      <w:color w:val="00425C" w:themeColor="accent5"/>
      <w:sz w:val="28"/>
    </w:rPr>
  </w:style>
  <w:style w:type="paragraph" w:styleId="Heading3">
    <w:name w:val="heading 3"/>
    <w:next w:val="Normal"/>
    <w:link w:val="Heading3Char"/>
    <w:uiPriority w:val="9"/>
    <w:unhideWhenUsed/>
    <w:qFormat/>
    <w:rsid w:val="00AF3BB8"/>
    <w:pPr>
      <w:keepNext/>
      <w:spacing w:before="320" w:after="160" w:line="300" w:lineRule="auto"/>
      <w:ind w:left="14" w:right="0" w:hanging="14"/>
      <w:jc w:val="left"/>
      <w:outlineLvl w:val="2"/>
    </w:pPr>
    <w:rPr>
      <w:rFonts w:ascii="Arial" w:eastAsia="Trebuchet MS" w:hAnsi="Arial" w:cs="Trebuchet MS"/>
      <w:b/>
      <w:color w:val="0092C5" w:themeColor="accent1"/>
      <w:sz w:val="24"/>
    </w:rPr>
  </w:style>
  <w:style w:type="paragraph" w:styleId="Heading4">
    <w:name w:val="heading 4"/>
    <w:basedOn w:val="Normal"/>
    <w:next w:val="Normal"/>
    <w:link w:val="Heading4Char"/>
    <w:uiPriority w:val="9"/>
    <w:unhideWhenUsed/>
    <w:qFormat/>
    <w:rsid w:val="00AF3BB8"/>
    <w:pPr>
      <w:keepNext/>
      <w:widowControl w:val="0"/>
      <w:spacing w:before="320" w:after="80" w:line="300" w:lineRule="auto"/>
      <w:outlineLvl w:val="3"/>
    </w:pPr>
    <w:rPr>
      <w:rFonts w:asciiTheme="majorHAnsi" w:eastAsiaTheme="majorEastAsia" w:hAnsiTheme="majorHAnsi" w:cstheme="majorBidi"/>
      <w:b/>
      <w:i/>
      <w:iCs/>
      <w:color w:val="00425C" w:themeColor="accent5"/>
    </w:rPr>
  </w:style>
  <w:style w:type="paragraph" w:styleId="Heading5">
    <w:name w:val="heading 5"/>
    <w:basedOn w:val="Normal"/>
    <w:next w:val="Normal"/>
    <w:link w:val="Heading5Char"/>
    <w:uiPriority w:val="9"/>
    <w:unhideWhenUsed/>
    <w:qFormat/>
    <w:rsid w:val="002C1332"/>
    <w:pPr>
      <w:keepNext/>
      <w:keepLines/>
      <w:spacing w:before="40" w:after="0"/>
      <w:outlineLvl w:val="4"/>
    </w:pPr>
    <w:rPr>
      <w:rFonts w:asciiTheme="majorHAnsi" w:eastAsiaTheme="majorEastAsia" w:hAnsiTheme="majorHAnsi" w:cstheme="majorBidi"/>
      <w:color w:val="006C9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AF3BB8"/>
    <w:rPr>
      <w:rFonts w:ascii="Arial" w:eastAsia="Trebuchet MS" w:hAnsi="Arial" w:cs="Trebuchet MS"/>
      <w:b/>
      <w:color w:val="00425C" w:themeColor="accent5"/>
      <w:sz w:val="28"/>
    </w:rPr>
  </w:style>
  <w:style w:type="character" w:customStyle="1" w:styleId="Heading1Char">
    <w:name w:val="Heading 1 Char"/>
    <w:link w:val="Heading1"/>
    <w:uiPriority w:val="10"/>
    <w:rsid w:val="00122036"/>
    <w:rPr>
      <w:rFonts w:ascii="Arial" w:eastAsia="Trebuchet MS" w:hAnsi="Arial" w:cs="Trebuchet MS"/>
      <w:b/>
      <w:color w:val="0092C5" w:themeColor="accent1"/>
      <w:sz w:val="36"/>
    </w:rPr>
  </w:style>
  <w:style w:type="character" w:customStyle="1" w:styleId="Heading3Char">
    <w:name w:val="Heading 3 Char"/>
    <w:link w:val="Heading3"/>
    <w:uiPriority w:val="9"/>
    <w:rsid w:val="00AF3BB8"/>
    <w:rPr>
      <w:rFonts w:ascii="Arial" w:eastAsia="Trebuchet MS" w:hAnsi="Arial" w:cs="Trebuchet MS"/>
      <w:b/>
      <w:color w:val="0092C5" w:themeColor="accent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212D3D"/>
    <w:pPr>
      <w:spacing w:before="240" w:after="0" w:line="259" w:lineRule="auto"/>
      <w:ind w:left="0" w:firstLine="0"/>
      <w:outlineLvl w:val="9"/>
    </w:pPr>
    <w:rPr>
      <w:rFonts w:asciiTheme="majorHAnsi" w:eastAsiaTheme="majorEastAsia" w:hAnsiTheme="majorHAnsi" w:cstheme="majorBidi"/>
      <w:b w:val="0"/>
      <w:color w:val="006C93" w:themeColor="accent1" w:themeShade="BF"/>
      <w:sz w:val="32"/>
      <w:szCs w:val="32"/>
      <w:lang w:val="en-US" w:eastAsia="en-US"/>
    </w:rPr>
  </w:style>
  <w:style w:type="paragraph" w:styleId="TOC1">
    <w:name w:val="toc 1"/>
    <w:basedOn w:val="Normal"/>
    <w:next w:val="Normal"/>
    <w:autoRedefine/>
    <w:uiPriority w:val="39"/>
    <w:unhideWhenUsed/>
    <w:rsid w:val="00316C28"/>
    <w:pPr>
      <w:tabs>
        <w:tab w:val="right" w:leader="dot" w:pos="9357"/>
      </w:tabs>
      <w:spacing w:after="100"/>
    </w:pPr>
  </w:style>
  <w:style w:type="paragraph" w:styleId="TOC2">
    <w:name w:val="toc 2"/>
    <w:basedOn w:val="Normal"/>
    <w:next w:val="Normal"/>
    <w:autoRedefine/>
    <w:uiPriority w:val="39"/>
    <w:unhideWhenUsed/>
    <w:rsid w:val="009909D8"/>
    <w:pPr>
      <w:tabs>
        <w:tab w:val="right" w:leader="dot" w:pos="9360"/>
      </w:tabs>
      <w:spacing w:after="100"/>
      <w:ind w:left="216"/>
    </w:pPr>
  </w:style>
  <w:style w:type="paragraph" w:styleId="TOC3">
    <w:name w:val="toc 3"/>
    <w:basedOn w:val="Normal"/>
    <w:next w:val="Normal"/>
    <w:autoRedefine/>
    <w:uiPriority w:val="39"/>
    <w:unhideWhenUsed/>
    <w:rsid w:val="00316C28"/>
    <w:pPr>
      <w:tabs>
        <w:tab w:val="right" w:leader="dot" w:pos="9357"/>
      </w:tabs>
      <w:spacing w:after="100"/>
      <w:ind w:left="432"/>
    </w:pPr>
  </w:style>
  <w:style w:type="character" w:styleId="Hyperlink">
    <w:name w:val="Hyperlink"/>
    <w:basedOn w:val="DefaultParagraphFont"/>
    <w:uiPriority w:val="99"/>
    <w:unhideWhenUsed/>
    <w:rsid w:val="00212D3D"/>
    <w:rPr>
      <w:color w:val="0563C1" w:themeColor="hyperlink"/>
      <w:u w:val="single"/>
    </w:rPr>
  </w:style>
  <w:style w:type="paragraph" w:styleId="BalloonText">
    <w:name w:val="Balloon Text"/>
    <w:basedOn w:val="Normal"/>
    <w:link w:val="BalloonTextChar"/>
    <w:uiPriority w:val="99"/>
    <w:semiHidden/>
    <w:unhideWhenUsed/>
    <w:rsid w:val="00212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3D"/>
    <w:rPr>
      <w:rFonts w:ascii="Segoe UI" w:eastAsia="Trebuchet MS" w:hAnsi="Segoe UI" w:cs="Segoe UI"/>
      <w:color w:val="000000"/>
      <w:sz w:val="18"/>
      <w:szCs w:val="18"/>
    </w:rPr>
  </w:style>
  <w:style w:type="paragraph" w:styleId="BodyText">
    <w:name w:val="Body Text"/>
    <w:basedOn w:val="Normal"/>
    <w:link w:val="BodyTextChar"/>
    <w:qFormat/>
    <w:rsid w:val="00AF3BB8"/>
    <w:pPr>
      <w:tabs>
        <w:tab w:val="left" w:pos="454"/>
      </w:tabs>
      <w:spacing w:after="170" w:line="280" w:lineRule="atLeast"/>
    </w:pPr>
    <w:rPr>
      <w:rFonts w:eastAsiaTheme="minorHAnsi" w:cstheme="minorBidi"/>
      <w:color w:val="auto"/>
      <w:szCs w:val="20"/>
      <w:lang w:eastAsia="en-US"/>
    </w:rPr>
  </w:style>
  <w:style w:type="character" w:customStyle="1" w:styleId="BodyTextChar">
    <w:name w:val="Body Text Char"/>
    <w:basedOn w:val="DefaultParagraphFont"/>
    <w:link w:val="BodyText"/>
    <w:rsid w:val="00AF3BB8"/>
    <w:rPr>
      <w:rFonts w:ascii="Arial" w:eastAsiaTheme="minorHAnsi" w:hAnsi="Arial"/>
      <w:sz w:val="20"/>
      <w:szCs w:val="20"/>
      <w:lang w:eastAsia="en-US"/>
    </w:rPr>
  </w:style>
  <w:style w:type="paragraph" w:styleId="NoSpacing">
    <w:name w:val="No Spacing"/>
    <w:link w:val="NoSpacingChar"/>
    <w:uiPriority w:val="1"/>
    <w:qFormat/>
    <w:rsid w:val="001614FC"/>
    <w:pPr>
      <w:spacing w:after="0" w:line="240" w:lineRule="auto"/>
      <w:ind w:left="8" w:right="643" w:hanging="8"/>
    </w:pPr>
    <w:rPr>
      <w:rFonts w:ascii="Trebuchet MS" w:eastAsia="Trebuchet MS" w:hAnsi="Trebuchet MS" w:cs="Trebuchet MS"/>
      <w:color w:val="000000"/>
    </w:rPr>
  </w:style>
  <w:style w:type="character" w:styleId="CommentReference">
    <w:name w:val="annotation reference"/>
    <w:basedOn w:val="DefaultParagraphFont"/>
    <w:uiPriority w:val="99"/>
    <w:semiHidden/>
    <w:unhideWhenUsed/>
    <w:rsid w:val="001614FC"/>
    <w:rPr>
      <w:sz w:val="16"/>
      <w:szCs w:val="16"/>
    </w:rPr>
  </w:style>
  <w:style w:type="paragraph" w:styleId="CommentText">
    <w:name w:val="annotation text"/>
    <w:basedOn w:val="Normal"/>
    <w:link w:val="CommentTextChar"/>
    <w:uiPriority w:val="99"/>
    <w:unhideWhenUsed/>
    <w:rsid w:val="00653FD1"/>
    <w:pPr>
      <w:spacing w:after="240" w:line="240" w:lineRule="auto"/>
    </w:pPr>
    <w:rPr>
      <w:sz w:val="18"/>
      <w:szCs w:val="20"/>
    </w:rPr>
  </w:style>
  <w:style w:type="character" w:customStyle="1" w:styleId="CommentTextChar">
    <w:name w:val="Comment Text Char"/>
    <w:basedOn w:val="DefaultParagraphFont"/>
    <w:link w:val="CommentText"/>
    <w:uiPriority w:val="99"/>
    <w:rsid w:val="00653FD1"/>
    <w:rPr>
      <w:rFonts w:ascii="Arial" w:eastAsia="Trebuchet MS" w:hAnsi="Arial" w:cs="Trebuchet MS"/>
      <w:color w:val="000000"/>
      <w:sz w:val="18"/>
      <w:szCs w:val="20"/>
    </w:rPr>
  </w:style>
  <w:style w:type="paragraph" w:styleId="CommentSubject">
    <w:name w:val="annotation subject"/>
    <w:basedOn w:val="CommentText"/>
    <w:next w:val="CommentText"/>
    <w:link w:val="CommentSubjectChar"/>
    <w:uiPriority w:val="99"/>
    <w:semiHidden/>
    <w:unhideWhenUsed/>
    <w:rsid w:val="001614FC"/>
    <w:rPr>
      <w:b/>
      <w:bCs/>
    </w:rPr>
  </w:style>
  <w:style w:type="character" w:customStyle="1" w:styleId="CommentSubjectChar">
    <w:name w:val="Comment Subject Char"/>
    <w:basedOn w:val="CommentTextChar"/>
    <w:link w:val="CommentSubject"/>
    <w:uiPriority w:val="99"/>
    <w:semiHidden/>
    <w:rsid w:val="001614FC"/>
    <w:rPr>
      <w:rFonts w:ascii="Trebuchet MS" w:eastAsia="Trebuchet MS" w:hAnsi="Trebuchet MS" w:cs="Trebuchet MS"/>
      <w:b/>
      <w:bCs/>
      <w:color w:val="000000"/>
      <w:sz w:val="20"/>
      <w:szCs w:val="20"/>
    </w:rPr>
  </w:style>
  <w:style w:type="paragraph" w:styleId="Revision">
    <w:name w:val="Revision"/>
    <w:hidden/>
    <w:uiPriority w:val="99"/>
    <w:semiHidden/>
    <w:rsid w:val="001614FC"/>
    <w:pPr>
      <w:spacing w:after="0" w:line="240" w:lineRule="auto"/>
    </w:pPr>
    <w:rPr>
      <w:rFonts w:ascii="Trebuchet MS" w:eastAsia="Trebuchet MS" w:hAnsi="Trebuchet MS" w:cs="Trebuchet MS"/>
      <w:color w:val="000000"/>
    </w:rPr>
  </w:style>
  <w:style w:type="character" w:customStyle="1" w:styleId="Heading4Char">
    <w:name w:val="Heading 4 Char"/>
    <w:basedOn w:val="DefaultParagraphFont"/>
    <w:link w:val="Heading4"/>
    <w:uiPriority w:val="9"/>
    <w:rsid w:val="00AF3BB8"/>
    <w:rPr>
      <w:rFonts w:asciiTheme="majorHAnsi" w:eastAsiaTheme="majorEastAsia" w:hAnsiTheme="majorHAnsi" w:cstheme="majorBidi"/>
      <w:b/>
      <w:i/>
      <w:iCs/>
      <w:color w:val="00425C" w:themeColor="accent5"/>
      <w:sz w:val="20"/>
    </w:rPr>
  </w:style>
  <w:style w:type="character" w:customStyle="1" w:styleId="Heading5Char">
    <w:name w:val="Heading 5 Char"/>
    <w:basedOn w:val="DefaultParagraphFont"/>
    <w:link w:val="Heading5"/>
    <w:uiPriority w:val="9"/>
    <w:rsid w:val="002C1332"/>
    <w:rPr>
      <w:rFonts w:asciiTheme="majorHAnsi" w:eastAsiaTheme="majorEastAsia" w:hAnsiTheme="majorHAnsi" w:cstheme="majorBidi"/>
      <w:color w:val="006C93" w:themeColor="accent1" w:themeShade="BF"/>
    </w:rPr>
  </w:style>
  <w:style w:type="paragraph" w:styleId="List">
    <w:name w:val="List"/>
    <w:basedOn w:val="Normal"/>
    <w:uiPriority w:val="99"/>
    <w:unhideWhenUsed/>
    <w:rsid w:val="002C1332"/>
    <w:pPr>
      <w:ind w:left="283" w:hanging="283"/>
      <w:contextualSpacing/>
    </w:pPr>
  </w:style>
  <w:style w:type="paragraph" w:styleId="List2">
    <w:name w:val="List 2"/>
    <w:basedOn w:val="Normal"/>
    <w:uiPriority w:val="99"/>
    <w:unhideWhenUsed/>
    <w:rsid w:val="002C1332"/>
    <w:pPr>
      <w:ind w:left="566" w:hanging="283"/>
      <w:contextualSpacing/>
    </w:pPr>
  </w:style>
  <w:style w:type="paragraph" w:styleId="List3">
    <w:name w:val="List 3"/>
    <w:basedOn w:val="Normal"/>
    <w:uiPriority w:val="99"/>
    <w:unhideWhenUsed/>
    <w:rsid w:val="002C1332"/>
    <w:pPr>
      <w:ind w:left="849" w:hanging="283"/>
      <w:contextualSpacing/>
    </w:pPr>
  </w:style>
  <w:style w:type="paragraph" w:styleId="Date">
    <w:name w:val="Date"/>
    <w:basedOn w:val="Normal"/>
    <w:next w:val="Normal"/>
    <w:link w:val="DateChar"/>
    <w:uiPriority w:val="99"/>
    <w:unhideWhenUsed/>
    <w:rsid w:val="002C1332"/>
  </w:style>
  <w:style w:type="character" w:customStyle="1" w:styleId="DateChar">
    <w:name w:val="Date Char"/>
    <w:basedOn w:val="DefaultParagraphFont"/>
    <w:link w:val="Date"/>
    <w:uiPriority w:val="99"/>
    <w:rsid w:val="002C1332"/>
    <w:rPr>
      <w:rFonts w:ascii="Trebuchet MS" w:eastAsia="Trebuchet MS" w:hAnsi="Trebuchet MS" w:cs="Trebuchet MS"/>
      <w:color w:val="000000"/>
    </w:rPr>
  </w:style>
  <w:style w:type="paragraph" w:styleId="ListBullet">
    <w:name w:val="List Bullet"/>
    <w:basedOn w:val="Normal"/>
    <w:uiPriority w:val="99"/>
    <w:unhideWhenUsed/>
    <w:rsid w:val="002C1332"/>
    <w:pPr>
      <w:numPr>
        <w:numId w:val="4"/>
      </w:numPr>
      <w:contextualSpacing/>
    </w:pPr>
  </w:style>
  <w:style w:type="paragraph" w:styleId="ListBullet2">
    <w:name w:val="List Bullet 2"/>
    <w:basedOn w:val="Normal"/>
    <w:uiPriority w:val="99"/>
    <w:unhideWhenUsed/>
    <w:rsid w:val="002C1332"/>
    <w:pPr>
      <w:numPr>
        <w:numId w:val="5"/>
      </w:numPr>
      <w:contextualSpacing/>
    </w:pPr>
  </w:style>
  <w:style w:type="paragraph" w:styleId="ListBullet3">
    <w:name w:val="List Bullet 3"/>
    <w:basedOn w:val="Normal"/>
    <w:uiPriority w:val="99"/>
    <w:unhideWhenUsed/>
    <w:rsid w:val="002C1332"/>
    <w:pPr>
      <w:numPr>
        <w:numId w:val="6"/>
      </w:numPr>
      <w:contextualSpacing/>
    </w:pPr>
  </w:style>
  <w:style w:type="paragraph" w:styleId="ListBullet4">
    <w:name w:val="List Bullet 4"/>
    <w:basedOn w:val="Normal"/>
    <w:uiPriority w:val="99"/>
    <w:unhideWhenUsed/>
    <w:rsid w:val="002C1332"/>
    <w:pPr>
      <w:numPr>
        <w:numId w:val="7"/>
      </w:numPr>
      <w:contextualSpacing/>
    </w:pPr>
  </w:style>
  <w:style w:type="paragraph" w:styleId="ListContinue">
    <w:name w:val="List Continue"/>
    <w:basedOn w:val="Normal"/>
    <w:uiPriority w:val="99"/>
    <w:unhideWhenUsed/>
    <w:rsid w:val="002C1332"/>
    <w:pPr>
      <w:spacing w:after="120"/>
      <w:ind w:left="283"/>
      <w:contextualSpacing/>
    </w:pPr>
  </w:style>
  <w:style w:type="paragraph" w:styleId="ListContinue2">
    <w:name w:val="List Continue 2"/>
    <w:basedOn w:val="Normal"/>
    <w:uiPriority w:val="99"/>
    <w:unhideWhenUsed/>
    <w:rsid w:val="002C1332"/>
    <w:pPr>
      <w:spacing w:after="120"/>
      <w:ind w:left="566"/>
      <w:contextualSpacing/>
    </w:pPr>
  </w:style>
  <w:style w:type="paragraph" w:styleId="Caption">
    <w:name w:val="caption"/>
    <w:basedOn w:val="Normal"/>
    <w:next w:val="Normal"/>
    <w:uiPriority w:val="35"/>
    <w:unhideWhenUsed/>
    <w:qFormat/>
    <w:rsid w:val="00AF3BB8"/>
    <w:pPr>
      <w:keepLines/>
      <w:spacing w:before="80" w:after="480" w:line="240" w:lineRule="auto"/>
    </w:pPr>
    <w:rPr>
      <w:i/>
      <w:iCs/>
      <w:color w:val="333333" w:themeColor="text2"/>
      <w:sz w:val="16"/>
      <w:szCs w:val="18"/>
    </w:rPr>
  </w:style>
  <w:style w:type="paragraph" w:styleId="Title">
    <w:name w:val="Title"/>
    <w:basedOn w:val="Normal"/>
    <w:next w:val="Normal"/>
    <w:link w:val="TitleChar"/>
    <w:uiPriority w:val="10"/>
    <w:qFormat/>
    <w:rsid w:val="00B45413"/>
    <w:pPr>
      <w:spacing w:after="480" w:line="216" w:lineRule="auto"/>
      <w:contextualSpacing/>
    </w:pPr>
    <w:rPr>
      <w:rFonts w:eastAsiaTheme="majorEastAsia" w:cstheme="majorBidi"/>
      <w:b/>
      <w:color w:val="0092C5" w:themeColor="accent1"/>
      <w:spacing w:val="-10"/>
      <w:kern w:val="28"/>
      <w:sz w:val="72"/>
      <w:szCs w:val="56"/>
    </w:rPr>
  </w:style>
  <w:style w:type="character" w:customStyle="1" w:styleId="TitleChar">
    <w:name w:val="Title Char"/>
    <w:basedOn w:val="DefaultParagraphFont"/>
    <w:link w:val="Title"/>
    <w:uiPriority w:val="10"/>
    <w:rsid w:val="00B45413"/>
    <w:rPr>
      <w:rFonts w:ascii="Arial" w:eastAsiaTheme="majorEastAsia" w:hAnsi="Arial" w:cstheme="majorBidi"/>
      <w:b/>
      <w:color w:val="0092C5" w:themeColor="accent1"/>
      <w:spacing w:val="-10"/>
      <w:kern w:val="28"/>
      <w:sz w:val="72"/>
      <w:szCs w:val="56"/>
    </w:rPr>
  </w:style>
  <w:style w:type="paragraph" w:styleId="BodyTextIndent">
    <w:name w:val="Body Text Indent"/>
    <w:basedOn w:val="Normal"/>
    <w:link w:val="BodyTextIndentChar"/>
    <w:uiPriority w:val="99"/>
    <w:unhideWhenUsed/>
    <w:rsid w:val="002C1332"/>
    <w:pPr>
      <w:spacing w:after="120"/>
      <w:ind w:left="283"/>
    </w:pPr>
  </w:style>
  <w:style w:type="character" w:customStyle="1" w:styleId="BodyTextIndentChar">
    <w:name w:val="Body Text Indent Char"/>
    <w:basedOn w:val="DefaultParagraphFont"/>
    <w:link w:val="BodyTextIndent"/>
    <w:uiPriority w:val="99"/>
    <w:rsid w:val="002C1332"/>
    <w:rPr>
      <w:rFonts w:ascii="Trebuchet MS" w:eastAsia="Trebuchet MS" w:hAnsi="Trebuchet MS" w:cs="Trebuchet MS"/>
      <w:color w:val="000000"/>
    </w:rPr>
  </w:style>
  <w:style w:type="paragraph" w:styleId="BodyTextFirstIndent2">
    <w:name w:val="Body Text First Indent 2"/>
    <w:basedOn w:val="BodyTextIndent"/>
    <w:link w:val="BodyTextFirstIndent2Char"/>
    <w:uiPriority w:val="99"/>
    <w:unhideWhenUsed/>
    <w:rsid w:val="002C1332"/>
    <w:pPr>
      <w:spacing w:after="146"/>
      <w:ind w:left="360" w:firstLine="360"/>
    </w:pPr>
  </w:style>
  <w:style w:type="character" w:customStyle="1" w:styleId="BodyTextFirstIndent2Char">
    <w:name w:val="Body Text First Indent 2 Char"/>
    <w:basedOn w:val="BodyTextIndentChar"/>
    <w:link w:val="BodyTextFirstIndent2"/>
    <w:uiPriority w:val="99"/>
    <w:rsid w:val="002C1332"/>
    <w:rPr>
      <w:rFonts w:ascii="Trebuchet MS" w:eastAsia="Trebuchet MS" w:hAnsi="Trebuchet MS" w:cs="Trebuchet MS"/>
      <w:color w:val="000000"/>
    </w:rPr>
  </w:style>
  <w:style w:type="paragraph" w:styleId="NoteHeading">
    <w:name w:val="Note Heading"/>
    <w:basedOn w:val="Normal"/>
    <w:next w:val="Normal"/>
    <w:link w:val="NoteHeadingChar"/>
    <w:uiPriority w:val="99"/>
    <w:unhideWhenUsed/>
    <w:rsid w:val="002C1332"/>
    <w:pPr>
      <w:spacing w:after="0" w:line="240" w:lineRule="auto"/>
    </w:pPr>
  </w:style>
  <w:style w:type="character" w:customStyle="1" w:styleId="NoteHeadingChar">
    <w:name w:val="Note Heading Char"/>
    <w:basedOn w:val="DefaultParagraphFont"/>
    <w:link w:val="NoteHeading"/>
    <w:uiPriority w:val="99"/>
    <w:rsid w:val="002C1332"/>
    <w:rPr>
      <w:rFonts w:ascii="Trebuchet MS" w:eastAsia="Trebuchet MS" w:hAnsi="Trebuchet MS" w:cs="Trebuchet MS"/>
      <w:color w:val="000000"/>
    </w:rPr>
  </w:style>
  <w:style w:type="paragraph" w:styleId="ListParagraph">
    <w:name w:val="List Paragraph"/>
    <w:basedOn w:val="Normal"/>
    <w:uiPriority w:val="34"/>
    <w:qFormat/>
    <w:rsid w:val="00AF3BB8"/>
    <w:pPr>
      <w:spacing w:after="160"/>
      <w:ind w:left="720"/>
    </w:pPr>
  </w:style>
  <w:style w:type="character" w:styleId="FollowedHyperlink">
    <w:name w:val="FollowedHyperlink"/>
    <w:basedOn w:val="DefaultParagraphFont"/>
    <w:uiPriority w:val="99"/>
    <w:semiHidden/>
    <w:unhideWhenUsed/>
    <w:rsid w:val="00552672"/>
    <w:rPr>
      <w:color w:val="954F72" w:themeColor="followedHyperlink"/>
      <w:u w:val="single"/>
    </w:rPr>
  </w:style>
  <w:style w:type="paragraph" w:styleId="Footer">
    <w:name w:val="footer"/>
    <w:basedOn w:val="Normal"/>
    <w:link w:val="FooterChar"/>
    <w:uiPriority w:val="99"/>
    <w:unhideWhenUsed/>
    <w:rsid w:val="00552672"/>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52672"/>
    <w:rPr>
      <w:rFonts w:cs="Times New Roman"/>
      <w:lang w:val="en-US" w:eastAsia="en-US"/>
    </w:rPr>
  </w:style>
  <w:style w:type="paragraph" w:styleId="NormalWeb">
    <w:name w:val="Normal (Web)"/>
    <w:basedOn w:val="Normal"/>
    <w:uiPriority w:val="99"/>
    <w:semiHidden/>
    <w:unhideWhenUsed/>
    <w:rsid w:val="00033232"/>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Bullet">
    <w:name w:val="Bullet"/>
    <w:uiPriority w:val="5"/>
    <w:qFormat/>
    <w:rsid w:val="00C904D8"/>
    <w:pPr>
      <w:widowControl w:val="0"/>
      <w:numPr>
        <w:numId w:val="8"/>
      </w:numPr>
      <w:adjustRightInd w:val="0"/>
      <w:spacing w:after="170" w:line="280" w:lineRule="exact"/>
      <w:textAlignment w:val="baseline"/>
    </w:pPr>
    <w:rPr>
      <w:rFonts w:ascii="Arial" w:eastAsia="Times New Roman" w:hAnsi="Arial" w:cs="Arial"/>
      <w:color w:val="000000"/>
      <w:sz w:val="20"/>
      <w:szCs w:val="20"/>
      <w:lang w:eastAsia="en-US"/>
    </w:rPr>
  </w:style>
  <w:style w:type="paragraph" w:customStyle="1" w:styleId="Bulletsecondary">
    <w:name w:val="Bullet secondary"/>
    <w:link w:val="BulletsecondaryChar"/>
    <w:uiPriority w:val="6"/>
    <w:qFormat/>
    <w:rsid w:val="00C904D8"/>
    <w:pPr>
      <w:widowControl w:val="0"/>
      <w:numPr>
        <w:ilvl w:val="1"/>
        <w:numId w:val="8"/>
      </w:numPr>
      <w:adjustRightInd w:val="0"/>
      <w:spacing w:after="170" w:line="280" w:lineRule="exact"/>
      <w:textAlignment w:val="baseline"/>
    </w:pPr>
    <w:rPr>
      <w:rFonts w:ascii="Arial" w:eastAsia="Times New Roman" w:hAnsi="Arial" w:cs="Arial"/>
      <w:color w:val="000000"/>
      <w:sz w:val="20"/>
      <w:szCs w:val="20"/>
      <w:lang w:eastAsia="en-US"/>
    </w:rPr>
  </w:style>
  <w:style w:type="character" w:customStyle="1" w:styleId="BulletsecondaryChar">
    <w:name w:val="Bullet secondary Char"/>
    <w:link w:val="Bulletsecondary"/>
    <w:uiPriority w:val="6"/>
    <w:rsid w:val="00C904D8"/>
    <w:rPr>
      <w:rFonts w:ascii="Arial" w:eastAsia="Times New Roman" w:hAnsi="Arial" w:cs="Arial"/>
      <w:color w:val="000000"/>
      <w:sz w:val="20"/>
      <w:szCs w:val="20"/>
      <w:lang w:eastAsia="en-US"/>
    </w:rPr>
  </w:style>
  <w:style w:type="numbering" w:customStyle="1" w:styleId="NAOBullets">
    <w:name w:val="NAO_Bullets"/>
    <w:basedOn w:val="NoList"/>
    <w:uiPriority w:val="99"/>
    <w:rsid w:val="00C904D8"/>
    <w:pPr>
      <w:numPr>
        <w:numId w:val="8"/>
      </w:numPr>
    </w:pPr>
  </w:style>
  <w:style w:type="paragraph" w:styleId="Header">
    <w:name w:val="header"/>
    <w:basedOn w:val="Normal"/>
    <w:link w:val="HeaderChar"/>
    <w:uiPriority w:val="99"/>
    <w:unhideWhenUsed/>
    <w:rsid w:val="00B00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24B"/>
    <w:rPr>
      <w:rFonts w:ascii="Trebuchet MS" w:eastAsia="Trebuchet MS" w:hAnsi="Trebuchet MS" w:cs="Trebuchet MS"/>
      <w:color w:val="000000"/>
    </w:rPr>
  </w:style>
  <w:style w:type="table" w:styleId="TableGrid0">
    <w:name w:val="Table Grid"/>
    <w:basedOn w:val="TableNormal"/>
    <w:uiPriority w:val="39"/>
    <w:rsid w:val="00BD6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F869D8"/>
    <w:pPr>
      <w:spacing w:before="120" w:after="120" w:line="240" w:lineRule="auto"/>
    </w:pPr>
    <w:rPr>
      <w:sz w:val="16"/>
      <w:szCs w:val="20"/>
    </w:rPr>
  </w:style>
  <w:style w:type="character" w:customStyle="1" w:styleId="FootnoteTextChar">
    <w:name w:val="Footnote Text Char"/>
    <w:basedOn w:val="DefaultParagraphFont"/>
    <w:link w:val="FootnoteText"/>
    <w:semiHidden/>
    <w:rsid w:val="00F869D8"/>
    <w:rPr>
      <w:rFonts w:ascii="Arial" w:eastAsia="Trebuchet MS" w:hAnsi="Arial" w:cs="Trebuchet MS"/>
      <w:color w:val="000000"/>
      <w:sz w:val="16"/>
      <w:szCs w:val="20"/>
    </w:rPr>
  </w:style>
  <w:style w:type="character" w:styleId="FootnoteReference">
    <w:name w:val="footnote reference"/>
    <w:basedOn w:val="DefaultParagraphFont"/>
    <w:semiHidden/>
    <w:unhideWhenUsed/>
    <w:rsid w:val="00BC33EE"/>
    <w:rPr>
      <w:vertAlign w:val="superscript"/>
    </w:rPr>
  </w:style>
  <w:style w:type="character" w:customStyle="1" w:styleId="UnresolvedMention1">
    <w:name w:val="Unresolved Mention1"/>
    <w:basedOn w:val="DefaultParagraphFont"/>
    <w:uiPriority w:val="99"/>
    <w:semiHidden/>
    <w:unhideWhenUsed/>
    <w:rsid w:val="00B06DC6"/>
    <w:rPr>
      <w:color w:val="808080"/>
      <w:shd w:val="clear" w:color="auto" w:fill="E6E6E6"/>
    </w:rPr>
  </w:style>
  <w:style w:type="paragraph" w:customStyle="1" w:styleId="MainTextNumbered">
    <w:name w:val="MainText Numbered"/>
    <w:basedOn w:val="Normal"/>
    <w:uiPriority w:val="1"/>
    <w:qFormat/>
    <w:rsid w:val="006E54C2"/>
    <w:pPr>
      <w:widowControl w:val="0"/>
      <w:numPr>
        <w:numId w:val="13"/>
      </w:numPr>
      <w:adjustRightInd w:val="0"/>
      <w:spacing w:after="170" w:line="280" w:lineRule="atLeast"/>
      <w:textAlignment w:val="baseline"/>
    </w:pPr>
    <w:rPr>
      <w:rFonts w:eastAsia="Times New Roman" w:cs="Arial"/>
      <w:szCs w:val="20"/>
      <w:lang w:eastAsia="en-US"/>
    </w:rPr>
  </w:style>
  <w:style w:type="numbering" w:customStyle="1" w:styleId="NAOMaintext">
    <w:name w:val="NAO Maintext"/>
    <w:basedOn w:val="NoList"/>
    <w:uiPriority w:val="99"/>
    <w:rsid w:val="006E54C2"/>
    <w:pPr>
      <w:numPr>
        <w:numId w:val="12"/>
      </w:numPr>
    </w:pPr>
  </w:style>
  <w:style w:type="paragraph" w:customStyle="1" w:styleId="Bulletalphabet">
    <w:name w:val="Bullet alphabet"/>
    <w:link w:val="BulletalphabetChar"/>
    <w:uiPriority w:val="7"/>
    <w:qFormat/>
    <w:rsid w:val="006E54C2"/>
    <w:pPr>
      <w:widowControl w:val="0"/>
      <w:tabs>
        <w:tab w:val="num" w:pos="454"/>
      </w:tabs>
      <w:adjustRightInd w:val="0"/>
      <w:spacing w:after="170" w:line="280" w:lineRule="atLeast"/>
      <w:ind w:left="454" w:right="0" w:hanging="454"/>
      <w:jc w:val="left"/>
      <w:textAlignment w:val="baseline"/>
    </w:pPr>
    <w:rPr>
      <w:rFonts w:ascii="Arial" w:eastAsia="Times New Roman" w:hAnsi="Arial" w:cs="Arial"/>
      <w:color w:val="000000"/>
      <w:sz w:val="20"/>
      <w:szCs w:val="20"/>
      <w:lang w:eastAsia="en-US"/>
    </w:rPr>
  </w:style>
  <w:style w:type="paragraph" w:customStyle="1" w:styleId="Number1">
    <w:name w:val="Number 1"/>
    <w:uiPriority w:val="2"/>
    <w:qFormat/>
    <w:rsid w:val="006E54C2"/>
    <w:pPr>
      <w:tabs>
        <w:tab w:val="num" w:pos="454"/>
      </w:tabs>
      <w:adjustRightInd w:val="0"/>
      <w:spacing w:before="120" w:after="170" w:line="280" w:lineRule="atLeast"/>
      <w:ind w:right="0"/>
      <w:jc w:val="left"/>
      <w:textAlignment w:val="baseline"/>
    </w:pPr>
    <w:rPr>
      <w:rFonts w:ascii="Arial" w:eastAsia="Times New Roman" w:hAnsi="Arial" w:cs="Arial"/>
      <w:color w:val="000000"/>
      <w:sz w:val="20"/>
      <w:szCs w:val="24"/>
      <w:lang w:eastAsia="en-US"/>
    </w:rPr>
  </w:style>
  <w:style w:type="character" w:customStyle="1" w:styleId="BulletalphabetChar">
    <w:name w:val="Bullet alphabet Char"/>
    <w:link w:val="Bulletalphabet"/>
    <w:uiPriority w:val="7"/>
    <w:rsid w:val="006E54C2"/>
    <w:rPr>
      <w:rFonts w:ascii="Arial" w:eastAsia="Times New Roman" w:hAnsi="Arial" w:cs="Arial"/>
      <w:color w:val="000000"/>
      <w:sz w:val="20"/>
      <w:szCs w:val="20"/>
      <w:lang w:eastAsia="en-US"/>
    </w:rPr>
  </w:style>
  <w:style w:type="paragraph" w:customStyle="1" w:styleId="SingleTxt">
    <w:name w:val="__Single Txt"/>
    <w:basedOn w:val="Normal"/>
    <w:rsid w:val="0001767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ascii="Times New Roman" w:eastAsia="Times New Roman" w:hAnsi="Times New Roman" w:cs="Times New Roman"/>
      <w:color w:val="auto"/>
      <w:spacing w:val="4"/>
      <w:w w:val="103"/>
      <w:kern w:val="14"/>
      <w:szCs w:val="20"/>
      <w:lang w:eastAsia="en-US"/>
    </w:rPr>
  </w:style>
  <w:style w:type="paragraph" w:customStyle="1" w:styleId="H1">
    <w:name w:val="_ H_1"/>
    <w:basedOn w:val="Normal"/>
    <w:next w:val="SingleTxt"/>
    <w:rsid w:val="0001767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cs="Times New Roman"/>
      <w:b/>
      <w:color w:val="auto"/>
      <w:spacing w:val="4"/>
      <w:w w:val="103"/>
      <w:kern w:val="14"/>
      <w:sz w:val="24"/>
      <w:szCs w:val="20"/>
      <w:lang w:eastAsia="en-US"/>
    </w:rPr>
  </w:style>
  <w:style w:type="paragraph" w:customStyle="1" w:styleId="H4">
    <w:name w:val="_ H_4"/>
    <w:basedOn w:val="Normal"/>
    <w:next w:val="Normal"/>
    <w:rsid w:val="0001767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cs="Times New Roman"/>
      <w:i/>
      <w:color w:val="auto"/>
      <w:spacing w:val="3"/>
      <w:w w:val="103"/>
      <w:kern w:val="14"/>
      <w:szCs w:val="20"/>
      <w:lang w:eastAsia="en-US"/>
    </w:rPr>
  </w:style>
  <w:style w:type="paragraph" w:customStyle="1" w:styleId="footnotedescription">
    <w:name w:val="footnote description"/>
    <w:next w:val="Normal"/>
    <w:link w:val="footnotedescriptionChar"/>
    <w:hidden/>
    <w:rsid w:val="004E2534"/>
    <w:pPr>
      <w:spacing w:after="0" w:line="245" w:lineRule="auto"/>
      <w:ind w:right="0"/>
      <w:jc w:val="left"/>
    </w:pPr>
    <w:rPr>
      <w:rFonts w:ascii="Arial" w:eastAsia="Arial" w:hAnsi="Arial" w:cs="Arial"/>
      <w:color w:val="000000"/>
      <w:sz w:val="20"/>
      <w:lang w:val="en-US" w:eastAsia="zh-CN"/>
    </w:rPr>
  </w:style>
  <w:style w:type="character" w:customStyle="1" w:styleId="footnotedescriptionChar">
    <w:name w:val="footnote description Char"/>
    <w:link w:val="footnotedescription"/>
    <w:rsid w:val="004E2534"/>
    <w:rPr>
      <w:rFonts w:ascii="Arial" w:eastAsia="Arial" w:hAnsi="Arial" w:cs="Arial"/>
      <w:color w:val="000000"/>
      <w:sz w:val="20"/>
      <w:lang w:val="en-US" w:eastAsia="zh-CN"/>
    </w:rPr>
  </w:style>
  <w:style w:type="character" w:customStyle="1" w:styleId="footnotemark">
    <w:name w:val="footnote mark"/>
    <w:hidden/>
    <w:rsid w:val="004E2534"/>
    <w:rPr>
      <w:rFonts w:ascii="Arial" w:eastAsia="Arial" w:hAnsi="Arial" w:cs="Arial"/>
      <w:color w:val="000000"/>
      <w:sz w:val="20"/>
      <w:vertAlign w:val="superscript"/>
    </w:rPr>
  </w:style>
  <w:style w:type="paragraph" w:customStyle="1" w:styleId="Default">
    <w:name w:val="Default"/>
    <w:rsid w:val="00777B2C"/>
    <w:pPr>
      <w:autoSpaceDE w:val="0"/>
      <w:autoSpaceDN w:val="0"/>
      <w:adjustRightInd w:val="0"/>
      <w:spacing w:after="0" w:line="240" w:lineRule="auto"/>
      <w:ind w:right="0"/>
      <w:jc w:val="left"/>
    </w:pPr>
    <w:rPr>
      <w:rFonts w:ascii="Arial" w:hAnsi="Arial" w:cs="Arial"/>
      <w:color w:val="000000"/>
      <w:sz w:val="24"/>
      <w:szCs w:val="24"/>
      <w:lang w:val="en-US"/>
    </w:rPr>
  </w:style>
  <w:style w:type="character" w:customStyle="1" w:styleId="UnresolvedMention2">
    <w:name w:val="Unresolved Mention2"/>
    <w:basedOn w:val="DefaultParagraphFont"/>
    <w:uiPriority w:val="99"/>
    <w:semiHidden/>
    <w:unhideWhenUsed/>
    <w:rsid w:val="00F54430"/>
    <w:rPr>
      <w:color w:val="605E5C"/>
      <w:shd w:val="clear" w:color="auto" w:fill="E1DFDD"/>
    </w:rPr>
  </w:style>
  <w:style w:type="character" w:customStyle="1" w:styleId="NoSpacingChar">
    <w:name w:val="No Spacing Char"/>
    <w:basedOn w:val="DefaultParagraphFont"/>
    <w:link w:val="NoSpacing"/>
    <w:uiPriority w:val="1"/>
    <w:rsid w:val="00160FEB"/>
    <w:rPr>
      <w:rFonts w:ascii="Trebuchet MS" w:eastAsia="Trebuchet MS" w:hAnsi="Trebuchet MS" w:cs="Trebuchet MS"/>
      <w:color w:val="000000"/>
    </w:rPr>
  </w:style>
  <w:style w:type="paragraph" w:customStyle="1" w:styleId="FigureHeading">
    <w:name w:val="Figure Heading"/>
    <w:basedOn w:val="Heading2"/>
    <w:qFormat/>
    <w:rsid w:val="003D544E"/>
    <w:pPr>
      <w:spacing w:before="320" w:after="160"/>
    </w:pPr>
    <w:rPr>
      <w:bCs/>
      <w:iCs/>
      <w:color w:val="000000" w:themeColor="text1"/>
      <w:sz w:val="20"/>
      <w:szCs w:val="32"/>
    </w:rPr>
  </w:style>
  <w:style w:type="paragraph" w:customStyle="1" w:styleId="SectionIntroduction">
    <w:name w:val="Section Introduction"/>
    <w:basedOn w:val="Normal"/>
    <w:qFormat/>
    <w:rsid w:val="00AF3BB8"/>
    <w:pPr>
      <w:tabs>
        <w:tab w:val="left" w:pos="1418"/>
      </w:tabs>
      <w:spacing w:before="280" w:after="280"/>
    </w:pPr>
    <w:rPr>
      <w:rFonts w:asciiTheme="minorBidi" w:hAnsiTheme="minorBidi" w:cstheme="minorBidi"/>
      <w:i/>
      <w:noProof/>
      <w:color w:val="00425C" w:themeColor="accent5"/>
      <w:sz w:val="18"/>
      <w:lang w:val="en-US" w:eastAsia="en-US"/>
    </w:rPr>
  </w:style>
  <w:style w:type="paragraph" w:customStyle="1" w:styleId="Guidancetext">
    <w:name w:val="Guidance text"/>
    <w:basedOn w:val="ListParagraph"/>
    <w:qFormat/>
    <w:rsid w:val="00F9296D"/>
    <w:pPr>
      <w:spacing w:before="240" w:after="240" w:line="240" w:lineRule="auto"/>
      <w:ind w:left="0"/>
    </w:pPr>
    <w:rPr>
      <w:rFonts w:asciiTheme="minorBidi" w:hAnsiTheme="minorBidi" w:cstheme="minorBidi"/>
      <w:b/>
      <w:bCs/>
      <w:color w:val="EF7D00" w:themeColor="accent2"/>
      <w:sz w:val="28"/>
      <w:szCs w:val="28"/>
    </w:rPr>
  </w:style>
  <w:style w:type="character" w:styleId="PageNumber">
    <w:name w:val="page number"/>
    <w:basedOn w:val="DefaultParagraphFont"/>
    <w:uiPriority w:val="99"/>
    <w:semiHidden/>
    <w:unhideWhenUsed/>
    <w:rsid w:val="00263F86"/>
  </w:style>
  <w:style w:type="paragraph" w:customStyle="1" w:styleId="Masthead">
    <w:name w:val="Masthead"/>
    <w:basedOn w:val="CommentText"/>
    <w:qFormat/>
    <w:rsid w:val="00653FD1"/>
  </w:style>
  <w:style w:type="character" w:customStyle="1" w:styleId="UnresolvedMention3">
    <w:name w:val="Unresolved Mention3"/>
    <w:basedOn w:val="DefaultParagraphFont"/>
    <w:uiPriority w:val="99"/>
    <w:semiHidden/>
    <w:unhideWhenUsed/>
    <w:rsid w:val="007D6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9176">
      <w:bodyDiv w:val="1"/>
      <w:marLeft w:val="0"/>
      <w:marRight w:val="0"/>
      <w:marTop w:val="0"/>
      <w:marBottom w:val="0"/>
      <w:divBdr>
        <w:top w:val="none" w:sz="0" w:space="0" w:color="auto"/>
        <w:left w:val="none" w:sz="0" w:space="0" w:color="auto"/>
        <w:bottom w:val="none" w:sz="0" w:space="0" w:color="auto"/>
        <w:right w:val="none" w:sz="0" w:space="0" w:color="auto"/>
      </w:divBdr>
      <w:divsChild>
        <w:div w:id="1737119530">
          <w:marLeft w:val="547"/>
          <w:marRight w:val="0"/>
          <w:marTop w:val="0"/>
          <w:marBottom w:val="0"/>
          <w:divBdr>
            <w:top w:val="none" w:sz="0" w:space="0" w:color="auto"/>
            <w:left w:val="none" w:sz="0" w:space="0" w:color="auto"/>
            <w:bottom w:val="none" w:sz="0" w:space="0" w:color="auto"/>
            <w:right w:val="none" w:sz="0" w:space="0" w:color="auto"/>
          </w:divBdr>
        </w:div>
      </w:divsChild>
    </w:div>
    <w:div w:id="38868474">
      <w:bodyDiv w:val="1"/>
      <w:marLeft w:val="0"/>
      <w:marRight w:val="0"/>
      <w:marTop w:val="0"/>
      <w:marBottom w:val="0"/>
      <w:divBdr>
        <w:top w:val="none" w:sz="0" w:space="0" w:color="auto"/>
        <w:left w:val="none" w:sz="0" w:space="0" w:color="auto"/>
        <w:bottom w:val="none" w:sz="0" w:space="0" w:color="auto"/>
        <w:right w:val="none" w:sz="0" w:space="0" w:color="auto"/>
      </w:divBdr>
      <w:divsChild>
        <w:div w:id="1278834515">
          <w:marLeft w:val="360"/>
          <w:marRight w:val="0"/>
          <w:marTop w:val="200"/>
          <w:marBottom w:val="0"/>
          <w:divBdr>
            <w:top w:val="none" w:sz="0" w:space="0" w:color="auto"/>
            <w:left w:val="none" w:sz="0" w:space="0" w:color="auto"/>
            <w:bottom w:val="none" w:sz="0" w:space="0" w:color="auto"/>
            <w:right w:val="none" w:sz="0" w:space="0" w:color="auto"/>
          </w:divBdr>
        </w:div>
        <w:div w:id="1367950991">
          <w:marLeft w:val="360"/>
          <w:marRight w:val="0"/>
          <w:marTop w:val="200"/>
          <w:marBottom w:val="0"/>
          <w:divBdr>
            <w:top w:val="none" w:sz="0" w:space="0" w:color="auto"/>
            <w:left w:val="none" w:sz="0" w:space="0" w:color="auto"/>
            <w:bottom w:val="none" w:sz="0" w:space="0" w:color="auto"/>
            <w:right w:val="none" w:sz="0" w:space="0" w:color="auto"/>
          </w:divBdr>
        </w:div>
        <w:div w:id="1501195420">
          <w:marLeft w:val="360"/>
          <w:marRight w:val="0"/>
          <w:marTop w:val="200"/>
          <w:marBottom w:val="0"/>
          <w:divBdr>
            <w:top w:val="none" w:sz="0" w:space="0" w:color="auto"/>
            <w:left w:val="none" w:sz="0" w:space="0" w:color="auto"/>
            <w:bottom w:val="none" w:sz="0" w:space="0" w:color="auto"/>
            <w:right w:val="none" w:sz="0" w:space="0" w:color="auto"/>
          </w:divBdr>
        </w:div>
        <w:div w:id="2117670980">
          <w:marLeft w:val="360"/>
          <w:marRight w:val="0"/>
          <w:marTop w:val="200"/>
          <w:marBottom w:val="0"/>
          <w:divBdr>
            <w:top w:val="none" w:sz="0" w:space="0" w:color="auto"/>
            <w:left w:val="none" w:sz="0" w:space="0" w:color="auto"/>
            <w:bottom w:val="none" w:sz="0" w:space="0" w:color="auto"/>
            <w:right w:val="none" w:sz="0" w:space="0" w:color="auto"/>
          </w:divBdr>
        </w:div>
        <w:div w:id="1007053251">
          <w:marLeft w:val="360"/>
          <w:marRight w:val="0"/>
          <w:marTop w:val="200"/>
          <w:marBottom w:val="0"/>
          <w:divBdr>
            <w:top w:val="none" w:sz="0" w:space="0" w:color="auto"/>
            <w:left w:val="none" w:sz="0" w:space="0" w:color="auto"/>
            <w:bottom w:val="none" w:sz="0" w:space="0" w:color="auto"/>
            <w:right w:val="none" w:sz="0" w:space="0" w:color="auto"/>
          </w:divBdr>
        </w:div>
      </w:divsChild>
    </w:div>
    <w:div w:id="345450830">
      <w:bodyDiv w:val="1"/>
      <w:marLeft w:val="0"/>
      <w:marRight w:val="0"/>
      <w:marTop w:val="0"/>
      <w:marBottom w:val="0"/>
      <w:divBdr>
        <w:top w:val="none" w:sz="0" w:space="0" w:color="auto"/>
        <w:left w:val="none" w:sz="0" w:space="0" w:color="auto"/>
        <w:bottom w:val="none" w:sz="0" w:space="0" w:color="auto"/>
        <w:right w:val="none" w:sz="0" w:space="0" w:color="auto"/>
      </w:divBdr>
    </w:div>
    <w:div w:id="512846641">
      <w:bodyDiv w:val="1"/>
      <w:marLeft w:val="0"/>
      <w:marRight w:val="0"/>
      <w:marTop w:val="0"/>
      <w:marBottom w:val="0"/>
      <w:divBdr>
        <w:top w:val="none" w:sz="0" w:space="0" w:color="auto"/>
        <w:left w:val="none" w:sz="0" w:space="0" w:color="auto"/>
        <w:bottom w:val="none" w:sz="0" w:space="0" w:color="auto"/>
        <w:right w:val="none" w:sz="0" w:space="0" w:color="auto"/>
      </w:divBdr>
      <w:divsChild>
        <w:div w:id="912735585">
          <w:marLeft w:val="274"/>
          <w:marRight w:val="0"/>
          <w:marTop w:val="240"/>
          <w:marBottom w:val="0"/>
          <w:divBdr>
            <w:top w:val="none" w:sz="0" w:space="0" w:color="auto"/>
            <w:left w:val="none" w:sz="0" w:space="0" w:color="auto"/>
            <w:bottom w:val="none" w:sz="0" w:space="0" w:color="auto"/>
            <w:right w:val="none" w:sz="0" w:space="0" w:color="auto"/>
          </w:divBdr>
        </w:div>
        <w:div w:id="806245953">
          <w:marLeft w:val="274"/>
          <w:marRight w:val="0"/>
          <w:marTop w:val="240"/>
          <w:marBottom w:val="0"/>
          <w:divBdr>
            <w:top w:val="none" w:sz="0" w:space="0" w:color="auto"/>
            <w:left w:val="none" w:sz="0" w:space="0" w:color="auto"/>
            <w:bottom w:val="none" w:sz="0" w:space="0" w:color="auto"/>
            <w:right w:val="none" w:sz="0" w:space="0" w:color="auto"/>
          </w:divBdr>
        </w:div>
      </w:divsChild>
    </w:div>
    <w:div w:id="544413046">
      <w:bodyDiv w:val="1"/>
      <w:marLeft w:val="0"/>
      <w:marRight w:val="0"/>
      <w:marTop w:val="0"/>
      <w:marBottom w:val="0"/>
      <w:divBdr>
        <w:top w:val="none" w:sz="0" w:space="0" w:color="auto"/>
        <w:left w:val="none" w:sz="0" w:space="0" w:color="auto"/>
        <w:bottom w:val="none" w:sz="0" w:space="0" w:color="auto"/>
        <w:right w:val="none" w:sz="0" w:space="0" w:color="auto"/>
      </w:divBdr>
      <w:divsChild>
        <w:div w:id="768046671">
          <w:marLeft w:val="547"/>
          <w:marRight w:val="0"/>
          <w:marTop w:val="115"/>
          <w:marBottom w:val="0"/>
          <w:divBdr>
            <w:top w:val="none" w:sz="0" w:space="0" w:color="auto"/>
            <w:left w:val="none" w:sz="0" w:space="0" w:color="auto"/>
            <w:bottom w:val="none" w:sz="0" w:space="0" w:color="auto"/>
            <w:right w:val="none" w:sz="0" w:space="0" w:color="auto"/>
          </w:divBdr>
        </w:div>
        <w:div w:id="1483697299">
          <w:marLeft w:val="547"/>
          <w:marRight w:val="0"/>
          <w:marTop w:val="115"/>
          <w:marBottom w:val="0"/>
          <w:divBdr>
            <w:top w:val="none" w:sz="0" w:space="0" w:color="auto"/>
            <w:left w:val="none" w:sz="0" w:space="0" w:color="auto"/>
            <w:bottom w:val="none" w:sz="0" w:space="0" w:color="auto"/>
            <w:right w:val="none" w:sz="0" w:space="0" w:color="auto"/>
          </w:divBdr>
        </w:div>
        <w:div w:id="882063999">
          <w:marLeft w:val="1166"/>
          <w:marRight w:val="0"/>
          <w:marTop w:val="96"/>
          <w:marBottom w:val="0"/>
          <w:divBdr>
            <w:top w:val="none" w:sz="0" w:space="0" w:color="auto"/>
            <w:left w:val="none" w:sz="0" w:space="0" w:color="auto"/>
            <w:bottom w:val="none" w:sz="0" w:space="0" w:color="auto"/>
            <w:right w:val="none" w:sz="0" w:space="0" w:color="auto"/>
          </w:divBdr>
        </w:div>
        <w:div w:id="691303993">
          <w:marLeft w:val="547"/>
          <w:marRight w:val="0"/>
          <w:marTop w:val="115"/>
          <w:marBottom w:val="0"/>
          <w:divBdr>
            <w:top w:val="none" w:sz="0" w:space="0" w:color="auto"/>
            <w:left w:val="none" w:sz="0" w:space="0" w:color="auto"/>
            <w:bottom w:val="none" w:sz="0" w:space="0" w:color="auto"/>
            <w:right w:val="none" w:sz="0" w:space="0" w:color="auto"/>
          </w:divBdr>
        </w:div>
        <w:div w:id="1501505230">
          <w:marLeft w:val="1166"/>
          <w:marRight w:val="0"/>
          <w:marTop w:val="96"/>
          <w:marBottom w:val="0"/>
          <w:divBdr>
            <w:top w:val="none" w:sz="0" w:space="0" w:color="auto"/>
            <w:left w:val="none" w:sz="0" w:space="0" w:color="auto"/>
            <w:bottom w:val="none" w:sz="0" w:space="0" w:color="auto"/>
            <w:right w:val="none" w:sz="0" w:space="0" w:color="auto"/>
          </w:divBdr>
        </w:div>
        <w:div w:id="522286551">
          <w:marLeft w:val="1166"/>
          <w:marRight w:val="0"/>
          <w:marTop w:val="96"/>
          <w:marBottom w:val="0"/>
          <w:divBdr>
            <w:top w:val="none" w:sz="0" w:space="0" w:color="auto"/>
            <w:left w:val="none" w:sz="0" w:space="0" w:color="auto"/>
            <w:bottom w:val="none" w:sz="0" w:space="0" w:color="auto"/>
            <w:right w:val="none" w:sz="0" w:space="0" w:color="auto"/>
          </w:divBdr>
        </w:div>
        <w:div w:id="784688488">
          <w:marLeft w:val="547"/>
          <w:marRight w:val="0"/>
          <w:marTop w:val="115"/>
          <w:marBottom w:val="0"/>
          <w:divBdr>
            <w:top w:val="none" w:sz="0" w:space="0" w:color="auto"/>
            <w:left w:val="none" w:sz="0" w:space="0" w:color="auto"/>
            <w:bottom w:val="none" w:sz="0" w:space="0" w:color="auto"/>
            <w:right w:val="none" w:sz="0" w:space="0" w:color="auto"/>
          </w:divBdr>
        </w:div>
        <w:div w:id="1827164641">
          <w:marLeft w:val="547"/>
          <w:marRight w:val="0"/>
          <w:marTop w:val="115"/>
          <w:marBottom w:val="0"/>
          <w:divBdr>
            <w:top w:val="none" w:sz="0" w:space="0" w:color="auto"/>
            <w:left w:val="none" w:sz="0" w:space="0" w:color="auto"/>
            <w:bottom w:val="none" w:sz="0" w:space="0" w:color="auto"/>
            <w:right w:val="none" w:sz="0" w:space="0" w:color="auto"/>
          </w:divBdr>
        </w:div>
        <w:div w:id="1187870405">
          <w:marLeft w:val="1166"/>
          <w:marRight w:val="0"/>
          <w:marTop w:val="96"/>
          <w:marBottom w:val="0"/>
          <w:divBdr>
            <w:top w:val="none" w:sz="0" w:space="0" w:color="auto"/>
            <w:left w:val="none" w:sz="0" w:space="0" w:color="auto"/>
            <w:bottom w:val="none" w:sz="0" w:space="0" w:color="auto"/>
            <w:right w:val="none" w:sz="0" w:space="0" w:color="auto"/>
          </w:divBdr>
        </w:div>
      </w:divsChild>
    </w:div>
    <w:div w:id="584462727">
      <w:bodyDiv w:val="1"/>
      <w:marLeft w:val="0"/>
      <w:marRight w:val="0"/>
      <w:marTop w:val="0"/>
      <w:marBottom w:val="0"/>
      <w:divBdr>
        <w:top w:val="none" w:sz="0" w:space="0" w:color="auto"/>
        <w:left w:val="none" w:sz="0" w:space="0" w:color="auto"/>
        <w:bottom w:val="none" w:sz="0" w:space="0" w:color="auto"/>
        <w:right w:val="none" w:sz="0" w:space="0" w:color="auto"/>
      </w:divBdr>
      <w:divsChild>
        <w:div w:id="1419132917">
          <w:marLeft w:val="547"/>
          <w:marRight w:val="0"/>
          <w:marTop w:val="154"/>
          <w:marBottom w:val="0"/>
          <w:divBdr>
            <w:top w:val="none" w:sz="0" w:space="0" w:color="auto"/>
            <w:left w:val="none" w:sz="0" w:space="0" w:color="auto"/>
            <w:bottom w:val="none" w:sz="0" w:space="0" w:color="auto"/>
            <w:right w:val="none" w:sz="0" w:space="0" w:color="auto"/>
          </w:divBdr>
        </w:div>
        <w:div w:id="2142189506">
          <w:marLeft w:val="1166"/>
          <w:marRight w:val="0"/>
          <w:marTop w:val="134"/>
          <w:marBottom w:val="0"/>
          <w:divBdr>
            <w:top w:val="none" w:sz="0" w:space="0" w:color="auto"/>
            <w:left w:val="none" w:sz="0" w:space="0" w:color="auto"/>
            <w:bottom w:val="none" w:sz="0" w:space="0" w:color="auto"/>
            <w:right w:val="none" w:sz="0" w:space="0" w:color="auto"/>
          </w:divBdr>
        </w:div>
        <w:div w:id="1494101119">
          <w:marLeft w:val="1166"/>
          <w:marRight w:val="0"/>
          <w:marTop w:val="134"/>
          <w:marBottom w:val="0"/>
          <w:divBdr>
            <w:top w:val="none" w:sz="0" w:space="0" w:color="auto"/>
            <w:left w:val="none" w:sz="0" w:space="0" w:color="auto"/>
            <w:bottom w:val="none" w:sz="0" w:space="0" w:color="auto"/>
            <w:right w:val="none" w:sz="0" w:space="0" w:color="auto"/>
          </w:divBdr>
        </w:div>
      </w:divsChild>
    </w:div>
    <w:div w:id="613170385">
      <w:bodyDiv w:val="1"/>
      <w:marLeft w:val="0"/>
      <w:marRight w:val="0"/>
      <w:marTop w:val="0"/>
      <w:marBottom w:val="0"/>
      <w:divBdr>
        <w:top w:val="none" w:sz="0" w:space="0" w:color="auto"/>
        <w:left w:val="none" w:sz="0" w:space="0" w:color="auto"/>
        <w:bottom w:val="none" w:sz="0" w:space="0" w:color="auto"/>
        <w:right w:val="none" w:sz="0" w:space="0" w:color="auto"/>
      </w:divBdr>
    </w:div>
    <w:div w:id="632059906">
      <w:bodyDiv w:val="1"/>
      <w:marLeft w:val="0"/>
      <w:marRight w:val="0"/>
      <w:marTop w:val="0"/>
      <w:marBottom w:val="0"/>
      <w:divBdr>
        <w:top w:val="none" w:sz="0" w:space="0" w:color="auto"/>
        <w:left w:val="none" w:sz="0" w:space="0" w:color="auto"/>
        <w:bottom w:val="none" w:sz="0" w:space="0" w:color="auto"/>
        <w:right w:val="none" w:sz="0" w:space="0" w:color="auto"/>
      </w:divBdr>
    </w:div>
    <w:div w:id="696272318">
      <w:bodyDiv w:val="1"/>
      <w:marLeft w:val="0"/>
      <w:marRight w:val="0"/>
      <w:marTop w:val="0"/>
      <w:marBottom w:val="0"/>
      <w:divBdr>
        <w:top w:val="none" w:sz="0" w:space="0" w:color="auto"/>
        <w:left w:val="none" w:sz="0" w:space="0" w:color="auto"/>
        <w:bottom w:val="none" w:sz="0" w:space="0" w:color="auto"/>
        <w:right w:val="none" w:sz="0" w:space="0" w:color="auto"/>
      </w:divBdr>
      <w:divsChild>
        <w:div w:id="268395918">
          <w:marLeft w:val="547"/>
          <w:marRight w:val="0"/>
          <w:marTop w:val="0"/>
          <w:marBottom w:val="0"/>
          <w:divBdr>
            <w:top w:val="none" w:sz="0" w:space="0" w:color="auto"/>
            <w:left w:val="none" w:sz="0" w:space="0" w:color="auto"/>
            <w:bottom w:val="none" w:sz="0" w:space="0" w:color="auto"/>
            <w:right w:val="none" w:sz="0" w:space="0" w:color="auto"/>
          </w:divBdr>
        </w:div>
      </w:divsChild>
    </w:div>
    <w:div w:id="697243572">
      <w:bodyDiv w:val="1"/>
      <w:marLeft w:val="0"/>
      <w:marRight w:val="0"/>
      <w:marTop w:val="0"/>
      <w:marBottom w:val="0"/>
      <w:divBdr>
        <w:top w:val="none" w:sz="0" w:space="0" w:color="auto"/>
        <w:left w:val="none" w:sz="0" w:space="0" w:color="auto"/>
        <w:bottom w:val="none" w:sz="0" w:space="0" w:color="auto"/>
        <w:right w:val="none" w:sz="0" w:space="0" w:color="auto"/>
      </w:divBdr>
      <w:divsChild>
        <w:div w:id="1620379793">
          <w:marLeft w:val="446"/>
          <w:marRight w:val="0"/>
          <w:marTop w:val="0"/>
          <w:marBottom w:val="0"/>
          <w:divBdr>
            <w:top w:val="none" w:sz="0" w:space="0" w:color="auto"/>
            <w:left w:val="none" w:sz="0" w:space="0" w:color="auto"/>
            <w:bottom w:val="none" w:sz="0" w:space="0" w:color="auto"/>
            <w:right w:val="none" w:sz="0" w:space="0" w:color="auto"/>
          </w:divBdr>
        </w:div>
        <w:div w:id="1686204083">
          <w:marLeft w:val="446"/>
          <w:marRight w:val="0"/>
          <w:marTop w:val="0"/>
          <w:marBottom w:val="0"/>
          <w:divBdr>
            <w:top w:val="none" w:sz="0" w:space="0" w:color="auto"/>
            <w:left w:val="none" w:sz="0" w:space="0" w:color="auto"/>
            <w:bottom w:val="none" w:sz="0" w:space="0" w:color="auto"/>
            <w:right w:val="none" w:sz="0" w:space="0" w:color="auto"/>
          </w:divBdr>
        </w:div>
        <w:div w:id="1017074753">
          <w:marLeft w:val="446"/>
          <w:marRight w:val="0"/>
          <w:marTop w:val="0"/>
          <w:marBottom w:val="0"/>
          <w:divBdr>
            <w:top w:val="none" w:sz="0" w:space="0" w:color="auto"/>
            <w:left w:val="none" w:sz="0" w:space="0" w:color="auto"/>
            <w:bottom w:val="none" w:sz="0" w:space="0" w:color="auto"/>
            <w:right w:val="none" w:sz="0" w:space="0" w:color="auto"/>
          </w:divBdr>
        </w:div>
        <w:div w:id="1492286390">
          <w:marLeft w:val="446"/>
          <w:marRight w:val="0"/>
          <w:marTop w:val="0"/>
          <w:marBottom w:val="0"/>
          <w:divBdr>
            <w:top w:val="none" w:sz="0" w:space="0" w:color="auto"/>
            <w:left w:val="none" w:sz="0" w:space="0" w:color="auto"/>
            <w:bottom w:val="none" w:sz="0" w:space="0" w:color="auto"/>
            <w:right w:val="none" w:sz="0" w:space="0" w:color="auto"/>
          </w:divBdr>
        </w:div>
        <w:div w:id="1433090802">
          <w:marLeft w:val="446"/>
          <w:marRight w:val="0"/>
          <w:marTop w:val="0"/>
          <w:marBottom w:val="0"/>
          <w:divBdr>
            <w:top w:val="none" w:sz="0" w:space="0" w:color="auto"/>
            <w:left w:val="none" w:sz="0" w:space="0" w:color="auto"/>
            <w:bottom w:val="none" w:sz="0" w:space="0" w:color="auto"/>
            <w:right w:val="none" w:sz="0" w:space="0" w:color="auto"/>
          </w:divBdr>
        </w:div>
        <w:div w:id="255603363">
          <w:marLeft w:val="446"/>
          <w:marRight w:val="0"/>
          <w:marTop w:val="0"/>
          <w:marBottom w:val="0"/>
          <w:divBdr>
            <w:top w:val="none" w:sz="0" w:space="0" w:color="auto"/>
            <w:left w:val="none" w:sz="0" w:space="0" w:color="auto"/>
            <w:bottom w:val="none" w:sz="0" w:space="0" w:color="auto"/>
            <w:right w:val="none" w:sz="0" w:space="0" w:color="auto"/>
          </w:divBdr>
        </w:div>
        <w:div w:id="79718596">
          <w:marLeft w:val="446"/>
          <w:marRight w:val="0"/>
          <w:marTop w:val="0"/>
          <w:marBottom w:val="0"/>
          <w:divBdr>
            <w:top w:val="none" w:sz="0" w:space="0" w:color="auto"/>
            <w:left w:val="none" w:sz="0" w:space="0" w:color="auto"/>
            <w:bottom w:val="none" w:sz="0" w:space="0" w:color="auto"/>
            <w:right w:val="none" w:sz="0" w:space="0" w:color="auto"/>
          </w:divBdr>
        </w:div>
        <w:div w:id="170024821">
          <w:marLeft w:val="446"/>
          <w:marRight w:val="0"/>
          <w:marTop w:val="0"/>
          <w:marBottom w:val="0"/>
          <w:divBdr>
            <w:top w:val="none" w:sz="0" w:space="0" w:color="auto"/>
            <w:left w:val="none" w:sz="0" w:space="0" w:color="auto"/>
            <w:bottom w:val="none" w:sz="0" w:space="0" w:color="auto"/>
            <w:right w:val="none" w:sz="0" w:space="0" w:color="auto"/>
          </w:divBdr>
        </w:div>
        <w:div w:id="1145779178">
          <w:marLeft w:val="446"/>
          <w:marRight w:val="0"/>
          <w:marTop w:val="0"/>
          <w:marBottom w:val="0"/>
          <w:divBdr>
            <w:top w:val="none" w:sz="0" w:space="0" w:color="auto"/>
            <w:left w:val="none" w:sz="0" w:space="0" w:color="auto"/>
            <w:bottom w:val="none" w:sz="0" w:space="0" w:color="auto"/>
            <w:right w:val="none" w:sz="0" w:space="0" w:color="auto"/>
          </w:divBdr>
        </w:div>
        <w:div w:id="427850044">
          <w:marLeft w:val="446"/>
          <w:marRight w:val="0"/>
          <w:marTop w:val="0"/>
          <w:marBottom w:val="0"/>
          <w:divBdr>
            <w:top w:val="none" w:sz="0" w:space="0" w:color="auto"/>
            <w:left w:val="none" w:sz="0" w:space="0" w:color="auto"/>
            <w:bottom w:val="none" w:sz="0" w:space="0" w:color="auto"/>
            <w:right w:val="none" w:sz="0" w:space="0" w:color="auto"/>
          </w:divBdr>
        </w:div>
        <w:div w:id="1352105092">
          <w:marLeft w:val="446"/>
          <w:marRight w:val="0"/>
          <w:marTop w:val="0"/>
          <w:marBottom w:val="0"/>
          <w:divBdr>
            <w:top w:val="none" w:sz="0" w:space="0" w:color="auto"/>
            <w:left w:val="none" w:sz="0" w:space="0" w:color="auto"/>
            <w:bottom w:val="none" w:sz="0" w:space="0" w:color="auto"/>
            <w:right w:val="none" w:sz="0" w:space="0" w:color="auto"/>
          </w:divBdr>
        </w:div>
        <w:div w:id="98138317">
          <w:marLeft w:val="446"/>
          <w:marRight w:val="0"/>
          <w:marTop w:val="0"/>
          <w:marBottom w:val="0"/>
          <w:divBdr>
            <w:top w:val="none" w:sz="0" w:space="0" w:color="auto"/>
            <w:left w:val="none" w:sz="0" w:space="0" w:color="auto"/>
            <w:bottom w:val="none" w:sz="0" w:space="0" w:color="auto"/>
            <w:right w:val="none" w:sz="0" w:space="0" w:color="auto"/>
          </w:divBdr>
        </w:div>
        <w:div w:id="1131939901">
          <w:marLeft w:val="446"/>
          <w:marRight w:val="0"/>
          <w:marTop w:val="0"/>
          <w:marBottom w:val="0"/>
          <w:divBdr>
            <w:top w:val="none" w:sz="0" w:space="0" w:color="auto"/>
            <w:left w:val="none" w:sz="0" w:space="0" w:color="auto"/>
            <w:bottom w:val="none" w:sz="0" w:space="0" w:color="auto"/>
            <w:right w:val="none" w:sz="0" w:space="0" w:color="auto"/>
          </w:divBdr>
        </w:div>
      </w:divsChild>
    </w:div>
    <w:div w:id="710688081">
      <w:bodyDiv w:val="1"/>
      <w:marLeft w:val="0"/>
      <w:marRight w:val="0"/>
      <w:marTop w:val="0"/>
      <w:marBottom w:val="0"/>
      <w:divBdr>
        <w:top w:val="none" w:sz="0" w:space="0" w:color="auto"/>
        <w:left w:val="none" w:sz="0" w:space="0" w:color="auto"/>
        <w:bottom w:val="none" w:sz="0" w:space="0" w:color="auto"/>
        <w:right w:val="none" w:sz="0" w:space="0" w:color="auto"/>
      </w:divBdr>
    </w:div>
    <w:div w:id="753281450">
      <w:bodyDiv w:val="1"/>
      <w:marLeft w:val="0"/>
      <w:marRight w:val="0"/>
      <w:marTop w:val="0"/>
      <w:marBottom w:val="0"/>
      <w:divBdr>
        <w:top w:val="none" w:sz="0" w:space="0" w:color="auto"/>
        <w:left w:val="none" w:sz="0" w:space="0" w:color="auto"/>
        <w:bottom w:val="none" w:sz="0" w:space="0" w:color="auto"/>
        <w:right w:val="none" w:sz="0" w:space="0" w:color="auto"/>
      </w:divBdr>
      <w:divsChild>
        <w:div w:id="1824618053">
          <w:marLeft w:val="274"/>
          <w:marRight w:val="0"/>
          <w:marTop w:val="120"/>
          <w:marBottom w:val="0"/>
          <w:divBdr>
            <w:top w:val="none" w:sz="0" w:space="0" w:color="auto"/>
            <w:left w:val="none" w:sz="0" w:space="0" w:color="auto"/>
            <w:bottom w:val="none" w:sz="0" w:space="0" w:color="auto"/>
            <w:right w:val="none" w:sz="0" w:space="0" w:color="auto"/>
          </w:divBdr>
        </w:div>
        <w:div w:id="518933139">
          <w:marLeft w:val="274"/>
          <w:marRight w:val="0"/>
          <w:marTop w:val="120"/>
          <w:marBottom w:val="0"/>
          <w:divBdr>
            <w:top w:val="none" w:sz="0" w:space="0" w:color="auto"/>
            <w:left w:val="none" w:sz="0" w:space="0" w:color="auto"/>
            <w:bottom w:val="none" w:sz="0" w:space="0" w:color="auto"/>
            <w:right w:val="none" w:sz="0" w:space="0" w:color="auto"/>
          </w:divBdr>
        </w:div>
        <w:div w:id="322390629">
          <w:marLeft w:val="274"/>
          <w:marRight w:val="0"/>
          <w:marTop w:val="120"/>
          <w:marBottom w:val="0"/>
          <w:divBdr>
            <w:top w:val="none" w:sz="0" w:space="0" w:color="auto"/>
            <w:left w:val="none" w:sz="0" w:space="0" w:color="auto"/>
            <w:bottom w:val="none" w:sz="0" w:space="0" w:color="auto"/>
            <w:right w:val="none" w:sz="0" w:space="0" w:color="auto"/>
          </w:divBdr>
        </w:div>
      </w:divsChild>
    </w:div>
    <w:div w:id="866136345">
      <w:bodyDiv w:val="1"/>
      <w:marLeft w:val="0"/>
      <w:marRight w:val="0"/>
      <w:marTop w:val="0"/>
      <w:marBottom w:val="0"/>
      <w:divBdr>
        <w:top w:val="none" w:sz="0" w:space="0" w:color="auto"/>
        <w:left w:val="none" w:sz="0" w:space="0" w:color="auto"/>
        <w:bottom w:val="none" w:sz="0" w:space="0" w:color="auto"/>
        <w:right w:val="none" w:sz="0" w:space="0" w:color="auto"/>
      </w:divBdr>
    </w:div>
    <w:div w:id="938833547">
      <w:bodyDiv w:val="1"/>
      <w:marLeft w:val="0"/>
      <w:marRight w:val="0"/>
      <w:marTop w:val="0"/>
      <w:marBottom w:val="0"/>
      <w:divBdr>
        <w:top w:val="none" w:sz="0" w:space="0" w:color="auto"/>
        <w:left w:val="none" w:sz="0" w:space="0" w:color="auto"/>
        <w:bottom w:val="none" w:sz="0" w:space="0" w:color="auto"/>
        <w:right w:val="none" w:sz="0" w:space="0" w:color="auto"/>
      </w:divBdr>
    </w:div>
    <w:div w:id="991060681">
      <w:bodyDiv w:val="1"/>
      <w:marLeft w:val="0"/>
      <w:marRight w:val="0"/>
      <w:marTop w:val="0"/>
      <w:marBottom w:val="0"/>
      <w:divBdr>
        <w:top w:val="none" w:sz="0" w:space="0" w:color="auto"/>
        <w:left w:val="none" w:sz="0" w:space="0" w:color="auto"/>
        <w:bottom w:val="none" w:sz="0" w:space="0" w:color="auto"/>
        <w:right w:val="none" w:sz="0" w:space="0" w:color="auto"/>
      </w:divBdr>
    </w:div>
    <w:div w:id="993609862">
      <w:bodyDiv w:val="1"/>
      <w:marLeft w:val="0"/>
      <w:marRight w:val="0"/>
      <w:marTop w:val="0"/>
      <w:marBottom w:val="0"/>
      <w:divBdr>
        <w:top w:val="none" w:sz="0" w:space="0" w:color="auto"/>
        <w:left w:val="none" w:sz="0" w:space="0" w:color="auto"/>
        <w:bottom w:val="none" w:sz="0" w:space="0" w:color="auto"/>
        <w:right w:val="none" w:sz="0" w:space="0" w:color="auto"/>
      </w:divBdr>
    </w:div>
    <w:div w:id="1086342666">
      <w:bodyDiv w:val="1"/>
      <w:marLeft w:val="0"/>
      <w:marRight w:val="0"/>
      <w:marTop w:val="0"/>
      <w:marBottom w:val="0"/>
      <w:divBdr>
        <w:top w:val="none" w:sz="0" w:space="0" w:color="auto"/>
        <w:left w:val="none" w:sz="0" w:space="0" w:color="auto"/>
        <w:bottom w:val="none" w:sz="0" w:space="0" w:color="auto"/>
        <w:right w:val="none" w:sz="0" w:space="0" w:color="auto"/>
      </w:divBdr>
      <w:divsChild>
        <w:div w:id="1996520022">
          <w:marLeft w:val="547"/>
          <w:marRight w:val="0"/>
          <w:marTop w:val="0"/>
          <w:marBottom w:val="0"/>
          <w:divBdr>
            <w:top w:val="none" w:sz="0" w:space="0" w:color="auto"/>
            <w:left w:val="none" w:sz="0" w:space="0" w:color="auto"/>
            <w:bottom w:val="none" w:sz="0" w:space="0" w:color="auto"/>
            <w:right w:val="none" w:sz="0" w:space="0" w:color="auto"/>
          </w:divBdr>
        </w:div>
        <w:div w:id="1171068992">
          <w:marLeft w:val="547"/>
          <w:marRight w:val="0"/>
          <w:marTop w:val="0"/>
          <w:marBottom w:val="0"/>
          <w:divBdr>
            <w:top w:val="none" w:sz="0" w:space="0" w:color="auto"/>
            <w:left w:val="none" w:sz="0" w:space="0" w:color="auto"/>
            <w:bottom w:val="none" w:sz="0" w:space="0" w:color="auto"/>
            <w:right w:val="none" w:sz="0" w:space="0" w:color="auto"/>
          </w:divBdr>
        </w:div>
        <w:div w:id="1615748613">
          <w:marLeft w:val="547"/>
          <w:marRight w:val="0"/>
          <w:marTop w:val="0"/>
          <w:marBottom w:val="0"/>
          <w:divBdr>
            <w:top w:val="none" w:sz="0" w:space="0" w:color="auto"/>
            <w:left w:val="none" w:sz="0" w:space="0" w:color="auto"/>
            <w:bottom w:val="none" w:sz="0" w:space="0" w:color="auto"/>
            <w:right w:val="none" w:sz="0" w:space="0" w:color="auto"/>
          </w:divBdr>
        </w:div>
        <w:div w:id="800615782">
          <w:marLeft w:val="547"/>
          <w:marRight w:val="0"/>
          <w:marTop w:val="0"/>
          <w:marBottom w:val="0"/>
          <w:divBdr>
            <w:top w:val="none" w:sz="0" w:space="0" w:color="auto"/>
            <w:left w:val="none" w:sz="0" w:space="0" w:color="auto"/>
            <w:bottom w:val="none" w:sz="0" w:space="0" w:color="auto"/>
            <w:right w:val="none" w:sz="0" w:space="0" w:color="auto"/>
          </w:divBdr>
        </w:div>
        <w:div w:id="977422526">
          <w:marLeft w:val="547"/>
          <w:marRight w:val="0"/>
          <w:marTop w:val="0"/>
          <w:marBottom w:val="0"/>
          <w:divBdr>
            <w:top w:val="none" w:sz="0" w:space="0" w:color="auto"/>
            <w:left w:val="none" w:sz="0" w:space="0" w:color="auto"/>
            <w:bottom w:val="none" w:sz="0" w:space="0" w:color="auto"/>
            <w:right w:val="none" w:sz="0" w:space="0" w:color="auto"/>
          </w:divBdr>
        </w:div>
        <w:div w:id="1008366478">
          <w:marLeft w:val="547"/>
          <w:marRight w:val="0"/>
          <w:marTop w:val="0"/>
          <w:marBottom w:val="0"/>
          <w:divBdr>
            <w:top w:val="none" w:sz="0" w:space="0" w:color="auto"/>
            <w:left w:val="none" w:sz="0" w:space="0" w:color="auto"/>
            <w:bottom w:val="none" w:sz="0" w:space="0" w:color="auto"/>
            <w:right w:val="none" w:sz="0" w:space="0" w:color="auto"/>
          </w:divBdr>
        </w:div>
      </w:divsChild>
    </w:div>
    <w:div w:id="1097749890">
      <w:bodyDiv w:val="1"/>
      <w:marLeft w:val="0"/>
      <w:marRight w:val="0"/>
      <w:marTop w:val="0"/>
      <w:marBottom w:val="0"/>
      <w:divBdr>
        <w:top w:val="none" w:sz="0" w:space="0" w:color="auto"/>
        <w:left w:val="none" w:sz="0" w:space="0" w:color="auto"/>
        <w:bottom w:val="none" w:sz="0" w:space="0" w:color="auto"/>
        <w:right w:val="none" w:sz="0" w:space="0" w:color="auto"/>
      </w:divBdr>
    </w:div>
    <w:div w:id="1176112938">
      <w:bodyDiv w:val="1"/>
      <w:marLeft w:val="0"/>
      <w:marRight w:val="0"/>
      <w:marTop w:val="0"/>
      <w:marBottom w:val="0"/>
      <w:divBdr>
        <w:top w:val="none" w:sz="0" w:space="0" w:color="auto"/>
        <w:left w:val="none" w:sz="0" w:space="0" w:color="auto"/>
        <w:bottom w:val="none" w:sz="0" w:space="0" w:color="auto"/>
        <w:right w:val="none" w:sz="0" w:space="0" w:color="auto"/>
      </w:divBdr>
      <w:divsChild>
        <w:div w:id="1752582906">
          <w:marLeft w:val="720"/>
          <w:marRight w:val="0"/>
          <w:marTop w:val="240"/>
          <w:marBottom w:val="0"/>
          <w:divBdr>
            <w:top w:val="none" w:sz="0" w:space="0" w:color="auto"/>
            <w:left w:val="none" w:sz="0" w:space="0" w:color="auto"/>
            <w:bottom w:val="none" w:sz="0" w:space="0" w:color="auto"/>
            <w:right w:val="none" w:sz="0" w:space="0" w:color="auto"/>
          </w:divBdr>
        </w:div>
        <w:div w:id="601299798">
          <w:marLeft w:val="1440"/>
          <w:marRight w:val="0"/>
          <w:marTop w:val="240"/>
          <w:marBottom w:val="0"/>
          <w:divBdr>
            <w:top w:val="none" w:sz="0" w:space="0" w:color="auto"/>
            <w:left w:val="none" w:sz="0" w:space="0" w:color="auto"/>
            <w:bottom w:val="none" w:sz="0" w:space="0" w:color="auto"/>
            <w:right w:val="none" w:sz="0" w:space="0" w:color="auto"/>
          </w:divBdr>
        </w:div>
        <w:div w:id="56559028">
          <w:marLeft w:val="1440"/>
          <w:marRight w:val="0"/>
          <w:marTop w:val="240"/>
          <w:marBottom w:val="0"/>
          <w:divBdr>
            <w:top w:val="none" w:sz="0" w:space="0" w:color="auto"/>
            <w:left w:val="none" w:sz="0" w:space="0" w:color="auto"/>
            <w:bottom w:val="none" w:sz="0" w:space="0" w:color="auto"/>
            <w:right w:val="none" w:sz="0" w:space="0" w:color="auto"/>
          </w:divBdr>
        </w:div>
      </w:divsChild>
    </w:div>
    <w:div w:id="1183741717">
      <w:bodyDiv w:val="1"/>
      <w:marLeft w:val="0"/>
      <w:marRight w:val="0"/>
      <w:marTop w:val="0"/>
      <w:marBottom w:val="0"/>
      <w:divBdr>
        <w:top w:val="none" w:sz="0" w:space="0" w:color="auto"/>
        <w:left w:val="none" w:sz="0" w:space="0" w:color="auto"/>
        <w:bottom w:val="none" w:sz="0" w:space="0" w:color="auto"/>
        <w:right w:val="none" w:sz="0" w:space="0" w:color="auto"/>
      </w:divBdr>
      <w:divsChild>
        <w:div w:id="380175714">
          <w:marLeft w:val="547"/>
          <w:marRight w:val="0"/>
          <w:marTop w:val="115"/>
          <w:marBottom w:val="0"/>
          <w:divBdr>
            <w:top w:val="none" w:sz="0" w:space="0" w:color="auto"/>
            <w:left w:val="none" w:sz="0" w:space="0" w:color="auto"/>
            <w:bottom w:val="none" w:sz="0" w:space="0" w:color="auto"/>
            <w:right w:val="none" w:sz="0" w:space="0" w:color="auto"/>
          </w:divBdr>
        </w:div>
        <w:div w:id="1638097877">
          <w:marLeft w:val="547"/>
          <w:marRight w:val="0"/>
          <w:marTop w:val="115"/>
          <w:marBottom w:val="0"/>
          <w:divBdr>
            <w:top w:val="none" w:sz="0" w:space="0" w:color="auto"/>
            <w:left w:val="none" w:sz="0" w:space="0" w:color="auto"/>
            <w:bottom w:val="none" w:sz="0" w:space="0" w:color="auto"/>
            <w:right w:val="none" w:sz="0" w:space="0" w:color="auto"/>
          </w:divBdr>
        </w:div>
        <w:div w:id="529688566">
          <w:marLeft w:val="547"/>
          <w:marRight w:val="0"/>
          <w:marTop w:val="115"/>
          <w:marBottom w:val="0"/>
          <w:divBdr>
            <w:top w:val="none" w:sz="0" w:space="0" w:color="auto"/>
            <w:left w:val="none" w:sz="0" w:space="0" w:color="auto"/>
            <w:bottom w:val="none" w:sz="0" w:space="0" w:color="auto"/>
            <w:right w:val="none" w:sz="0" w:space="0" w:color="auto"/>
          </w:divBdr>
        </w:div>
        <w:div w:id="246812203">
          <w:marLeft w:val="547"/>
          <w:marRight w:val="0"/>
          <w:marTop w:val="115"/>
          <w:marBottom w:val="0"/>
          <w:divBdr>
            <w:top w:val="none" w:sz="0" w:space="0" w:color="auto"/>
            <w:left w:val="none" w:sz="0" w:space="0" w:color="auto"/>
            <w:bottom w:val="none" w:sz="0" w:space="0" w:color="auto"/>
            <w:right w:val="none" w:sz="0" w:space="0" w:color="auto"/>
          </w:divBdr>
        </w:div>
        <w:div w:id="751779829">
          <w:marLeft w:val="547"/>
          <w:marRight w:val="0"/>
          <w:marTop w:val="115"/>
          <w:marBottom w:val="0"/>
          <w:divBdr>
            <w:top w:val="none" w:sz="0" w:space="0" w:color="auto"/>
            <w:left w:val="none" w:sz="0" w:space="0" w:color="auto"/>
            <w:bottom w:val="none" w:sz="0" w:space="0" w:color="auto"/>
            <w:right w:val="none" w:sz="0" w:space="0" w:color="auto"/>
          </w:divBdr>
        </w:div>
      </w:divsChild>
    </w:div>
    <w:div w:id="1187062129">
      <w:bodyDiv w:val="1"/>
      <w:marLeft w:val="0"/>
      <w:marRight w:val="0"/>
      <w:marTop w:val="0"/>
      <w:marBottom w:val="0"/>
      <w:divBdr>
        <w:top w:val="none" w:sz="0" w:space="0" w:color="auto"/>
        <w:left w:val="none" w:sz="0" w:space="0" w:color="auto"/>
        <w:bottom w:val="none" w:sz="0" w:space="0" w:color="auto"/>
        <w:right w:val="none" w:sz="0" w:space="0" w:color="auto"/>
      </w:divBdr>
      <w:divsChild>
        <w:div w:id="319847827">
          <w:marLeft w:val="547"/>
          <w:marRight w:val="0"/>
          <w:marTop w:val="115"/>
          <w:marBottom w:val="0"/>
          <w:divBdr>
            <w:top w:val="none" w:sz="0" w:space="0" w:color="auto"/>
            <w:left w:val="none" w:sz="0" w:space="0" w:color="auto"/>
            <w:bottom w:val="none" w:sz="0" w:space="0" w:color="auto"/>
            <w:right w:val="none" w:sz="0" w:space="0" w:color="auto"/>
          </w:divBdr>
        </w:div>
        <w:div w:id="1367826939">
          <w:marLeft w:val="547"/>
          <w:marRight w:val="0"/>
          <w:marTop w:val="115"/>
          <w:marBottom w:val="0"/>
          <w:divBdr>
            <w:top w:val="none" w:sz="0" w:space="0" w:color="auto"/>
            <w:left w:val="none" w:sz="0" w:space="0" w:color="auto"/>
            <w:bottom w:val="none" w:sz="0" w:space="0" w:color="auto"/>
            <w:right w:val="none" w:sz="0" w:space="0" w:color="auto"/>
          </w:divBdr>
        </w:div>
        <w:div w:id="1332874694">
          <w:marLeft w:val="547"/>
          <w:marRight w:val="0"/>
          <w:marTop w:val="115"/>
          <w:marBottom w:val="0"/>
          <w:divBdr>
            <w:top w:val="none" w:sz="0" w:space="0" w:color="auto"/>
            <w:left w:val="none" w:sz="0" w:space="0" w:color="auto"/>
            <w:bottom w:val="none" w:sz="0" w:space="0" w:color="auto"/>
            <w:right w:val="none" w:sz="0" w:space="0" w:color="auto"/>
          </w:divBdr>
        </w:div>
        <w:div w:id="509488503">
          <w:marLeft w:val="547"/>
          <w:marRight w:val="0"/>
          <w:marTop w:val="115"/>
          <w:marBottom w:val="0"/>
          <w:divBdr>
            <w:top w:val="none" w:sz="0" w:space="0" w:color="auto"/>
            <w:left w:val="none" w:sz="0" w:space="0" w:color="auto"/>
            <w:bottom w:val="none" w:sz="0" w:space="0" w:color="auto"/>
            <w:right w:val="none" w:sz="0" w:space="0" w:color="auto"/>
          </w:divBdr>
        </w:div>
        <w:div w:id="489252086">
          <w:marLeft w:val="547"/>
          <w:marRight w:val="0"/>
          <w:marTop w:val="115"/>
          <w:marBottom w:val="0"/>
          <w:divBdr>
            <w:top w:val="none" w:sz="0" w:space="0" w:color="auto"/>
            <w:left w:val="none" w:sz="0" w:space="0" w:color="auto"/>
            <w:bottom w:val="none" w:sz="0" w:space="0" w:color="auto"/>
            <w:right w:val="none" w:sz="0" w:space="0" w:color="auto"/>
          </w:divBdr>
        </w:div>
      </w:divsChild>
    </w:div>
    <w:div w:id="1220096525">
      <w:bodyDiv w:val="1"/>
      <w:marLeft w:val="0"/>
      <w:marRight w:val="0"/>
      <w:marTop w:val="0"/>
      <w:marBottom w:val="0"/>
      <w:divBdr>
        <w:top w:val="none" w:sz="0" w:space="0" w:color="auto"/>
        <w:left w:val="none" w:sz="0" w:space="0" w:color="auto"/>
        <w:bottom w:val="none" w:sz="0" w:space="0" w:color="auto"/>
        <w:right w:val="none" w:sz="0" w:space="0" w:color="auto"/>
      </w:divBdr>
    </w:div>
    <w:div w:id="1265767414">
      <w:bodyDiv w:val="1"/>
      <w:marLeft w:val="0"/>
      <w:marRight w:val="0"/>
      <w:marTop w:val="0"/>
      <w:marBottom w:val="0"/>
      <w:divBdr>
        <w:top w:val="none" w:sz="0" w:space="0" w:color="auto"/>
        <w:left w:val="none" w:sz="0" w:space="0" w:color="auto"/>
        <w:bottom w:val="none" w:sz="0" w:space="0" w:color="auto"/>
        <w:right w:val="none" w:sz="0" w:space="0" w:color="auto"/>
      </w:divBdr>
      <w:divsChild>
        <w:div w:id="1820925042">
          <w:marLeft w:val="360"/>
          <w:marRight w:val="0"/>
          <w:marTop w:val="200"/>
          <w:marBottom w:val="0"/>
          <w:divBdr>
            <w:top w:val="none" w:sz="0" w:space="0" w:color="auto"/>
            <w:left w:val="none" w:sz="0" w:space="0" w:color="auto"/>
            <w:bottom w:val="none" w:sz="0" w:space="0" w:color="auto"/>
            <w:right w:val="none" w:sz="0" w:space="0" w:color="auto"/>
          </w:divBdr>
        </w:div>
      </w:divsChild>
    </w:div>
    <w:div w:id="1326544906">
      <w:bodyDiv w:val="1"/>
      <w:marLeft w:val="0"/>
      <w:marRight w:val="0"/>
      <w:marTop w:val="0"/>
      <w:marBottom w:val="0"/>
      <w:divBdr>
        <w:top w:val="none" w:sz="0" w:space="0" w:color="auto"/>
        <w:left w:val="none" w:sz="0" w:space="0" w:color="auto"/>
        <w:bottom w:val="none" w:sz="0" w:space="0" w:color="auto"/>
        <w:right w:val="none" w:sz="0" w:space="0" w:color="auto"/>
      </w:divBdr>
    </w:div>
    <w:div w:id="1437673761">
      <w:bodyDiv w:val="1"/>
      <w:marLeft w:val="0"/>
      <w:marRight w:val="0"/>
      <w:marTop w:val="0"/>
      <w:marBottom w:val="0"/>
      <w:divBdr>
        <w:top w:val="none" w:sz="0" w:space="0" w:color="auto"/>
        <w:left w:val="none" w:sz="0" w:space="0" w:color="auto"/>
        <w:bottom w:val="none" w:sz="0" w:space="0" w:color="auto"/>
        <w:right w:val="none" w:sz="0" w:space="0" w:color="auto"/>
      </w:divBdr>
      <w:divsChild>
        <w:div w:id="560363362">
          <w:marLeft w:val="0"/>
          <w:marRight w:val="0"/>
          <w:marTop w:val="0"/>
          <w:marBottom w:val="0"/>
          <w:divBdr>
            <w:top w:val="none" w:sz="0" w:space="0" w:color="auto"/>
            <w:left w:val="none" w:sz="0" w:space="0" w:color="auto"/>
            <w:bottom w:val="none" w:sz="0" w:space="0" w:color="auto"/>
            <w:right w:val="none" w:sz="0" w:space="0" w:color="auto"/>
          </w:divBdr>
        </w:div>
        <w:div w:id="113988822">
          <w:marLeft w:val="0"/>
          <w:marRight w:val="0"/>
          <w:marTop w:val="0"/>
          <w:marBottom w:val="0"/>
          <w:divBdr>
            <w:top w:val="none" w:sz="0" w:space="0" w:color="auto"/>
            <w:left w:val="none" w:sz="0" w:space="0" w:color="auto"/>
            <w:bottom w:val="none" w:sz="0" w:space="0" w:color="auto"/>
            <w:right w:val="none" w:sz="0" w:space="0" w:color="auto"/>
          </w:divBdr>
        </w:div>
        <w:div w:id="774246652">
          <w:marLeft w:val="0"/>
          <w:marRight w:val="0"/>
          <w:marTop w:val="0"/>
          <w:marBottom w:val="0"/>
          <w:divBdr>
            <w:top w:val="none" w:sz="0" w:space="0" w:color="auto"/>
            <w:left w:val="none" w:sz="0" w:space="0" w:color="auto"/>
            <w:bottom w:val="none" w:sz="0" w:space="0" w:color="auto"/>
            <w:right w:val="none" w:sz="0" w:space="0" w:color="auto"/>
          </w:divBdr>
        </w:div>
        <w:div w:id="364139629">
          <w:marLeft w:val="0"/>
          <w:marRight w:val="0"/>
          <w:marTop w:val="0"/>
          <w:marBottom w:val="0"/>
          <w:divBdr>
            <w:top w:val="none" w:sz="0" w:space="0" w:color="auto"/>
            <w:left w:val="none" w:sz="0" w:space="0" w:color="auto"/>
            <w:bottom w:val="none" w:sz="0" w:space="0" w:color="auto"/>
            <w:right w:val="none" w:sz="0" w:space="0" w:color="auto"/>
          </w:divBdr>
        </w:div>
        <w:div w:id="203372447">
          <w:marLeft w:val="0"/>
          <w:marRight w:val="0"/>
          <w:marTop w:val="0"/>
          <w:marBottom w:val="0"/>
          <w:divBdr>
            <w:top w:val="none" w:sz="0" w:space="0" w:color="auto"/>
            <w:left w:val="none" w:sz="0" w:space="0" w:color="auto"/>
            <w:bottom w:val="none" w:sz="0" w:space="0" w:color="auto"/>
            <w:right w:val="none" w:sz="0" w:space="0" w:color="auto"/>
          </w:divBdr>
        </w:div>
        <w:div w:id="1938246849">
          <w:marLeft w:val="0"/>
          <w:marRight w:val="0"/>
          <w:marTop w:val="0"/>
          <w:marBottom w:val="0"/>
          <w:divBdr>
            <w:top w:val="none" w:sz="0" w:space="0" w:color="auto"/>
            <w:left w:val="none" w:sz="0" w:space="0" w:color="auto"/>
            <w:bottom w:val="none" w:sz="0" w:space="0" w:color="auto"/>
            <w:right w:val="none" w:sz="0" w:space="0" w:color="auto"/>
          </w:divBdr>
        </w:div>
        <w:div w:id="617761439">
          <w:marLeft w:val="0"/>
          <w:marRight w:val="0"/>
          <w:marTop w:val="0"/>
          <w:marBottom w:val="0"/>
          <w:divBdr>
            <w:top w:val="none" w:sz="0" w:space="0" w:color="auto"/>
            <w:left w:val="none" w:sz="0" w:space="0" w:color="auto"/>
            <w:bottom w:val="none" w:sz="0" w:space="0" w:color="auto"/>
            <w:right w:val="none" w:sz="0" w:space="0" w:color="auto"/>
          </w:divBdr>
        </w:div>
        <w:div w:id="1325890634">
          <w:marLeft w:val="0"/>
          <w:marRight w:val="0"/>
          <w:marTop w:val="0"/>
          <w:marBottom w:val="0"/>
          <w:divBdr>
            <w:top w:val="none" w:sz="0" w:space="0" w:color="auto"/>
            <w:left w:val="none" w:sz="0" w:space="0" w:color="auto"/>
            <w:bottom w:val="none" w:sz="0" w:space="0" w:color="auto"/>
            <w:right w:val="none" w:sz="0" w:space="0" w:color="auto"/>
          </w:divBdr>
        </w:div>
        <w:div w:id="1281523627">
          <w:marLeft w:val="0"/>
          <w:marRight w:val="0"/>
          <w:marTop w:val="0"/>
          <w:marBottom w:val="0"/>
          <w:divBdr>
            <w:top w:val="none" w:sz="0" w:space="0" w:color="auto"/>
            <w:left w:val="none" w:sz="0" w:space="0" w:color="auto"/>
            <w:bottom w:val="none" w:sz="0" w:space="0" w:color="auto"/>
            <w:right w:val="none" w:sz="0" w:space="0" w:color="auto"/>
          </w:divBdr>
        </w:div>
        <w:div w:id="1760715903">
          <w:marLeft w:val="0"/>
          <w:marRight w:val="0"/>
          <w:marTop w:val="0"/>
          <w:marBottom w:val="0"/>
          <w:divBdr>
            <w:top w:val="none" w:sz="0" w:space="0" w:color="auto"/>
            <w:left w:val="none" w:sz="0" w:space="0" w:color="auto"/>
            <w:bottom w:val="none" w:sz="0" w:space="0" w:color="auto"/>
            <w:right w:val="none" w:sz="0" w:space="0" w:color="auto"/>
          </w:divBdr>
        </w:div>
        <w:div w:id="1950966768">
          <w:marLeft w:val="0"/>
          <w:marRight w:val="0"/>
          <w:marTop w:val="0"/>
          <w:marBottom w:val="0"/>
          <w:divBdr>
            <w:top w:val="none" w:sz="0" w:space="0" w:color="auto"/>
            <w:left w:val="none" w:sz="0" w:space="0" w:color="auto"/>
            <w:bottom w:val="none" w:sz="0" w:space="0" w:color="auto"/>
            <w:right w:val="none" w:sz="0" w:space="0" w:color="auto"/>
          </w:divBdr>
        </w:div>
        <w:div w:id="23945638">
          <w:marLeft w:val="0"/>
          <w:marRight w:val="0"/>
          <w:marTop w:val="0"/>
          <w:marBottom w:val="0"/>
          <w:divBdr>
            <w:top w:val="none" w:sz="0" w:space="0" w:color="auto"/>
            <w:left w:val="none" w:sz="0" w:space="0" w:color="auto"/>
            <w:bottom w:val="none" w:sz="0" w:space="0" w:color="auto"/>
            <w:right w:val="none" w:sz="0" w:space="0" w:color="auto"/>
          </w:divBdr>
        </w:div>
        <w:div w:id="1237399221">
          <w:marLeft w:val="0"/>
          <w:marRight w:val="0"/>
          <w:marTop w:val="0"/>
          <w:marBottom w:val="0"/>
          <w:divBdr>
            <w:top w:val="none" w:sz="0" w:space="0" w:color="auto"/>
            <w:left w:val="none" w:sz="0" w:space="0" w:color="auto"/>
            <w:bottom w:val="none" w:sz="0" w:space="0" w:color="auto"/>
            <w:right w:val="none" w:sz="0" w:space="0" w:color="auto"/>
          </w:divBdr>
        </w:div>
        <w:div w:id="1271357806">
          <w:marLeft w:val="0"/>
          <w:marRight w:val="0"/>
          <w:marTop w:val="0"/>
          <w:marBottom w:val="0"/>
          <w:divBdr>
            <w:top w:val="none" w:sz="0" w:space="0" w:color="auto"/>
            <w:left w:val="none" w:sz="0" w:space="0" w:color="auto"/>
            <w:bottom w:val="none" w:sz="0" w:space="0" w:color="auto"/>
            <w:right w:val="none" w:sz="0" w:space="0" w:color="auto"/>
          </w:divBdr>
        </w:div>
      </w:divsChild>
    </w:div>
    <w:div w:id="1513842100">
      <w:bodyDiv w:val="1"/>
      <w:marLeft w:val="0"/>
      <w:marRight w:val="0"/>
      <w:marTop w:val="0"/>
      <w:marBottom w:val="0"/>
      <w:divBdr>
        <w:top w:val="none" w:sz="0" w:space="0" w:color="auto"/>
        <w:left w:val="none" w:sz="0" w:space="0" w:color="auto"/>
        <w:bottom w:val="none" w:sz="0" w:space="0" w:color="auto"/>
        <w:right w:val="none" w:sz="0" w:space="0" w:color="auto"/>
      </w:divBdr>
      <w:divsChild>
        <w:div w:id="1147626123">
          <w:marLeft w:val="0"/>
          <w:marRight w:val="0"/>
          <w:marTop w:val="0"/>
          <w:marBottom w:val="0"/>
          <w:divBdr>
            <w:top w:val="none" w:sz="0" w:space="0" w:color="auto"/>
            <w:left w:val="none" w:sz="0" w:space="0" w:color="auto"/>
            <w:bottom w:val="none" w:sz="0" w:space="0" w:color="auto"/>
            <w:right w:val="none" w:sz="0" w:space="0" w:color="auto"/>
          </w:divBdr>
        </w:div>
        <w:div w:id="449397973">
          <w:marLeft w:val="0"/>
          <w:marRight w:val="0"/>
          <w:marTop w:val="0"/>
          <w:marBottom w:val="0"/>
          <w:divBdr>
            <w:top w:val="none" w:sz="0" w:space="0" w:color="auto"/>
            <w:left w:val="none" w:sz="0" w:space="0" w:color="auto"/>
            <w:bottom w:val="none" w:sz="0" w:space="0" w:color="auto"/>
            <w:right w:val="none" w:sz="0" w:space="0" w:color="auto"/>
          </w:divBdr>
        </w:div>
        <w:div w:id="1097023856">
          <w:marLeft w:val="0"/>
          <w:marRight w:val="0"/>
          <w:marTop w:val="0"/>
          <w:marBottom w:val="0"/>
          <w:divBdr>
            <w:top w:val="none" w:sz="0" w:space="0" w:color="auto"/>
            <w:left w:val="none" w:sz="0" w:space="0" w:color="auto"/>
            <w:bottom w:val="none" w:sz="0" w:space="0" w:color="auto"/>
            <w:right w:val="none" w:sz="0" w:space="0" w:color="auto"/>
          </w:divBdr>
        </w:div>
        <w:div w:id="1871334525">
          <w:marLeft w:val="0"/>
          <w:marRight w:val="0"/>
          <w:marTop w:val="0"/>
          <w:marBottom w:val="0"/>
          <w:divBdr>
            <w:top w:val="none" w:sz="0" w:space="0" w:color="auto"/>
            <w:left w:val="none" w:sz="0" w:space="0" w:color="auto"/>
            <w:bottom w:val="none" w:sz="0" w:space="0" w:color="auto"/>
            <w:right w:val="none" w:sz="0" w:space="0" w:color="auto"/>
          </w:divBdr>
        </w:div>
        <w:div w:id="1918323580">
          <w:marLeft w:val="0"/>
          <w:marRight w:val="0"/>
          <w:marTop w:val="0"/>
          <w:marBottom w:val="0"/>
          <w:divBdr>
            <w:top w:val="none" w:sz="0" w:space="0" w:color="auto"/>
            <w:left w:val="none" w:sz="0" w:space="0" w:color="auto"/>
            <w:bottom w:val="none" w:sz="0" w:space="0" w:color="auto"/>
            <w:right w:val="none" w:sz="0" w:space="0" w:color="auto"/>
          </w:divBdr>
        </w:div>
        <w:div w:id="1787894424">
          <w:marLeft w:val="0"/>
          <w:marRight w:val="0"/>
          <w:marTop w:val="0"/>
          <w:marBottom w:val="0"/>
          <w:divBdr>
            <w:top w:val="none" w:sz="0" w:space="0" w:color="auto"/>
            <w:left w:val="none" w:sz="0" w:space="0" w:color="auto"/>
            <w:bottom w:val="none" w:sz="0" w:space="0" w:color="auto"/>
            <w:right w:val="none" w:sz="0" w:space="0" w:color="auto"/>
          </w:divBdr>
        </w:div>
        <w:div w:id="1258711327">
          <w:marLeft w:val="0"/>
          <w:marRight w:val="0"/>
          <w:marTop w:val="0"/>
          <w:marBottom w:val="0"/>
          <w:divBdr>
            <w:top w:val="none" w:sz="0" w:space="0" w:color="auto"/>
            <w:left w:val="none" w:sz="0" w:space="0" w:color="auto"/>
            <w:bottom w:val="none" w:sz="0" w:space="0" w:color="auto"/>
            <w:right w:val="none" w:sz="0" w:space="0" w:color="auto"/>
          </w:divBdr>
        </w:div>
        <w:div w:id="1670135969">
          <w:marLeft w:val="0"/>
          <w:marRight w:val="0"/>
          <w:marTop w:val="0"/>
          <w:marBottom w:val="0"/>
          <w:divBdr>
            <w:top w:val="none" w:sz="0" w:space="0" w:color="auto"/>
            <w:left w:val="none" w:sz="0" w:space="0" w:color="auto"/>
            <w:bottom w:val="none" w:sz="0" w:space="0" w:color="auto"/>
            <w:right w:val="none" w:sz="0" w:space="0" w:color="auto"/>
          </w:divBdr>
        </w:div>
        <w:div w:id="2031298826">
          <w:marLeft w:val="0"/>
          <w:marRight w:val="0"/>
          <w:marTop w:val="0"/>
          <w:marBottom w:val="0"/>
          <w:divBdr>
            <w:top w:val="none" w:sz="0" w:space="0" w:color="auto"/>
            <w:left w:val="none" w:sz="0" w:space="0" w:color="auto"/>
            <w:bottom w:val="none" w:sz="0" w:space="0" w:color="auto"/>
            <w:right w:val="none" w:sz="0" w:space="0" w:color="auto"/>
          </w:divBdr>
        </w:div>
        <w:div w:id="47847885">
          <w:marLeft w:val="0"/>
          <w:marRight w:val="0"/>
          <w:marTop w:val="0"/>
          <w:marBottom w:val="0"/>
          <w:divBdr>
            <w:top w:val="none" w:sz="0" w:space="0" w:color="auto"/>
            <w:left w:val="none" w:sz="0" w:space="0" w:color="auto"/>
            <w:bottom w:val="none" w:sz="0" w:space="0" w:color="auto"/>
            <w:right w:val="none" w:sz="0" w:space="0" w:color="auto"/>
          </w:divBdr>
        </w:div>
        <w:div w:id="1548223519">
          <w:marLeft w:val="0"/>
          <w:marRight w:val="0"/>
          <w:marTop w:val="0"/>
          <w:marBottom w:val="0"/>
          <w:divBdr>
            <w:top w:val="none" w:sz="0" w:space="0" w:color="auto"/>
            <w:left w:val="none" w:sz="0" w:space="0" w:color="auto"/>
            <w:bottom w:val="none" w:sz="0" w:space="0" w:color="auto"/>
            <w:right w:val="none" w:sz="0" w:space="0" w:color="auto"/>
          </w:divBdr>
        </w:div>
        <w:div w:id="511726798">
          <w:marLeft w:val="0"/>
          <w:marRight w:val="0"/>
          <w:marTop w:val="0"/>
          <w:marBottom w:val="0"/>
          <w:divBdr>
            <w:top w:val="none" w:sz="0" w:space="0" w:color="auto"/>
            <w:left w:val="none" w:sz="0" w:space="0" w:color="auto"/>
            <w:bottom w:val="none" w:sz="0" w:space="0" w:color="auto"/>
            <w:right w:val="none" w:sz="0" w:space="0" w:color="auto"/>
          </w:divBdr>
        </w:div>
        <w:div w:id="298922718">
          <w:marLeft w:val="0"/>
          <w:marRight w:val="0"/>
          <w:marTop w:val="0"/>
          <w:marBottom w:val="0"/>
          <w:divBdr>
            <w:top w:val="none" w:sz="0" w:space="0" w:color="auto"/>
            <w:left w:val="none" w:sz="0" w:space="0" w:color="auto"/>
            <w:bottom w:val="none" w:sz="0" w:space="0" w:color="auto"/>
            <w:right w:val="none" w:sz="0" w:space="0" w:color="auto"/>
          </w:divBdr>
        </w:div>
        <w:div w:id="59714896">
          <w:marLeft w:val="0"/>
          <w:marRight w:val="0"/>
          <w:marTop w:val="0"/>
          <w:marBottom w:val="0"/>
          <w:divBdr>
            <w:top w:val="none" w:sz="0" w:space="0" w:color="auto"/>
            <w:left w:val="none" w:sz="0" w:space="0" w:color="auto"/>
            <w:bottom w:val="none" w:sz="0" w:space="0" w:color="auto"/>
            <w:right w:val="none" w:sz="0" w:space="0" w:color="auto"/>
          </w:divBdr>
        </w:div>
      </w:divsChild>
    </w:div>
    <w:div w:id="1552501528">
      <w:bodyDiv w:val="1"/>
      <w:marLeft w:val="0"/>
      <w:marRight w:val="0"/>
      <w:marTop w:val="0"/>
      <w:marBottom w:val="0"/>
      <w:divBdr>
        <w:top w:val="none" w:sz="0" w:space="0" w:color="auto"/>
        <w:left w:val="none" w:sz="0" w:space="0" w:color="auto"/>
        <w:bottom w:val="none" w:sz="0" w:space="0" w:color="auto"/>
        <w:right w:val="none" w:sz="0" w:space="0" w:color="auto"/>
      </w:divBdr>
      <w:divsChild>
        <w:div w:id="1800566864">
          <w:marLeft w:val="806"/>
          <w:marRight w:val="0"/>
          <w:marTop w:val="134"/>
          <w:marBottom w:val="0"/>
          <w:divBdr>
            <w:top w:val="none" w:sz="0" w:space="0" w:color="auto"/>
            <w:left w:val="none" w:sz="0" w:space="0" w:color="auto"/>
            <w:bottom w:val="none" w:sz="0" w:space="0" w:color="auto"/>
            <w:right w:val="none" w:sz="0" w:space="0" w:color="auto"/>
          </w:divBdr>
        </w:div>
        <w:div w:id="1290162682">
          <w:marLeft w:val="806"/>
          <w:marRight w:val="0"/>
          <w:marTop w:val="134"/>
          <w:marBottom w:val="0"/>
          <w:divBdr>
            <w:top w:val="none" w:sz="0" w:space="0" w:color="auto"/>
            <w:left w:val="none" w:sz="0" w:space="0" w:color="auto"/>
            <w:bottom w:val="none" w:sz="0" w:space="0" w:color="auto"/>
            <w:right w:val="none" w:sz="0" w:space="0" w:color="auto"/>
          </w:divBdr>
        </w:div>
        <w:div w:id="955522599">
          <w:marLeft w:val="806"/>
          <w:marRight w:val="0"/>
          <w:marTop w:val="134"/>
          <w:marBottom w:val="0"/>
          <w:divBdr>
            <w:top w:val="none" w:sz="0" w:space="0" w:color="auto"/>
            <w:left w:val="none" w:sz="0" w:space="0" w:color="auto"/>
            <w:bottom w:val="none" w:sz="0" w:space="0" w:color="auto"/>
            <w:right w:val="none" w:sz="0" w:space="0" w:color="auto"/>
          </w:divBdr>
        </w:div>
      </w:divsChild>
    </w:div>
    <w:div w:id="1564022782">
      <w:bodyDiv w:val="1"/>
      <w:marLeft w:val="0"/>
      <w:marRight w:val="0"/>
      <w:marTop w:val="0"/>
      <w:marBottom w:val="0"/>
      <w:divBdr>
        <w:top w:val="none" w:sz="0" w:space="0" w:color="auto"/>
        <w:left w:val="none" w:sz="0" w:space="0" w:color="auto"/>
        <w:bottom w:val="none" w:sz="0" w:space="0" w:color="auto"/>
        <w:right w:val="none" w:sz="0" w:space="0" w:color="auto"/>
      </w:divBdr>
      <w:divsChild>
        <w:div w:id="1225332261">
          <w:marLeft w:val="547"/>
          <w:marRight w:val="0"/>
          <w:marTop w:val="0"/>
          <w:marBottom w:val="0"/>
          <w:divBdr>
            <w:top w:val="none" w:sz="0" w:space="0" w:color="auto"/>
            <w:left w:val="none" w:sz="0" w:space="0" w:color="auto"/>
            <w:bottom w:val="none" w:sz="0" w:space="0" w:color="auto"/>
            <w:right w:val="none" w:sz="0" w:space="0" w:color="auto"/>
          </w:divBdr>
        </w:div>
        <w:div w:id="160901361">
          <w:marLeft w:val="547"/>
          <w:marRight w:val="0"/>
          <w:marTop w:val="0"/>
          <w:marBottom w:val="0"/>
          <w:divBdr>
            <w:top w:val="none" w:sz="0" w:space="0" w:color="auto"/>
            <w:left w:val="none" w:sz="0" w:space="0" w:color="auto"/>
            <w:bottom w:val="none" w:sz="0" w:space="0" w:color="auto"/>
            <w:right w:val="none" w:sz="0" w:space="0" w:color="auto"/>
          </w:divBdr>
        </w:div>
        <w:div w:id="73432528">
          <w:marLeft w:val="547"/>
          <w:marRight w:val="0"/>
          <w:marTop w:val="0"/>
          <w:marBottom w:val="0"/>
          <w:divBdr>
            <w:top w:val="none" w:sz="0" w:space="0" w:color="auto"/>
            <w:left w:val="none" w:sz="0" w:space="0" w:color="auto"/>
            <w:bottom w:val="none" w:sz="0" w:space="0" w:color="auto"/>
            <w:right w:val="none" w:sz="0" w:space="0" w:color="auto"/>
          </w:divBdr>
        </w:div>
        <w:div w:id="590048212">
          <w:marLeft w:val="547"/>
          <w:marRight w:val="0"/>
          <w:marTop w:val="0"/>
          <w:marBottom w:val="0"/>
          <w:divBdr>
            <w:top w:val="none" w:sz="0" w:space="0" w:color="auto"/>
            <w:left w:val="none" w:sz="0" w:space="0" w:color="auto"/>
            <w:bottom w:val="none" w:sz="0" w:space="0" w:color="auto"/>
            <w:right w:val="none" w:sz="0" w:space="0" w:color="auto"/>
          </w:divBdr>
        </w:div>
        <w:div w:id="1780299312">
          <w:marLeft w:val="547"/>
          <w:marRight w:val="0"/>
          <w:marTop w:val="0"/>
          <w:marBottom w:val="0"/>
          <w:divBdr>
            <w:top w:val="none" w:sz="0" w:space="0" w:color="auto"/>
            <w:left w:val="none" w:sz="0" w:space="0" w:color="auto"/>
            <w:bottom w:val="none" w:sz="0" w:space="0" w:color="auto"/>
            <w:right w:val="none" w:sz="0" w:space="0" w:color="auto"/>
          </w:divBdr>
        </w:div>
        <w:div w:id="144856696">
          <w:marLeft w:val="547"/>
          <w:marRight w:val="0"/>
          <w:marTop w:val="0"/>
          <w:marBottom w:val="0"/>
          <w:divBdr>
            <w:top w:val="none" w:sz="0" w:space="0" w:color="auto"/>
            <w:left w:val="none" w:sz="0" w:space="0" w:color="auto"/>
            <w:bottom w:val="none" w:sz="0" w:space="0" w:color="auto"/>
            <w:right w:val="none" w:sz="0" w:space="0" w:color="auto"/>
          </w:divBdr>
        </w:div>
      </w:divsChild>
    </w:div>
    <w:div w:id="1606498038">
      <w:bodyDiv w:val="1"/>
      <w:marLeft w:val="0"/>
      <w:marRight w:val="0"/>
      <w:marTop w:val="0"/>
      <w:marBottom w:val="0"/>
      <w:divBdr>
        <w:top w:val="none" w:sz="0" w:space="0" w:color="auto"/>
        <w:left w:val="none" w:sz="0" w:space="0" w:color="auto"/>
        <w:bottom w:val="none" w:sz="0" w:space="0" w:color="auto"/>
        <w:right w:val="none" w:sz="0" w:space="0" w:color="auto"/>
      </w:divBdr>
      <w:divsChild>
        <w:div w:id="242103851">
          <w:marLeft w:val="547"/>
          <w:marRight w:val="0"/>
          <w:marTop w:val="154"/>
          <w:marBottom w:val="0"/>
          <w:divBdr>
            <w:top w:val="none" w:sz="0" w:space="0" w:color="auto"/>
            <w:left w:val="none" w:sz="0" w:space="0" w:color="auto"/>
            <w:bottom w:val="none" w:sz="0" w:space="0" w:color="auto"/>
            <w:right w:val="none" w:sz="0" w:space="0" w:color="auto"/>
          </w:divBdr>
        </w:div>
        <w:div w:id="832110897">
          <w:marLeft w:val="1166"/>
          <w:marRight w:val="0"/>
          <w:marTop w:val="134"/>
          <w:marBottom w:val="0"/>
          <w:divBdr>
            <w:top w:val="none" w:sz="0" w:space="0" w:color="auto"/>
            <w:left w:val="none" w:sz="0" w:space="0" w:color="auto"/>
            <w:bottom w:val="none" w:sz="0" w:space="0" w:color="auto"/>
            <w:right w:val="none" w:sz="0" w:space="0" w:color="auto"/>
          </w:divBdr>
        </w:div>
        <w:div w:id="516847377">
          <w:marLeft w:val="1166"/>
          <w:marRight w:val="0"/>
          <w:marTop w:val="134"/>
          <w:marBottom w:val="0"/>
          <w:divBdr>
            <w:top w:val="none" w:sz="0" w:space="0" w:color="auto"/>
            <w:left w:val="none" w:sz="0" w:space="0" w:color="auto"/>
            <w:bottom w:val="none" w:sz="0" w:space="0" w:color="auto"/>
            <w:right w:val="none" w:sz="0" w:space="0" w:color="auto"/>
          </w:divBdr>
        </w:div>
      </w:divsChild>
    </w:div>
    <w:div w:id="1686974858">
      <w:bodyDiv w:val="1"/>
      <w:marLeft w:val="0"/>
      <w:marRight w:val="0"/>
      <w:marTop w:val="0"/>
      <w:marBottom w:val="0"/>
      <w:divBdr>
        <w:top w:val="none" w:sz="0" w:space="0" w:color="auto"/>
        <w:left w:val="none" w:sz="0" w:space="0" w:color="auto"/>
        <w:bottom w:val="none" w:sz="0" w:space="0" w:color="auto"/>
        <w:right w:val="none" w:sz="0" w:space="0" w:color="auto"/>
      </w:divBdr>
      <w:divsChild>
        <w:div w:id="1576040662">
          <w:marLeft w:val="446"/>
          <w:marRight w:val="0"/>
          <w:marTop w:val="0"/>
          <w:marBottom w:val="0"/>
          <w:divBdr>
            <w:top w:val="none" w:sz="0" w:space="0" w:color="auto"/>
            <w:left w:val="none" w:sz="0" w:space="0" w:color="auto"/>
            <w:bottom w:val="none" w:sz="0" w:space="0" w:color="auto"/>
            <w:right w:val="none" w:sz="0" w:space="0" w:color="auto"/>
          </w:divBdr>
        </w:div>
        <w:div w:id="1763066227">
          <w:marLeft w:val="446"/>
          <w:marRight w:val="0"/>
          <w:marTop w:val="0"/>
          <w:marBottom w:val="0"/>
          <w:divBdr>
            <w:top w:val="none" w:sz="0" w:space="0" w:color="auto"/>
            <w:left w:val="none" w:sz="0" w:space="0" w:color="auto"/>
            <w:bottom w:val="none" w:sz="0" w:space="0" w:color="auto"/>
            <w:right w:val="none" w:sz="0" w:space="0" w:color="auto"/>
          </w:divBdr>
        </w:div>
      </w:divsChild>
    </w:div>
    <w:div w:id="1764718158">
      <w:bodyDiv w:val="1"/>
      <w:marLeft w:val="0"/>
      <w:marRight w:val="0"/>
      <w:marTop w:val="0"/>
      <w:marBottom w:val="0"/>
      <w:divBdr>
        <w:top w:val="none" w:sz="0" w:space="0" w:color="auto"/>
        <w:left w:val="none" w:sz="0" w:space="0" w:color="auto"/>
        <w:bottom w:val="none" w:sz="0" w:space="0" w:color="auto"/>
        <w:right w:val="none" w:sz="0" w:space="0" w:color="auto"/>
      </w:divBdr>
      <w:divsChild>
        <w:div w:id="1393239012">
          <w:marLeft w:val="547"/>
          <w:marRight w:val="0"/>
          <w:marTop w:val="0"/>
          <w:marBottom w:val="0"/>
          <w:divBdr>
            <w:top w:val="none" w:sz="0" w:space="0" w:color="auto"/>
            <w:left w:val="none" w:sz="0" w:space="0" w:color="auto"/>
            <w:bottom w:val="none" w:sz="0" w:space="0" w:color="auto"/>
            <w:right w:val="none" w:sz="0" w:space="0" w:color="auto"/>
          </w:divBdr>
        </w:div>
      </w:divsChild>
    </w:div>
    <w:div w:id="1782795684">
      <w:bodyDiv w:val="1"/>
      <w:marLeft w:val="0"/>
      <w:marRight w:val="0"/>
      <w:marTop w:val="0"/>
      <w:marBottom w:val="0"/>
      <w:divBdr>
        <w:top w:val="none" w:sz="0" w:space="0" w:color="auto"/>
        <w:left w:val="none" w:sz="0" w:space="0" w:color="auto"/>
        <w:bottom w:val="none" w:sz="0" w:space="0" w:color="auto"/>
        <w:right w:val="none" w:sz="0" w:space="0" w:color="auto"/>
      </w:divBdr>
      <w:divsChild>
        <w:div w:id="1497919486">
          <w:marLeft w:val="720"/>
          <w:marRight w:val="0"/>
          <w:marTop w:val="200"/>
          <w:marBottom w:val="0"/>
          <w:divBdr>
            <w:top w:val="none" w:sz="0" w:space="0" w:color="auto"/>
            <w:left w:val="none" w:sz="0" w:space="0" w:color="auto"/>
            <w:bottom w:val="none" w:sz="0" w:space="0" w:color="auto"/>
            <w:right w:val="none" w:sz="0" w:space="0" w:color="auto"/>
          </w:divBdr>
        </w:div>
        <w:div w:id="1036587199">
          <w:marLeft w:val="720"/>
          <w:marRight w:val="0"/>
          <w:marTop w:val="200"/>
          <w:marBottom w:val="0"/>
          <w:divBdr>
            <w:top w:val="none" w:sz="0" w:space="0" w:color="auto"/>
            <w:left w:val="none" w:sz="0" w:space="0" w:color="auto"/>
            <w:bottom w:val="none" w:sz="0" w:space="0" w:color="auto"/>
            <w:right w:val="none" w:sz="0" w:space="0" w:color="auto"/>
          </w:divBdr>
        </w:div>
      </w:divsChild>
    </w:div>
    <w:div w:id="1814441841">
      <w:bodyDiv w:val="1"/>
      <w:marLeft w:val="0"/>
      <w:marRight w:val="0"/>
      <w:marTop w:val="0"/>
      <w:marBottom w:val="0"/>
      <w:divBdr>
        <w:top w:val="none" w:sz="0" w:space="0" w:color="auto"/>
        <w:left w:val="none" w:sz="0" w:space="0" w:color="auto"/>
        <w:bottom w:val="none" w:sz="0" w:space="0" w:color="auto"/>
        <w:right w:val="none" w:sz="0" w:space="0" w:color="auto"/>
      </w:divBdr>
      <w:divsChild>
        <w:div w:id="1780636370">
          <w:marLeft w:val="446"/>
          <w:marRight w:val="0"/>
          <w:marTop w:val="240"/>
          <w:marBottom w:val="0"/>
          <w:divBdr>
            <w:top w:val="none" w:sz="0" w:space="0" w:color="auto"/>
            <w:left w:val="none" w:sz="0" w:space="0" w:color="auto"/>
            <w:bottom w:val="none" w:sz="0" w:space="0" w:color="auto"/>
            <w:right w:val="none" w:sz="0" w:space="0" w:color="auto"/>
          </w:divBdr>
        </w:div>
        <w:div w:id="1457408882">
          <w:marLeft w:val="446"/>
          <w:marRight w:val="0"/>
          <w:marTop w:val="240"/>
          <w:marBottom w:val="0"/>
          <w:divBdr>
            <w:top w:val="none" w:sz="0" w:space="0" w:color="auto"/>
            <w:left w:val="none" w:sz="0" w:space="0" w:color="auto"/>
            <w:bottom w:val="none" w:sz="0" w:space="0" w:color="auto"/>
            <w:right w:val="none" w:sz="0" w:space="0" w:color="auto"/>
          </w:divBdr>
        </w:div>
      </w:divsChild>
    </w:div>
    <w:div w:id="1852064547">
      <w:bodyDiv w:val="1"/>
      <w:marLeft w:val="0"/>
      <w:marRight w:val="0"/>
      <w:marTop w:val="0"/>
      <w:marBottom w:val="0"/>
      <w:divBdr>
        <w:top w:val="none" w:sz="0" w:space="0" w:color="auto"/>
        <w:left w:val="none" w:sz="0" w:space="0" w:color="auto"/>
        <w:bottom w:val="none" w:sz="0" w:space="0" w:color="auto"/>
        <w:right w:val="none" w:sz="0" w:space="0" w:color="auto"/>
      </w:divBdr>
      <w:divsChild>
        <w:div w:id="1276791532">
          <w:marLeft w:val="547"/>
          <w:marRight w:val="0"/>
          <w:marTop w:val="0"/>
          <w:marBottom w:val="0"/>
          <w:divBdr>
            <w:top w:val="none" w:sz="0" w:space="0" w:color="auto"/>
            <w:left w:val="none" w:sz="0" w:space="0" w:color="auto"/>
            <w:bottom w:val="none" w:sz="0" w:space="0" w:color="auto"/>
            <w:right w:val="none" w:sz="0" w:space="0" w:color="auto"/>
          </w:divBdr>
        </w:div>
      </w:divsChild>
    </w:div>
    <w:div w:id="1921716957">
      <w:bodyDiv w:val="1"/>
      <w:marLeft w:val="0"/>
      <w:marRight w:val="0"/>
      <w:marTop w:val="0"/>
      <w:marBottom w:val="0"/>
      <w:divBdr>
        <w:top w:val="none" w:sz="0" w:space="0" w:color="auto"/>
        <w:left w:val="none" w:sz="0" w:space="0" w:color="auto"/>
        <w:bottom w:val="none" w:sz="0" w:space="0" w:color="auto"/>
        <w:right w:val="none" w:sz="0" w:space="0" w:color="auto"/>
      </w:divBdr>
      <w:divsChild>
        <w:div w:id="654066084">
          <w:marLeft w:val="547"/>
          <w:marRight w:val="0"/>
          <w:marTop w:val="0"/>
          <w:marBottom w:val="0"/>
          <w:divBdr>
            <w:top w:val="none" w:sz="0" w:space="0" w:color="auto"/>
            <w:left w:val="none" w:sz="0" w:space="0" w:color="auto"/>
            <w:bottom w:val="none" w:sz="0" w:space="0" w:color="auto"/>
            <w:right w:val="none" w:sz="0" w:space="0" w:color="auto"/>
          </w:divBdr>
        </w:div>
        <w:div w:id="984629270">
          <w:marLeft w:val="547"/>
          <w:marRight w:val="0"/>
          <w:marTop w:val="0"/>
          <w:marBottom w:val="0"/>
          <w:divBdr>
            <w:top w:val="none" w:sz="0" w:space="0" w:color="auto"/>
            <w:left w:val="none" w:sz="0" w:space="0" w:color="auto"/>
            <w:bottom w:val="none" w:sz="0" w:space="0" w:color="auto"/>
            <w:right w:val="none" w:sz="0" w:space="0" w:color="auto"/>
          </w:divBdr>
        </w:div>
        <w:div w:id="664624252">
          <w:marLeft w:val="547"/>
          <w:marRight w:val="0"/>
          <w:marTop w:val="0"/>
          <w:marBottom w:val="0"/>
          <w:divBdr>
            <w:top w:val="none" w:sz="0" w:space="0" w:color="auto"/>
            <w:left w:val="none" w:sz="0" w:space="0" w:color="auto"/>
            <w:bottom w:val="none" w:sz="0" w:space="0" w:color="auto"/>
            <w:right w:val="none" w:sz="0" w:space="0" w:color="auto"/>
          </w:divBdr>
        </w:div>
        <w:div w:id="1085569886">
          <w:marLeft w:val="547"/>
          <w:marRight w:val="0"/>
          <w:marTop w:val="0"/>
          <w:marBottom w:val="0"/>
          <w:divBdr>
            <w:top w:val="none" w:sz="0" w:space="0" w:color="auto"/>
            <w:left w:val="none" w:sz="0" w:space="0" w:color="auto"/>
            <w:bottom w:val="none" w:sz="0" w:space="0" w:color="auto"/>
            <w:right w:val="none" w:sz="0" w:space="0" w:color="auto"/>
          </w:divBdr>
        </w:div>
      </w:divsChild>
    </w:div>
    <w:div w:id="2010209209">
      <w:bodyDiv w:val="1"/>
      <w:marLeft w:val="0"/>
      <w:marRight w:val="0"/>
      <w:marTop w:val="0"/>
      <w:marBottom w:val="0"/>
      <w:divBdr>
        <w:top w:val="none" w:sz="0" w:space="0" w:color="auto"/>
        <w:left w:val="none" w:sz="0" w:space="0" w:color="auto"/>
        <w:bottom w:val="none" w:sz="0" w:space="0" w:color="auto"/>
        <w:right w:val="none" w:sz="0" w:space="0" w:color="auto"/>
      </w:divBdr>
      <w:divsChild>
        <w:div w:id="1199514082">
          <w:marLeft w:val="547"/>
          <w:marRight w:val="0"/>
          <w:marTop w:val="115"/>
          <w:marBottom w:val="0"/>
          <w:divBdr>
            <w:top w:val="none" w:sz="0" w:space="0" w:color="auto"/>
            <w:left w:val="none" w:sz="0" w:space="0" w:color="auto"/>
            <w:bottom w:val="none" w:sz="0" w:space="0" w:color="auto"/>
            <w:right w:val="none" w:sz="0" w:space="0" w:color="auto"/>
          </w:divBdr>
        </w:div>
        <w:div w:id="1334650138">
          <w:marLeft w:val="547"/>
          <w:marRight w:val="0"/>
          <w:marTop w:val="115"/>
          <w:marBottom w:val="0"/>
          <w:divBdr>
            <w:top w:val="none" w:sz="0" w:space="0" w:color="auto"/>
            <w:left w:val="none" w:sz="0" w:space="0" w:color="auto"/>
            <w:bottom w:val="none" w:sz="0" w:space="0" w:color="auto"/>
            <w:right w:val="none" w:sz="0" w:space="0" w:color="auto"/>
          </w:divBdr>
        </w:div>
        <w:div w:id="45299106">
          <w:marLeft w:val="547"/>
          <w:marRight w:val="0"/>
          <w:marTop w:val="115"/>
          <w:marBottom w:val="0"/>
          <w:divBdr>
            <w:top w:val="none" w:sz="0" w:space="0" w:color="auto"/>
            <w:left w:val="none" w:sz="0" w:space="0" w:color="auto"/>
            <w:bottom w:val="none" w:sz="0" w:space="0" w:color="auto"/>
            <w:right w:val="none" w:sz="0" w:space="0" w:color="auto"/>
          </w:divBdr>
        </w:div>
        <w:div w:id="1403139473">
          <w:marLeft w:val="547"/>
          <w:marRight w:val="0"/>
          <w:marTop w:val="115"/>
          <w:marBottom w:val="0"/>
          <w:divBdr>
            <w:top w:val="none" w:sz="0" w:space="0" w:color="auto"/>
            <w:left w:val="none" w:sz="0" w:space="0" w:color="auto"/>
            <w:bottom w:val="none" w:sz="0" w:space="0" w:color="auto"/>
            <w:right w:val="none" w:sz="0" w:space="0" w:color="auto"/>
          </w:divBdr>
        </w:div>
        <w:div w:id="356200821">
          <w:marLeft w:val="547"/>
          <w:marRight w:val="0"/>
          <w:marTop w:val="115"/>
          <w:marBottom w:val="0"/>
          <w:divBdr>
            <w:top w:val="none" w:sz="0" w:space="0" w:color="auto"/>
            <w:left w:val="none" w:sz="0" w:space="0" w:color="auto"/>
            <w:bottom w:val="none" w:sz="0" w:space="0" w:color="auto"/>
            <w:right w:val="none" w:sz="0" w:space="0" w:color="auto"/>
          </w:divBdr>
        </w:div>
      </w:divsChild>
    </w:div>
    <w:div w:id="2018656894">
      <w:bodyDiv w:val="1"/>
      <w:marLeft w:val="0"/>
      <w:marRight w:val="0"/>
      <w:marTop w:val="0"/>
      <w:marBottom w:val="0"/>
      <w:divBdr>
        <w:top w:val="none" w:sz="0" w:space="0" w:color="auto"/>
        <w:left w:val="none" w:sz="0" w:space="0" w:color="auto"/>
        <w:bottom w:val="none" w:sz="0" w:space="0" w:color="auto"/>
        <w:right w:val="none" w:sz="0" w:space="0" w:color="auto"/>
      </w:divBdr>
    </w:div>
    <w:div w:id="2095778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_Approach"/><Relationship Id="rId18" Type="http://schemas.openxmlformats.org/officeDocument/2006/relationships/hyperlink" Target="#_Chapter_3:_Developing"/><Relationship Id="rId26" Type="http://schemas.openxmlformats.org/officeDocument/2006/relationships/hyperlink" Target="https://reform.un.org/sites/reform.un.org/files/bmf_identify_template_v2.2.pptx"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mailto:eosgbenefitsmanagement@un.org" TargetMode="External"/><Relationship Id="rId7" Type="http://schemas.openxmlformats.org/officeDocument/2006/relationships/endnotes" Target="endnotes.xml"/><Relationship Id="rId12" Type="http://schemas.openxmlformats.org/officeDocument/2006/relationships/hyperlink" Target="#_Governance_1"/><Relationship Id="rId17" Type="http://schemas.openxmlformats.org/officeDocument/2006/relationships/hyperlink" Target="#_3._Track"/><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_4._Realize_&amp;"/><Relationship Id="rId20" Type="http://schemas.openxmlformats.org/officeDocument/2006/relationships/image" Target="media/image2.png"/><Relationship Id="rId29" Type="http://schemas.openxmlformats.org/officeDocument/2006/relationships/package" Target="embeddings/Microsoft_PowerPoint_Presentation.ppt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_Track"/><Relationship Id="rId24" Type="http://schemas.openxmlformats.org/officeDocument/2006/relationships/image" Target="media/image5.png"/><Relationship Id="rId32" Type="http://schemas.openxmlformats.org/officeDocument/2006/relationships/hyperlink" Target="https://reform.un.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_Chapter_7:_Approval"/><Relationship Id="rId23" Type="http://schemas.openxmlformats.org/officeDocument/2006/relationships/hyperlink" Target="https://reform.un.org/" TargetMode="External"/><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hyperlink" Target="#_Realise"/><Relationship Id="rId19" Type="http://schemas.openxmlformats.org/officeDocument/2006/relationships/hyperlink" Target="#_1._Identify_1"/><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_Assurance"/><Relationship Id="rId14" Type="http://schemas.openxmlformats.org/officeDocument/2006/relationships/hyperlink" Target="#_Ownership"/><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rgbClr val="000000"/>
      </a:dk1>
      <a:lt1>
        <a:srgbClr val="FFFFFF"/>
      </a:lt1>
      <a:dk2>
        <a:srgbClr val="333333"/>
      </a:dk2>
      <a:lt2>
        <a:srgbClr val="F2F2F2"/>
      </a:lt2>
      <a:accent1>
        <a:srgbClr val="0092C5"/>
      </a:accent1>
      <a:accent2>
        <a:srgbClr val="EF7D00"/>
      </a:accent2>
      <a:accent3>
        <a:srgbClr val="A5A5A5"/>
      </a:accent3>
      <a:accent4>
        <a:srgbClr val="FFC000"/>
      </a:accent4>
      <a:accent5>
        <a:srgbClr val="00425C"/>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82D51-2DA1-4EB6-A98F-1594B844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8354</Words>
  <Characters>47623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Contents</vt:lpstr>
    </vt:vector>
  </TitlesOfParts>
  <Company>National Audit Office</Company>
  <LinksUpToDate>false</LinksUpToDate>
  <CharactersWithSpaces>55866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kevin.summersgill@un.org</dc:creator>
  <cp:keywords/>
  <dc:description/>
  <cp:lastModifiedBy>Michael Pick</cp:lastModifiedBy>
  <cp:revision>14</cp:revision>
  <cp:lastPrinted>2019-06-11T14:38:00Z</cp:lastPrinted>
  <dcterms:created xsi:type="dcterms:W3CDTF">2019-06-13T14:51:00Z</dcterms:created>
  <dcterms:modified xsi:type="dcterms:W3CDTF">2019-06-13T18:26:00Z</dcterms:modified>
</cp:coreProperties>
</file>